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E7" w:rsidRDefault="00E05E94">
      <w:pPr>
        <w:pStyle w:val="Heading1"/>
        <w:tabs>
          <w:tab w:val="right" w:pos="15217"/>
        </w:tabs>
      </w:pPr>
      <w:r>
        <w:t xml:space="preserve">Year 12 Physics </w:t>
      </w:r>
      <w:r w:rsidR="00716262">
        <w:t>Self-</w:t>
      </w:r>
      <w:r w:rsidR="008D7B00">
        <w:t>Assessment</w:t>
      </w:r>
      <w:r>
        <w:tab/>
      </w:r>
      <w:r w:rsidR="008D7B00">
        <w:t>Topic 1: Projectile Motion</w:t>
      </w:r>
    </w:p>
    <w:p w:rsidR="001177E7" w:rsidRDefault="00B5380C">
      <w:pPr>
        <w:pStyle w:val="Heading3"/>
      </w:pPr>
      <w:r>
        <w:t>Formative Test 2</w:t>
      </w: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567"/>
        <w:gridCol w:w="1701"/>
        <w:gridCol w:w="2126"/>
        <w:gridCol w:w="2268"/>
      </w:tblGrid>
      <w:tr w:rsidR="00230368" w:rsidTr="006E4FF0">
        <w:trPr>
          <w:cantSplit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  <w:p w:rsidR="00230368" w:rsidRDefault="0023036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SACE Subject Outline</w:t>
            </w:r>
          </w:p>
          <w:p w:rsidR="00230368" w:rsidRDefault="00230368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Note: these can be asked in converse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716262" w:rsidRDefault="00230368" w:rsidP="00716262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 w:rsidR="006E4FF0"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0368" w:rsidRDefault="00230368" w:rsidP="00230368">
            <w:pPr>
              <w:pStyle w:val="TableContents"/>
              <w:jc w:val="center"/>
              <w:rPr>
                <w:b/>
              </w:rPr>
            </w:pPr>
            <w:r w:rsidRPr="00230368">
              <w:rPr>
                <w:b/>
                <w:i/>
              </w:rPr>
              <w:t>Proficiency</w:t>
            </w:r>
          </w:p>
          <w:p w:rsidR="00B42D3A" w:rsidRPr="00B42D3A" w:rsidRDefault="00B42D3A" w:rsidP="00230368">
            <w:pPr>
              <w:pStyle w:val="TableContents"/>
              <w:jc w:val="center"/>
              <w:rPr>
                <w:sz w:val="18"/>
                <w:szCs w:val="18"/>
              </w:rPr>
            </w:pPr>
            <w:r w:rsidRPr="00B42D3A">
              <w:rPr>
                <w:sz w:val="18"/>
                <w:szCs w:val="18"/>
              </w:rPr>
              <w:t>(beginning/sometimes/proficient)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0368" w:rsidRPr="00230368" w:rsidRDefault="00B42D3A" w:rsidP="0023036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6E4FF0" w:rsidP="00716262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 xml:space="preserve">Assignment </w:t>
            </w:r>
            <w:r w:rsidR="00230368">
              <w:rPr>
                <w:b/>
                <w:bCs/>
                <w:i/>
                <w:iCs/>
              </w:rPr>
              <w:t>question(s)</w:t>
            </w:r>
          </w:p>
        </w:tc>
      </w:tr>
      <w:tr w:rsidR="00230368" w:rsidTr="00B5380C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Given a multi-image photograph of a projectile, demonstrate that the:</w:t>
            </w:r>
          </w:p>
          <w:p w:rsidR="00230368" w:rsidRDefault="00230368">
            <w:pPr>
              <w:pStyle w:val="SOFinalContentTableBullets"/>
              <w:numPr>
                <w:ilvl w:val="0"/>
                <w:numId w:val="2"/>
              </w:numPr>
            </w:pPr>
            <w:r>
              <w:t>horizontal component of velocity is constant</w:t>
            </w:r>
          </w:p>
          <w:p w:rsidR="00230368" w:rsidRDefault="00230368">
            <w:pPr>
              <w:pStyle w:val="SOFinalContentTableBullets"/>
              <w:snapToGrid w:val="0"/>
            </w:pPr>
            <w:r>
              <w:t>acceleration is in the vertical direction and is the same as that of a vertically free-falling object.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368" w:rsidRPr="00716262" w:rsidRDefault="00E260A1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Q2</w:t>
            </w:r>
          </w:p>
        </w:tc>
      </w:tr>
      <w:tr w:rsidR="00230368" w:rsidTr="00B5380C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Draw a vector diagram in which the horizontal and vertical components of velocity are added, giving the resultant velocity vector at any instant.</w:t>
            </w:r>
          </w:p>
          <w:p w:rsidR="00230368" w:rsidRDefault="00230368">
            <w:pPr>
              <w:pStyle w:val="SOFinalContentTableText"/>
              <w:snapToGrid w:val="0"/>
            </w:pPr>
            <w:r>
              <w:t>Using trigonometric calculations or a scale diagram, calculate, from its horizontal and vertical components, the magnitude and direction of a velocity vector at any instant.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368" w:rsidRDefault="00E260A1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1(e)</w:t>
            </w:r>
          </w:p>
          <w:p w:rsidR="00E260A1" w:rsidRPr="00716262" w:rsidRDefault="00E260A1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Q1 (c)</w:t>
            </w:r>
          </w:p>
        </w:tc>
      </w:tr>
      <w:tr w:rsidR="00230368" w:rsidTr="00B5380C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On a diagram showing the path of a projectile, draw vectors to represent the velocity and acceleration of the projectile at any instant.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368" w:rsidRPr="00716262" w:rsidRDefault="00E260A1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Q1</w:t>
            </w:r>
          </w:p>
        </w:tc>
      </w:tr>
      <w:tr w:rsidR="00230368" w:rsidTr="00B5380C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Given the initial velocity of a projectile, calculate the vertical component of velocity at any instant.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368" w:rsidRPr="00716262" w:rsidRDefault="00E260A1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Q1 (c)</w:t>
            </w:r>
          </w:p>
        </w:tc>
      </w:tr>
      <w:tr w:rsidR="00230368" w:rsidTr="00B5380C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Using trigonometric calculations or a scale diagram, resolve a velocity vector into its horizontal and vertical components.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368" w:rsidRPr="00716262" w:rsidRDefault="00B5380C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Q1 (a), Q4</w:t>
            </w:r>
          </w:p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Q5</w:t>
            </w:r>
          </w:p>
        </w:tc>
      </w:tr>
      <w:tr w:rsidR="00230368" w:rsidTr="00B5380C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Calculate the time of flight of a projectile in cases where the final height is the same as the initial height.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368" w:rsidRPr="00716262" w:rsidRDefault="00E260A1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Q1 (a)</w:t>
            </w:r>
          </w:p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Q5 (a)</w:t>
            </w:r>
          </w:p>
        </w:tc>
      </w:tr>
      <w:tr w:rsidR="00230368" w:rsidTr="00B5380C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snapToGrid w:val="0"/>
            </w:pPr>
            <w:r>
              <w:t>Using the horizontal component of velocity and the time of flight, calculate the range of a projectile.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368" w:rsidRPr="00716262" w:rsidRDefault="00E260A1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1(c)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Q1 (b)</w:t>
            </w:r>
          </w:p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Q5 (a)</w:t>
            </w:r>
          </w:p>
        </w:tc>
      </w:tr>
      <w:tr w:rsidR="00230368" w:rsidTr="00B5380C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</w:pPr>
            <w:r>
              <w:t>For a projectile launched from ground height, find, by using sample calculations or otherwise, the:</w:t>
            </w:r>
          </w:p>
          <w:p w:rsidR="00230368" w:rsidRDefault="00230368">
            <w:pPr>
              <w:pStyle w:val="SOFinalContentTableBullets"/>
            </w:pPr>
            <w:r>
              <w:t>launch angle that results in the maximum range</w:t>
            </w:r>
          </w:p>
          <w:p w:rsidR="00230368" w:rsidRDefault="00230368">
            <w:pPr>
              <w:pStyle w:val="SOFinalContentTableBullets"/>
              <w:keepNext/>
              <w:snapToGrid w:val="0"/>
            </w:pPr>
            <w:r>
              <w:t>relation between the launch angles that result in the same range.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368" w:rsidRPr="00716262" w:rsidRDefault="00E260A1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Q3</w:t>
            </w:r>
          </w:p>
        </w:tc>
      </w:tr>
      <w:tr w:rsidR="00230368" w:rsidTr="00B5380C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keepNext/>
              <w:snapToGrid w:val="0"/>
            </w:pPr>
            <w:r>
              <w:t>Using the vertical component of the initial velocity and the acceleration, calculate the maximum height of a projectile.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368" w:rsidRPr="00716262" w:rsidRDefault="00E260A1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1(d)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Q4</w:t>
            </w:r>
          </w:p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Q5 (b)</w:t>
            </w:r>
          </w:p>
        </w:tc>
      </w:tr>
      <w:tr w:rsidR="00230368" w:rsidTr="00B5380C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keepNext/>
            </w:pPr>
            <w:r>
              <w:t>Using the time of flight and the acceleration, calculate the maximum height of a projectile.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368" w:rsidRPr="00716262" w:rsidRDefault="00E260A1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3(b)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 w:rsidP="00D946D4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1 Q5</w:t>
            </w:r>
          </w:p>
        </w:tc>
      </w:tr>
      <w:tr w:rsidR="00230368" w:rsidTr="00B5380C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keepNext/>
              <w:snapToGrid w:val="0"/>
            </w:pPr>
            <w:r>
              <w:t>Describe how air resistance affects both the horizontal component and the vertical component of velocity and hence the time of flight and range of a projectile.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368" w:rsidRPr="00716262" w:rsidRDefault="00E260A1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  <w:r w:rsidRPr="006E4FF0">
              <w:rPr>
                <w:sz w:val="20"/>
                <w:szCs w:val="20"/>
              </w:rPr>
              <w:t>Assignment 2 Q4</w:t>
            </w:r>
          </w:p>
        </w:tc>
      </w:tr>
      <w:tr w:rsidR="00230368" w:rsidTr="00B5380C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keepNext/>
              <w:snapToGrid w:val="0"/>
            </w:pPr>
            <w:r>
              <w:t>Compare qualitatively the force of air resistance acting on different objects.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368" w:rsidRPr="00716262" w:rsidRDefault="00E260A1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30368" w:rsidTr="00B5380C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Default="00230368">
            <w:pPr>
              <w:pStyle w:val="SOFinalContentTableText"/>
              <w:keepNext/>
              <w:snapToGrid w:val="0"/>
            </w:pPr>
            <w:r>
              <w:t>Describe and explain the effect of the launch height of a projectile (e.g. a shot put launched from shoulder height) on the maximum range, and the effect of the launch angle for a given height.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368" w:rsidRPr="00716262" w:rsidRDefault="00E260A1" w:rsidP="00B5380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1(f)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30368" w:rsidRDefault="00230368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368" w:rsidRPr="006E4FF0" w:rsidRDefault="00230368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177E7" w:rsidRDefault="001177E7">
      <w:pPr>
        <w:pStyle w:val="Heading3"/>
        <w:rPr>
          <w:sz w:val="4"/>
          <w:szCs w:val="4"/>
        </w:rPr>
      </w:pPr>
    </w:p>
    <w:sectPr w:rsidR="001177E7" w:rsidSect="006E4FF0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F1" w:rsidRDefault="00EC31F1">
      <w:r>
        <w:separator/>
      </w:r>
    </w:p>
  </w:endnote>
  <w:endnote w:type="continuationSeparator" w:id="0">
    <w:p w:rsidR="00EC31F1" w:rsidRDefault="00EC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2040503050203030202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F1" w:rsidRDefault="00EC31F1">
      <w:r>
        <w:rPr>
          <w:color w:val="000000"/>
        </w:rPr>
        <w:separator/>
      </w:r>
    </w:p>
  </w:footnote>
  <w:footnote w:type="continuationSeparator" w:id="0">
    <w:p w:rsidR="00EC31F1" w:rsidRDefault="00EC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E12"/>
    <w:multiLevelType w:val="multilevel"/>
    <w:tmpl w:val="98F473DE"/>
    <w:styleLink w:val="WW8Num11"/>
    <w:lvl w:ilvl="0">
      <w:numFmt w:val="bullet"/>
      <w:pStyle w:val="SOFinalContentTableBullets"/>
      <w:lvlText w:val=""/>
      <w:lvlJc w:val="left"/>
      <w:pPr>
        <w:ind w:left="170" w:hanging="17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E7"/>
    <w:rsid w:val="001177E7"/>
    <w:rsid w:val="00230368"/>
    <w:rsid w:val="00285E47"/>
    <w:rsid w:val="005D3994"/>
    <w:rsid w:val="006E4FF0"/>
    <w:rsid w:val="00716262"/>
    <w:rsid w:val="008D7B00"/>
    <w:rsid w:val="0093756C"/>
    <w:rsid w:val="00B42D3A"/>
    <w:rsid w:val="00B5380C"/>
    <w:rsid w:val="00D14394"/>
    <w:rsid w:val="00D946D4"/>
    <w:rsid w:val="00E05E94"/>
    <w:rsid w:val="00E260A1"/>
    <w:rsid w:val="00E747FE"/>
    <w:rsid w:val="00E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20C6"/>
  <w15:docId w15:val="{48FF8BA6-8570-4711-BE05-8045A097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OFinalContentTableText">
    <w:name w:val="SO Final Content Table Text"/>
    <w:pPr>
      <w:widowControl/>
      <w:spacing w:before="120"/>
    </w:pPr>
    <w:rPr>
      <w:rFonts w:ascii="Arial" w:eastAsia="Times New Roman" w:hAnsi="Arial" w:cs="Times New Roman"/>
      <w:color w:val="000000"/>
      <w:sz w:val="18"/>
      <w:lang w:val="en-US" w:bidi="ar-SA"/>
    </w:rPr>
  </w:style>
  <w:style w:type="paragraph" w:customStyle="1" w:styleId="SOFinalContentTableBullets">
    <w:name w:val="SO Final Content Table Bullets"/>
    <w:pPr>
      <w:widowControl/>
      <w:numPr>
        <w:numId w:val="1"/>
      </w:numPr>
      <w:spacing w:before="60"/>
    </w:pPr>
    <w:rPr>
      <w:rFonts w:ascii="Arial" w:eastAsia="MS Mincho" w:hAnsi="Arial" w:cs="Arial"/>
      <w:color w:val="000000"/>
      <w:sz w:val="18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1z0">
    <w:name w:val="WW8Num11z0"/>
    <w:rPr>
      <w:rFonts w:ascii="Symbol" w:hAnsi="Symbol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numbering" w:customStyle="1" w:styleId="WW8Num11">
    <w:name w:val="WW8Num1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12</cp:revision>
  <dcterms:created xsi:type="dcterms:W3CDTF">2017-02-08T11:53:00Z</dcterms:created>
  <dcterms:modified xsi:type="dcterms:W3CDTF">2017-02-15T07:47:00Z</dcterms:modified>
</cp:coreProperties>
</file>