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67CAE" w14:textId="1D2D24D5" w:rsidR="008A24C5" w:rsidRDefault="008A24C5" w:rsidP="008A24C5">
      <w:pPr>
        <w:pStyle w:val="Title"/>
      </w:pPr>
      <w:r>
        <w:t>Motion Calculations</w:t>
      </w:r>
    </w:p>
    <w:p w14:paraId="67EAB088" w14:textId="3183313E" w:rsidR="008A24C5" w:rsidRDefault="008A24C5" w:rsidP="008A24C5"/>
    <w:p w14:paraId="516BA8B3" w14:textId="77777777" w:rsidR="008A24C5" w:rsidRDefault="008A24C5" w:rsidP="008A24C5">
      <w:pPr>
        <w:rPr>
          <w:rFonts w:ascii="Cambria Math" w:hAnsi="Cambria Math"/>
          <w:oMath/>
        </w:rPr>
        <w:sectPr w:rsidR="008A24C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104D737" w14:textId="763459F3" w:rsidR="008A24C5" w:rsidRPr="008A24C5" w:rsidRDefault="008A24C5" w:rsidP="008A24C5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v=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+at</m:t>
          </m:r>
        </m:oMath>
      </m:oMathPara>
    </w:p>
    <w:p w14:paraId="05F41472" w14:textId="737AF4B1" w:rsidR="008A24C5" w:rsidRPr="008A24C5" w:rsidRDefault="008A24C5" w:rsidP="008A24C5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s=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t+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4F0A24F5" w14:textId="1CE9CA13" w:rsidR="008A24C5" w:rsidRPr="008A24C5" w:rsidRDefault="008A24C5" w:rsidP="008A24C5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v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+2as</m:t>
          </m:r>
        </m:oMath>
      </m:oMathPara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215"/>
        <w:gridCol w:w="1372"/>
      </w:tblGrid>
      <w:tr w:rsidR="008A24C5" w14:paraId="565FE16E" w14:textId="77777777" w:rsidTr="008A24C5">
        <w:tc>
          <w:tcPr>
            <w:tcW w:w="562" w:type="dxa"/>
          </w:tcPr>
          <w:p w14:paraId="261414E2" w14:textId="2E90A617" w:rsidR="008A24C5" w:rsidRPr="00A71CA9" w:rsidRDefault="008A24C5" w:rsidP="008A24C5">
            <w:pPr>
              <w:jc w:val="center"/>
              <w:rPr>
                <w:rFonts w:ascii="Cambria Math" w:hAnsi="Cambria Math" w:cstheme="majorBidi"/>
              </w:rPr>
            </w:pPr>
            <w:r>
              <w:br w:type="column"/>
            </w:r>
            <w:r w:rsidR="00A71CA9" w:rsidRPr="00A71CA9">
              <w:rPr>
                <w:rFonts w:ascii="Cambria Math" w:hAnsi="Cambria Math" w:cstheme="majorBidi"/>
              </w:rPr>
              <w:t>𝑣</w:t>
            </w:r>
          </w:p>
        </w:tc>
        <w:tc>
          <w:tcPr>
            <w:tcW w:w="2215" w:type="dxa"/>
          </w:tcPr>
          <w:p w14:paraId="6B71E935" w14:textId="6D786A3E" w:rsidR="008A24C5" w:rsidRDefault="008A24C5" w:rsidP="008A24C5">
            <w:r>
              <w:t xml:space="preserve">velocity at time </w:t>
            </w:r>
            <m:oMath>
              <m:r>
                <w:rPr>
                  <w:rFonts w:ascii="Cambria Math" w:hAnsi="Cambria Math"/>
                </w:rPr>
                <m:t>t</m:t>
              </m:r>
            </m:oMath>
          </w:p>
        </w:tc>
        <w:tc>
          <w:tcPr>
            <w:tcW w:w="1372" w:type="dxa"/>
          </w:tcPr>
          <w:p w14:paraId="0C0C7E8F" w14:textId="1DCB6045" w:rsidR="008A24C5" w:rsidRDefault="008A24C5" w:rsidP="008A24C5">
            <w:r>
              <w:t>m/s (m s</w:t>
            </w:r>
            <w:r w:rsidRPr="008A24C5">
              <w:rPr>
                <w:vertAlign w:val="superscript"/>
              </w:rPr>
              <w:t>-1</w:t>
            </w:r>
            <w:r>
              <w:t>)</w:t>
            </w:r>
          </w:p>
        </w:tc>
      </w:tr>
      <w:tr w:rsidR="008A24C5" w14:paraId="0499CC2C" w14:textId="77777777" w:rsidTr="008A24C5">
        <w:tc>
          <w:tcPr>
            <w:tcW w:w="562" w:type="dxa"/>
          </w:tcPr>
          <w:p w14:paraId="37581C9E" w14:textId="6BC691F9" w:rsidR="008A24C5" w:rsidRDefault="008A24C5" w:rsidP="008A24C5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215" w:type="dxa"/>
          </w:tcPr>
          <w:p w14:paraId="4A4EA334" w14:textId="787B648B" w:rsidR="008A24C5" w:rsidRDefault="008A24C5" w:rsidP="008A24C5">
            <w:r>
              <w:t>velocity at time 0</w:t>
            </w:r>
          </w:p>
        </w:tc>
        <w:tc>
          <w:tcPr>
            <w:tcW w:w="1372" w:type="dxa"/>
          </w:tcPr>
          <w:p w14:paraId="45D7D882" w14:textId="59D6453B" w:rsidR="008A24C5" w:rsidRDefault="008A24C5" w:rsidP="008A24C5">
            <w:r>
              <w:t xml:space="preserve">m/s </w:t>
            </w:r>
            <w:r>
              <w:t>(m s</w:t>
            </w:r>
            <w:r w:rsidRPr="008A24C5">
              <w:rPr>
                <w:vertAlign w:val="superscript"/>
              </w:rPr>
              <w:t>-1</w:t>
            </w:r>
            <w:r>
              <w:t>)</w:t>
            </w:r>
          </w:p>
        </w:tc>
      </w:tr>
      <w:tr w:rsidR="008A24C5" w14:paraId="367C7826" w14:textId="77777777" w:rsidTr="008A24C5">
        <w:tc>
          <w:tcPr>
            <w:tcW w:w="562" w:type="dxa"/>
          </w:tcPr>
          <w:p w14:paraId="1B3A5867" w14:textId="6A7FAE5C" w:rsidR="008A24C5" w:rsidRDefault="008A24C5" w:rsidP="008A24C5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a</m:t>
                </m:r>
              </m:oMath>
            </m:oMathPara>
          </w:p>
        </w:tc>
        <w:tc>
          <w:tcPr>
            <w:tcW w:w="2215" w:type="dxa"/>
          </w:tcPr>
          <w:p w14:paraId="285E2589" w14:textId="63768DFC" w:rsidR="008A24C5" w:rsidRDefault="008A24C5" w:rsidP="008A24C5">
            <w:r>
              <w:t>acceleration</w:t>
            </w:r>
          </w:p>
        </w:tc>
        <w:tc>
          <w:tcPr>
            <w:tcW w:w="1372" w:type="dxa"/>
          </w:tcPr>
          <w:p w14:paraId="3ED2C280" w14:textId="60CD5931" w:rsidR="008A24C5" w:rsidRDefault="008A24C5" w:rsidP="008A24C5">
            <w:r>
              <w:t>m/s/s (m s</w:t>
            </w:r>
            <w:r w:rsidRPr="008A24C5">
              <w:rPr>
                <w:vertAlign w:val="superscript"/>
              </w:rPr>
              <w:t>-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8A24C5" w14:paraId="4D594E8B" w14:textId="77777777" w:rsidTr="008A24C5">
        <w:tc>
          <w:tcPr>
            <w:tcW w:w="562" w:type="dxa"/>
          </w:tcPr>
          <w:p w14:paraId="601A26DD" w14:textId="026504CD" w:rsidR="008A24C5" w:rsidRDefault="008A24C5" w:rsidP="008A24C5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t</m:t>
                </m:r>
              </m:oMath>
            </m:oMathPara>
          </w:p>
        </w:tc>
        <w:tc>
          <w:tcPr>
            <w:tcW w:w="2215" w:type="dxa"/>
          </w:tcPr>
          <w:p w14:paraId="6651DD0D" w14:textId="121F8FB4" w:rsidR="008A24C5" w:rsidRDefault="008A24C5" w:rsidP="008A24C5">
            <w:r>
              <w:t>time</w:t>
            </w:r>
          </w:p>
        </w:tc>
        <w:tc>
          <w:tcPr>
            <w:tcW w:w="1372" w:type="dxa"/>
          </w:tcPr>
          <w:p w14:paraId="6D9A23B8" w14:textId="13933BA1" w:rsidR="008A24C5" w:rsidRDefault="008A24C5" w:rsidP="008A24C5">
            <w:r>
              <w:t>seconds (s)</w:t>
            </w:r>
          </w:p>
        </w:tc>
      </w:tr>
      <w:tr w:rsidR="008A24C5" w14:paraId="2B892095" w14:textId="77777777" w:rsidTr="008A24C5">
        <w:tc>
          <w:tcPr>
            <w:tcW w:w="562" w:type="dxa"/>
          </w:tcPr>
          <w:p w14:paraId="7626F858" w14:textId="288423B2" w:rsidR="008A24C5" w:rsidRDefault="008A24C5" w:rsidP="008A24C5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s</m:t>
                </m:r>
              </m:oMath>
            </m:oMathPara>
          </w:p>
        </w:tc>
        <w:tc>
          <w:tcPr>
            <w:tcW w:w="2215" w:type="dxa"/>
          </w:tcPr>
          <w:p w14:paraId="50123D9B" w14:textId="40F23307" w:rsidR="008A24C5" w:rsidRDefault="008A24C5" w:rsidP="008A24C5">
            <w:r>
              <w:t>displacement</w:t>
            </w:r>
          </w:p>
        </w:tc>
        <w:tc>
          <w:tcPr>
            <w:tcW w:w="1372" w:type="dxa"/>
          </w:tcPr>
          <w:p w14:paraId="66D2440A" w14:textId="01A54FDC" w:rsidR="008A24C5" w:rsidRDefault="008A24C5" w:rsidP="008A24C5">
            <w:r>
              <w:t>metres (m)</w:t>
            </w:r>
          </w:p>
        </w:tc>
      </w:tr>
    </w:tbl>
    <w:p w14:paraId="1FF5D48F" w14:textId="40E425E6" w:rsidR="008A24C5" w:rsidRDefault="008A24C5" w:rsidP="008A24C5">
      <w:pPr>
        <w:sectPr w:rsidR="008A24C5" w:rsidSect="008A24C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FFA048E" w14:textId="7E409745" w:rsidR="008A24C5" w:rsidRDefault="008A24C5" w:rsidP="008A24C5"/>
    <w:p w14:paraId="6CD2CE58" w14:textId="2FA8854A" w:rsidR="00A71CA9" w:rsidRDefault="00A71CA9" w:rsidP="00A71CA9">
      <w:pPr>
        <w:pStyle w:val="Heading1"/>
      </w:pPr>
      <w:r>
        <w:t>Common situations:</w:t>
      </w:r>
    </w:p>
    <w:p w14:paraId="49ABF337" w14:textId="2285DA22" w:rsidR="00A71CA9" w:rsidRDefault="00A71CA9" w:rsidP="00A71CA9">
      <w:pPr>
        <w:tabs>
          <w:tab w:val="right" w:pos="3969"/>
          <w:tab w:val="left" w:pos="4395"/>
        </w:tabs>
        <w:rPr>
          <w:rFonts w:eastAsiaTheme="minorEastAsia"/>
        </w:rPr>
      </w:pPr>
      <w:r>
        <w:tab/>
        <w:t>Horizontal motion (</w:t>
      </w:r>
      <w:proofErr w:type="gramStart"/>
      <w:r>
        <w:t>e.g.</w:t>
      </w:r>
      <w:proofErr w:type="gramEnd"/>
      <w:r>
        <w:t xml:space="preserve"> along a flat surface): </w:t>
      </w:r>
      <w:r>
        <w:tab/>
      </w:r>
      <m:oMath>
        <m:r>
          <w:rPr>
            <w:rFonts w:ascii="Cambria Math" w:hAnsi="Cambria Math"/>
          </w:rPr>
          <m:t>a=0</m:t>
        </m:r>
      </m:oMath>
    </w:p>
    <w:p w14:paraId="1C85BC98" w14:textId="74806B08" w:rsidR="00A71CA9" w:rsidRDefault="00A71CA9" w:rsidP="00A71CA9">
      <w:pPr>
        <w:tabs>
          <w:tab w:val="right" w:pos="3969"/>
        </w:tabs>
        <w:rPr>
          <w:rFonts w:eastAsiaTheme="minorEastAsia"/>
        </w:rPr>
      </w:pPr>
      <w:r>
        <w:rPr>
          <w:rFonts w:eastAsiaTheme="minorEastAsia"/>
        </w:rPr>
        <w:tab/>
        <w:t>Vertical motion (</w:t>
      </w:r>
      <w:proofErr w:type="gramStart"/>
      <w:r>
        <w:rPr>
          <w:rFonts w:eastAsiaTheme="minorEastAsia"/>
        </w:rPr>
        <w:t>e.g.</w:t>
      </w:r>
      <w:proofErr w:type="gramEnd"/>
      <w:r>
        <w:rPr>
          <w:rFonts w:eastAsiaTheme="minorEastAsia"/>
        </w:rPr>
        <w:t xml:space="preserve"> falling):</w:t>
      </w:r>
      <w:r>
        <w:rPr>
          <w:rFonts w:eastAsiaTheme="minorEastAsia"/>
        </w:rPr>
        <w:tab/>
        <w:t xml:space="preserve">  </w:t>
      </w:r>
      <m:oMath>
        <m:r>
          <w:rPr>
            <w:rFonts w:ascii="Cambria Math" w:eastAsiaTheme="minorEastAsia" w:hAnsi="Cambria Math"/>
          </w:rPr>
          <m:t>a=-9.8</m:t>
        </m:r>
      </m:oMath>
    </w:p>
    <w:p w14:paraId="2CB9BFCB" w14:textId="7D970AB0" w:rsidR="00A71CA9" w:rsidRDefault="00A71CA9" w:rsidP="00A71CA9">
      <w:pPr>
        <w:tabs>
          <w:tab w:val="right" w:pos="3969"/>
        </w:tabs>
        <w:rPr>
          <w:rFonts w:eastAsiaTheme="minorEastAsia"/>
        </w:rPr>
      </w:pPr>
      <w:r>
        <w:rPr>
          <w:rFonts w:eastAsiaTheme="minorEastAsia"/>
        </w:rPr>
        <w:tab/>
        <w:t>Dropped:</w:t>
      </w:r>
      <w:r>
        <w:rPr>
          <w:rFonts w:eastAsiaTheme="minorEastAsia"/>
        </w:rPr>
        <w:tab/>
        <w:t xml:space="preserve"> 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=0</m:t>
        </m:r>
      </m:oMath>
    </w:p>
    <w:p w14:paraId="532FD6C4" w14:textId="2681FAA6" w:rsidR="00A71CA9" w:rsidRDefault="00A71CA9" w:rsidP="00A71CA9">
      <w:pPr>
        <w:tabs>
          <w:tab w:val="right" w:pos="3969"/>
        </w:tabs>
      </w:pPr>
      <w:r>
        <w:tab/>
        <w:t xml:space="preserve">Dropped from height </w:t>
      </w:r>
      <w:r w:rsidRPr="00A71CA9">
        <w:rPr>
          <w:rFonts w:asciiTheme="majorBidi" w:hAnsiTheme="majorBidi" w:cstheme="majorBidi"/>
          <w:i/>
          <w:iCs/>
        </w:rPr>
        <w:t>h</w:t>
      </w:r>
      <w:r>
        <w:t>:</w:t>
      </w:r>
      <w:r>
        <w:tab/>
        <w:t xml:space="preserve"> </w:t>
      </w:r>
      <m:oMath>
        <m:r>
          <w:rPr>
            <w:rFonts w:ascii="Cambria Math" w:hAnsi="Cambria Math"/>
          </w:rPr>
          <m:t xml:space="preserve"> s=-h</m:t>
        </m:r>
      </m:oMath>
    </w:p>
    <w:p w14:paraId="2535D6E6" w14:textId="385CC2F2" w:rsidR="00A71CA9" w:rsidRDefault="00A71CA9" w:rsidP="00A71CA9">
      <w:pPr>
        <w:tabs>
          <w:tab w:val="right" w:pos="3969"/>
        </w:tabs>
        <w:rPr>
          <w:rFonts w:eastAsiaTheme="minorEastAsia"/>
        </w:rPr>
      </w:pPr>
      <w:r>
        <w:tab/>
        <w:t>Returns to launch height:</w:t>
      </w:r>
      <w:r>
        <w:tab/>
        <w:t xml:space="preserve"> </w:t>
      </w:r>
      <m:oMath>
        <m:r>
          <w:rPr>
            <w:rFonts w:ascii="Cambria Math" w:hAnsi="Cambria Math"/>
          </w:rPr>
          <m:t xml:space="preserve"> s=0</m:t>
        </m:r>
      </m:oMath>
    </w:p>
    <w:p w14:paraId="3EDC6A1D" w14:textId="16D12017" w:rsidR="00701141" w:rsidRDefault="00701141" w:rsidP="00701141">
      <w:pPr>
        <w:tabs>
          <w:tab w:val="right" w:pos="3969"/>
        </w:tabs>
      </w:pPr>
      <w:r>
        <w:tab/>
      </w:r>
      <w:r>
        <w:t xml:space="preserve">Maximum </w:t>
      </w:r>
      <w:r>
        <w:t>height:</w:t>
      </w:r>
      <w:r>
        <w:tab/>
        <w:t xml:space="preserve"> 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v</m:t>
        </m:r>
        <m:r>
          <w:rPr>
            <w:rFonts w:ascii="Cambria Math" w:hAnsi="Cambria Math"/>
          </w:rPr>
          <m:t>=0</m:t>
        </m:r>
      </m:oMath>
    </w:p>
    <w:p w14:paraId="59AF8DB6" w14:textId="77777777" w:rsidR="00701141" w:rsidRDefault="00701141" w:rsidP="00A71CA9">
      <w:pPr>
        <w:tabs>
          <w:tab w:val="right" w:pos="3969"/>
        </w:tabs>
      </w:pPr>
    </w:p>
    <w:p w14:paraId="66D7C3AB" w14:textId="77777777" w:rsidR="008A24C5" w:rsidRPr="008A24C5" w:rsidRDefault="008A24C5" w:rsidP="008A24C5"/>
    <w:sectPr w:rsidR="008A24C5" w:rsidRPr="008A24C5" w:rsidSect="008A24C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OwNLE0tbQwMrcwNjZW0lEKTi0uzszPAykwrAUAL5SXZSwAAAA="/>
  </w:docVars>
  <w:rsids>
    <w:rsidRoot w:val="008A24C5"/>
    <w:rsid w:val="002239E0"/>
    <w:rsid w:val="00701141"/>
    <w:rsid w:val="008A24C5"/>
    <w:rsid w:val="00A71CA9"/>
    <w:rsid w:val="00D92AC6"/>
    <w:rsid w:val="00F3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B099E"/>
  <w15:chartTrackingRefBased/>
  <w15:docId w15:val="{EDC5D331-263C-47BC-87EB-F9979234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1C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24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24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8A24C5"/>
    <w:rPr>
      <w:color w:val="808080"/>
    </w:rPr>
  </w:style>
  <w:style w:type="table" w:styleId="TableGrid">
    <w:name w:val="Table Grid"/>
    <w:basedOn w:val="TableNormal"/>
    <w:uiPriority w:val="39"/>
    <w:rsid w:val="008A2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71C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Burney</dc:creator>
  <cp:keywords/>
  <dc:description/>
  <cp:lastModifiedBy>Tom Burney</cp:lastModifiedBy>
  <cp:revision>2</cp:revision>
  <dcterms:created xsi:type="dcterms:W3CDTF">2021-01-26T01:12:00Z</dcterms:created>
  <dcterms:modified xsi:type="dcterms:W3CDTF">2021-01-26T01:12:00Z</dcterms:modified>
</cp:coreProperties>
</file>