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D50A2" w14:textId="2D2C3366" w:rsidR="004B2C19" w:rsidRPr="008E3441" w:rsidRDefault="004B2C19" w:rsidP="008E3441">
      <w:pPr>
        <w:jc w:val="center"/>
        <w:rPr>
          <w:rFonts w:ascii="Hoodville" w:hAnsi="Hoodville"/>
          <w:sz w:val="52"/>
          <w:szCs w:val="52"/>
        </w:rPr>
      </w:pPr>
      <w:r w:rsidRPr="008E3441">
        <w:rPr>
          <w:rFonts w:ascii="Hoodville" w:hAnsi="Hoodville"/>
          <w:sz w:val="52"/>
          <w:szCs w:val="52"/>
        </w:rPr>
        <w:t>Evaluative Language</w:t>
      </w:r>
    </w:p>
    <w:p w14:paraId="3D6DC30C" w14:textId="2EC067D4" w:rsidR="004B2C19" w:rsidRDefault="004B2C19" w:rsidP="004B2C19">
      <w:r>
        <w:t xml:space="preserve">Evaluative language shows the writer’s </w:t>
      </w:r>
      <w:r w:rsidRPr="004B2C19">
        <w:rPr>
          <w:b/>
          <w:bCs/>
        </w:rPr>
        <w:t>judgment</w:t>
      </w:r>
      <w:r>
        <w:t xml:space="preserve"> of something – what the</w:t>
      </w:r>
      <w:r w:rsidR="001E6FB2">
        <w:t xml:space="preserve"> writer thinks</w:t>
      </w:r>
      <w:r>
        <w:t xml:space="preserve">, or how they feel about </w:t>
      </w:r>
      <w:r w:rsidR="001E6FB2">
        <w:t>the topic</w:t>
      </w:r>
      <w:r>
        <w:t xml:space="preserve">. </w:t>
      </w:r>
      <w:r w:rsidR="001E6FB2">
        <w:t>It</w:t>
      </w:r>
      <w:r w:rsidR="00FE6C99">
        <w:t xml:space="preserve"> deals with</w:t>
      </w:r>
      <w:r>
        <w:t xml:space="preserve"> </w:t>
      </w:r>
      <w:r w:rsidR="00A20890">
        <w:t>opinions, not facts.</w:t>
      </w:r>
      <w:r>
        <w:t xml:space="preserve"> </w:t>
      </w:r>
    </w:p>
    <w:p w14:paraId="7BE3BFBC" w14:textId="1FB7BD5E" w:rsidR="004B2C19" w:rsidRDefault="001C575F" w:rsidP="00A20890">
      <w:pPr>
        <w:pStyle w:val="ListParagraph"/>
        <w:numPr>
          <w:ilvl w:val="0"/>
          <w:numId w:val="1"/>
        </w:numPr>
      </w:pPr>
      <w:r>
        <w:rPr>
          <w:b/>
          <w:bCs/>
        </w:rPr>
        <w:t>N</w:t>
      </w:r>
      <w:r w:rsidR="00A829E1">
        <w:rPr>
          <w:b/>
          <w:bCs/>
        </w:rPr>
        <w:t>on-evaluative language</w:t>
      </w:r>
      <w:r w:rsidR="004B2C19" w:rsidRPr="00A20890">
        <w:rPr>
          <w:b/>
          <w:bCs/>
        </w:rPr>
        <w:t>:</w:t>
      </w:r>
      <w:r w:rsidR="004B2C19">
        <w:t xml:space="preserve"> th</w:t>
      </w:r>
      <w:r w:rsidR="00A829E1">
        <w:t>is</w:t>
      </w:r>
      <w:r w:rsidR="004B2C19">
        <w:t xml:space="preserve"> </w:t>
      </w:r>
      <w:r w:rsidR="00A20890">
        <w:t>orange</w:t>
      </w:r>
      <w:r w:rsidR="004B2C19">
        <w:t xml:space="preserve"> weighs </w:t>
      </w:r>
      <w:r w:rsidR="00A20890">
        <w:t>120</w:t>
      </w:r>
      <w:r w:rsidR="004B2C19">
        <w:t xml:space="preserve">g and </w:t>
      </w:r>
      <w:r w:rsidR="00A20890">
        <w:t xml:space="preserve">has a 7cm diameter. Oranges contain </w:t>
      </w:r>
      <w:r w:rsidR="00A829E1">
        <w:t>high levels of v</w:t>
      </w:r>
      <w:r w:rsidR="00A20890">
        <w:t>itamin C.</w:t>
      </w:r>
    </w:p>
    <w:p w14:paraId="184755CE" w14:textId="7CF8480A" w:rsidR="004B2C19" w:rsidRDefault="00A829E1" w:rsidP="00A20890">
      <w:pPr>
        <w:pStyle w:val="ListParagraph"/>
        <w:numPr>
          <w:ilvl w:val="0"/>
          <w:numId w:val="1"/>
        </w:numPr>
      </w:pPr>
      <w:r>
        <w:rPr>
          <w:b/>
          <w:bCs/>
        </w:rPr>
        <w:t>Evalu</w:t>
      </w:r>
      <w:r w:rsidR="008E3441">
        <w:rPr>
          <w:b/>
          <w:bCs/>
        </w:rPr>
        <w:t>ative</w:t>
      </w:r>
      <w:r>
        <w:rPr>
          <w:b/>
          <w:bCs/>
        </w:rPr>
        <w:t xml:space="preserve"> language</w:t>
      </w:r>
      <w:r w:rsidR="004B2C19" w:rsidRPr="00A20890">
        <w:rPr>
          <w:b/>
          <w:bCs/>
        </w:rPr>
        <w:t>:</w:t>
      </w:r>
      <w:r w:rsidR="004B2C19">
        <w:t xml:space="preserve"> orange</w:t>
      </w:r>
      <w:r w:rsidR="00A20890">
        <w:t>s are</w:t>
      </w:r>
      <w:r w:rsidR="004B2C19">
        <w:t xml:space="preserve"> delicious</w:t>
      </w:r>
      <w:r w:rsidR="00A20890">
        <w:t>! There’s nothing better than freshly squeezed orange juice.</w:t>
      </w:r>
    </w:p>
    <w:p w14:paraId="7D43DC72" w14:textId="7BC78D52" w:rsidR="004B2C19" w:rsidRDefault="00A20890" w:rsidP="004B2C19">
      <w:r>
        <w:t xml:space="preserve">Evaluative language is about </w:t>
      </w:r>
      <w:r w:rsidR="004B2C19">
        <w:t xml:space="preserve">measuring up, assessing the value, </w:t>
      </w:r>
      <w:r>
        <w:t xml:space="preserve">and </w:t>
      </w:r>
      <w:r w:rsidR="004B2C19">
        <w:t>comparing</w:t>
      </w:r>
      <w:r>
        <w:t xml:space="preserve">. It’s about </w:t>
      </w:r>
      <w:r w:rsidR="00A03A02">
        <w:t>saying</w:t>
      </w:r>
      <w:r w:rsidR="004B2C19">
        <w:t xml:space="preserve"> </w:t>
      </w:r>
      <w:r>
        <w:t xml:space="preserve">whether you think something is </w:t>
      </w:r>
      <w:r w:rsidR="004B2C19">
        <w:t xml:space="preserve">good or bad, </w:t>
      </w:r>
      <w:proofErr w:type="gramStart"/>
      <w:r w:rsidR="004B2C19">
        <w:t>better</w:t>
      </w:r>
      <w:proofErr w:type="gramEnd"/>
      <w:r w:rsidR="004B2C19">
        <w:t xml:space="preserve"> or worse</w:t>
      </w:r>
      <w:r>
        <w:t xml:space="preserve"> than other things</w:t>
      </w:r>
      <w:r w:rsidR="004B2C19">
        <w:t xml:space="preserve"> </w:t>
      </w:r>
      <w:r>
        <w:t>– and why.</w:t>
      </w:r>
    </w:p>
    <w:p w14:paraId="5867FA16" w14:textId="31E098E8" w:rsidR="00A20890" w:rsidRDefault="00A20890" w:rsidP="00A20890">
      <w:r w:rsidRPr="00A20890">
        <w:t xml:space="preserve">Evaluative writing </w:t>
      </w:r>
      <w:r w:rsidR="001C575F">
        <w:t>is often</w:t>
      </w:r>
      <w:r w:rsidRPr="00A20890">
        <w:t xml:space="preserve"> a form of persuasive writing</w:t>
      </w:r>
      <w:r>
        <w:t xml:space="preserve">. </w:t>
      </w:r>
      <w:r w:rsidR="00A03A02">
        <w:t xml:space="preserve">By expressing your opinion clearly and making a good case for why you’re right, you might convince the reader to agree with you. To make </w:t>
      </w:r>
      <w:r w:rsidR="00DA60F1">
        <w:t>your writing</w:t>
      </w:r>
      <w:r w:rsidR="00A03A02">
        <w:t xml:space="preserve"> even more convincing, you could use persuasive language techniques like </w:t>
      </w:r>
      <w:r>
        <w:t>emotive and figurative language,</w:t>
      </w:r>
      <w:r w:rsidRPr="00A20890">
        <w:t xml:space="preserve"> word connotations</w:t>
      </w:r>
      <w:r>
        <w:t>,</w:t>
      </w:r>
      <w:r w:rsidRPr="00A20890">
        <w:t xml:space="preserve"> and modality</w:t>
      </w:r>
      <w:r w:rsidR="00DA60F1">
        <w:t>,</w:t>
      </w:r>
      <w:r w:rsidR="00A03A02">
        <w:t xml:space="preserve"> that will subtly influence the</w:t>
      </w:r>
      <w:r w:rsidR="0060119E">
        <w:t xml:space="preserve"> reader</w:t>
      </w:r>
      <w:r w:rsidR="00A03A02">
        <w:t>.</w:t>
      </w:r>
    </w:p>
    <w:p w14:paraId="160A7DCF" w14:textId="77777777" w:rsidR="00CA4080" w:rsidRDefault="00CA4080" w:rsidP="00A20890">
      <w:pPr>
        <w:rPr>
          <w:b/>
          <w:bCs/>
        </w:rPr>
      </w:pPr>
    </w:p>
    <w:p w14:paraId="1121EBAE" w14:textId="349A1453" w:rsidR="00212E9D" w:rsidRPr="009458BB" w:rsidRDefault="00212E9D" w:rsidP="00A20890">
      <w:pPr>
        <w:rPr>
          <w:b/>
          <w:bCs/>
        </w:rPr>
      </w:pPr>
      <w:r w:rsidRPr="009458BB">
        <w:rPr>
          <w:b/>
          <w:bCs/>
        </w:rPr>
        <w:t>3 Main Tools</w:t>
      </w:r>
      <w:r w:rsidR="009458BB">
        <w:rPr>
          <w:b/>
          <w:bCs/>
        </w:rPr>
        <w:t xml:space="preserve"> of Evaluative Language</w:t>
      </w:r>
    </w:p>
    <w:p w14:paraId="42F0624E" w14:textId="77777777" w:rsidR="009458BB" w:rsidRPr="009458BB" w:rsidRDefault="009458BB" w:rsidP="00457EC8">
      <w:pPr>
        <w:spacing w:after="0"/>
        <w:rPr>
          <w:u w:val="single"/>
        </w:rPr>
      </w:pPr>
      <w:r w:rsidRPr="009458BB">
        <w:rPr>
          <w:u w:val="single"/>
        </w:rPr>
        <w:t>Judgement</w:t>
      </w:r>
    </w:p>
    <w:p w14:paraId="1AF822AE" w14:textId="77777777" w:rsidR="009458BB" w:rsidRPr="009458BB" w:rsidRDefault="009458BB" w:rsidP="009458BB">
      <w:pPr>
        <w:pStyle w:val="ListParagraph"/>
        <w:numPr>
          <w:ilvl w:val="0"/>
          <w:numId w:val="5"/>
        </w:numPr>
      </w:pPr>
      <w:r w:rsidRPr="009458BB">
        <w:t>Use evaluative adjectives to show judgment (</w:t>
      </w:r>
      <w:proofErr w:type="gramStart"/>
      <w:r w:rsidRPr="009458BB">
        <w:t>e.g.</w:t>
      </w:r>
      <w:proofErr w:type="gramEnd"/>
      <w:r w:rsidRPr="009458BB">
        <w:t xml:space="preserve"> bad, great, awful)</w:t>
      </w:r>
    </w:p>
    <w:p w14:paraId="3C57269B" w14:textId="77777777" w:rsidR="009458BB" w:rsidRPr="009458BB" w:rsidRDefault="009458BB" w:rsidP="00457EC8">
      <w:pPr>
        <w:spacing w:after="0"/>
        <w:rPr>
          <w:u w:val="single"/>
        </w:rPr>
      </w:pPr>
      <w:r w:rsidRPr="009458BB">
        <w:rPr>
          <w:u w:val="single"/>
        </w:rPr>
        <w:t>Comparison</w:t>
      </w:r>
    </w:p>
    <w:p w14:paraId="7670E764" w14:textId="77777777" w:rsidR="009458BB" w:rsidRPr="009458BB" w:rsidRDefault="009458BB" w:rsidP="009458BB">
      <w:pPr>
        <w:pStyle w:val="ListParagraph"/>
        <w:numPr>
          <w:ilvl w:val="0"/>
          <w:numId w:val="5"/>
        </w:numPr>
      </w:pPr>
      <w:r w:rsidRPr="009458BB">
        <w:t xml:space="preserve">Use comparative &amp; superlative adjectives to </w:t>
      </w:r>
      <w:r w:rsidRPr="009458BB">
        <w:rPr>
          <w:b/>
          <w:bCs/>
        </w:rPr>
        <w:t>juxtapose</w:t>
      </w:r>
      <w:r w:rsidRPr="009458BB">
        <w:t xml:space="preserve"> (put next to/compare) two things (</w:t>
      </w:r>
      <w:proofErr w:type="gramStart"/>
      <w:r w:rsidRPr="009458BB">
        <w:t>e.g.</w:t>
      </w:r>
      <w:proofErr w:type="gramEnd"/>
      <w:r w:rsidRPr="009458BB">
        <w:t xml:space="preserve"> good, worse, better than)</w:t>
      </w:r>
    </w:p>
    <w:p w14:paraId="6469D46C" w14:textId="77777777" w:rsidR="009458BB" w:rsidRPr="009458BB" w:rsidRDefault="009458BB" w:rsidP="00457EC8">
      <w:pPr>
        <w:spacing w:after="0"/>
        <w:rPr>
          <w:u w:val="single"/>
        </w:rPr>
      </w:pPr>
      <w:r w:rsidRPr="009458BB">
        <w:rPr>
          <w:u w:val="single"/>
        </w:rPr>
        <w:t>Persuasion</w:t>
      </w:r>
    </w:p>
    <w:p w14:paraId="4B071F0E" w14:textId="77777777" w:rsidR="009458BB" w:rsidRPr="009458BB" w:rsidRDefault="009458BB" w:rsidP="009458BB">
      <w:pPr>
        <w:pStyle w:val="ListParagraph"/>
        <w:numPr>
          <w:ilvl w:val="0"/>
          <w:numId w:val="5"/>
        </w:numPr>
      </w:pPr>
      <w:r w:rsidRPr="009458BB">
        <w:rPr>
          <w:lang w:val="en-GB"/>
        </w:rPr>
        <w:t>Use modal verbs (should, must)</w:t>
      </w:r>
    </w:p>
    <w:p w14:paraId="6B3F4489" w14:textId="77777777" w:rsidR="009458BB" w:rsidRPr="009458BB" w:rsidRDefault="009458BB" w:rsidP="009458BB">
      <w:pPr>
        <w:pStyle w:val="ListParagraph"/>
        <w:numPr>
          <w:ilvl w:val="0"/>
          <w:numId w:val="5"/>
        </w:numPr>
      </w:pPr>
      <w:r w:rsidRPr="009458BB">
        <w:rPr>
          <w:lang w:val="en-GB"/>
        </w:rPr>
        <w:t xml:space="preserve">Use figurative language (similes, metaphors) </w:t>
      </w:r>
    </w:p>
    <w:p w14:paraId="75351D8C" w14:textId="77777777" w:rsidR="009458BB" w:rsidRPr="009458BB" w:rsidRDefault="009458BB" w:rsidP="009458BB">
      <w:pPr>
        <w:pStyle w:val="ListParagraph"/>
        <w:numPr>
          <w:ilvl w:val="0"/>
          <w:numId w:val="5"/>
        </w:numPr>
      </w:pPr>
      <w:r w:rsidRPr="009458BB">
        <w:rPr>
          <w:lang w:val="en-GB"/>
        </w:rPr>
        <w:t>Use emotive words with positive or negative connotations (disgusting, pure)</w:t>
      </w:r>
    </w:p>
    <w:p w14:paraId="4A0B36EC" w14:textId="77777777" w:rsidR="00CA4080" w:rsidRDefault="00CA4080" w:rsidP="00A20890">
      <w:pPr>
        <w:rPr>
          <w:b/>
          <w:bCs/>
        </w:rPr>
      </w:pPr>
    </w:p>
    <w:p w14:paraId="1BC080BC" w14:textId="77777777" w:rsidR="000E1ADC" w:rsidRDefault="00CA4080" w:rsidP="00A20890">
      <w:pPr>
        <w:rPr>
          <w:b/>
          <w:bCs/>
        </w:rPr>
      </w:pPr>
      <w:r w:rsidRPr="00CA4080">
        <w:rPr>
          <w:b/>
          <w:bCs/>
        </w:rPr>
        <w:t>Types of Evaluation</w:t>
      </w:r>
    </w:p>
    <w:p w14:paraId="4EEA26BD" w14:textId="43175ECC" w:rsidR="00212E9D" w:rsidRPr="000E1ADC" w:rsidRDefault="00855EF2" w:rsidP="00A20890">
      <w:r w:rsidRPr="000E1ADC">
        <w:t>Evaluation can be….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E1ADC" w14:paraId="5DE3AEAC" w14:textId="77777777" w:rsidTr="000E1ADC">
        <w:tc>
          <w:tcPr>
            <w:tcW w:w="4508" w:type="dxa"/>
          </w:tcPr>
          <w:p w14:paraId="5D674348" w14:textId="0A99A620" w:rsidR="00CA4080" w:rsidRPr="00CA4080" w:rsidRDefault="00CA4080" w:rsidP="000E1ADC">
            <w:pPr>
              <w:spacing w:after="0"/>
            </w:pPr>
            <w:r w:rsidRPr="00CA4080">
              <w:rPr>
                <w:b/>
                <w:bCs/>
                <w:lang w:val="en-GB"/>
              </w:rPr>
              <w:t xml:space="preserve">Explicit = </w:t>
            </w:r>
            <w:r w:rsidRPr="00CA4080">
              <w:rPr>
                <w:lang w:val="en-GB"/>
              </w:rPr>
              <w:t>(clearly stated</w:t>
            </w:r>
            <w:r w:rsidR="000E1ADC">
              <w:rPr>
                <w:lang w:val="en-GB"/>
              </w:rPr>
              <w:t xml:space="preserve"> judgment</w:t>
            </w:r>
            <w:r w:rsidRPr="00CA4080">
              <w:rPr>
                <w:lang w:val="en-GB"/>
              </w:rPr>
              <w:t>) His outfit looks dreadful.</w:t>
            </w:r>
          </w:p>
          <w:p w14:paraId="2F4D2725" w14:textId="77777777" w:rsidR="000E1ADC" w:rsidRDefault="000E1ADC" w:rsidP="00A20890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2148DCCD" w14:textId="7D057D9A" w:rsidR="00CA4080" w:rsidRPr="00CA4080" w:rsidRDefault="00CA4080" w:rsidP="000E1ADC">
            <w:pPr>
              <w:spacing w:line="259" w:lineRule="auto"/>
            </w:pPr>
            <w:r w:rsidRPr="00CA4080">
              <w:rPr>
                <w:b/>
                <w:bCs/>
                <w:lang w:val="en-GB"/>
              </w:rPr>
              <w:t xml:space="preserve">Implicit = </w:t>
            </w:r>
            <w:r w:rsidRPr="00CA4080">
              <w:rPr>
                <w:lang w:val="en-GB"/>
              </w:rPr>
              <w:t>(suggested</w:t>
            </w:r>
            <w:r w:rsidR="000E1ADC">
              <w:rPr>
                <w:lang w:val="en-GB"/>
              </w:rPr>
              <w:t xml:space="preserve"> or implied judgment</w:t>
            </w:r>
            <w:r w:rsidRPr="00CA4080">
              <w:rPr>
                <w:lang w:val="en-GB"/>
              </w:rPr>
              <w:t xml:space="preserve">) He’s </w:t>
            </w:r>
            <w:proofErr w:type="gramStart"/>
            <w:r w:rsidRPr="00CA4080">
              <w:rPr>
                <w:lang w:val="en-GB"/>
              </w:rPr>
              <w:t>brave</w:t>
            </w:r>
            <w:proofErr w:type="gramEnd"/>
            <w:r w:rsidRPr="00CA4080">
              <w:rPr>
                <w:lang w:val="en-GB"/>
              </w:rPr>
              <w:t xml:space="preserve"> to wear THAT outfit.</w:t>
            </w:r>
          </w:p>
          <w:p w14:paraId="3DE38EA2" w14:textId="77777777" w:rsidR="000E1ADC" w:rsidRDefault="000E1ADC" w:rsidP="00A20890">
            <w:pPr>
              <w:rPr>
                <w:b/>
                <w:bCs/>
              </w:rPr>
            </w:pPr>
          </w:p>
        </w:tc>
      </w:tr>
      <w:tr w:rsidR="000E1ADC" w14:paraId="11578F5E" w14:textId="77777777" w:rsidTr="000E1ADC">
        <w:tc>
          <w:tcPr>
            <w:tcW w:w="4508" w:type="dxa"/>
          </w:tcPr>
          <w:p w14:paraId="07E00FFB" w14:textId="77777777" w:rsidR="000E1ADC" w:rsidRDefault="00CA4080" w:rsidP="000E1ADC">
            <w:r w:rsidRPr="00CA4080">
              <w:rPr>
                <w:b/>
                <w:bCs/>
              </w:rPr>
              <w:t xml:space="preserve">Intense/extreme </w:t>
            </w:r>
            <w:r w:rsidRPr="00CA4080">
              <w:t>– I absolutely hated and despised it with every fibre of my being!</w:t>
            </w:r>
          </w:p>
          <w:p w14:paraId="02B0E3D1" w14:textId="77777777" w:rsidR="000E1ADC" w:rsidRDefault="000E1ADC" w:rsidP="00A20890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53C15249" w14:textId="77777777" w:rsidR="00CA4080" w:rsidRPr="00CA4080" w:rsidRDefault="00CA4080" w:rsidP="000E1ADC">
            <w:pPr>
              <w:spacing w:line="259" w:lineRule="auto"/>
            </w:pPr>
            <w:r w:rsidRPr="00CA4080">
              <w:rPr>
                <w:b/>
                <w:bCs/>
              </w:rPr>
              <w:t xml:space="preserve">Mild/moderate </w:t>
            </w:r>
            <w:r w:rsidRPr="00CA4080">
              <w:t>– it was not too bad.</w:t>
            </w:r>
          </w:p>
          <w:p w14:paraId="5720688B" w14:textId="77777777" w:rsidR="000E1ADC" w:rsidRDefault="000E1ADC" w:rsidP="00A20890">
            <w:pPr>
              <w:rPr>
                <w:b/>
                <w:bCs/>
              </w:rPr>
            </w:pPr>
          </w:p>
        </w:tc>
      </w:tr>
      <w:tr w:rsidR="000E1ADC" w14:paraId="1E395B71" w14:textId="77777777" w:rsidTr="000E1ADC">
        <w:tc>
          <w:tcPr>
            <w:tcW w:w="4508" w:type="dxa"/>
          </w:tcPr>
          <w:p w14:paraId="319179E2" w14:textId="77777777" w:rsidR="00CA4080" w:rsidRPr="00CA4080" w:rsidRDefault="00CA4080" w:rsidP="000E1ADC">
            <w:pPr>
              <w:spacing w:line="259" w:lineRule="auto"/>
            </w:pPr>
            <w:r w:rsidRPr="00CA4080">
              <w:rPr>
                <w:b/>
                <w:bCs/>
              </w:rPr>
              <w:t>Biased</w:t>
            </w:r>
            <w:r w:rsidRPr="00CA4080">
              <w:t xml:space="preserve"> – my darling grandson is the cleverest and most handsome boy at the school!</w:t>
            </w:r>
          </w:p>
          <w:p w14:paraId="6723BEB8" w14:textId="77777777" w:rsidR="000E1ADC" w:rsidRDefault="000E1ADC" w:rsidP="00A20890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20531E7F" w14:textId="77777777" w:rsidR="000E1ADC" w:rsidRPr="00CA4080" w:rsidRDefault="00CA4080" w:rsidP="000E1ADC">
            <w:r w:rsidRPr="00CA4080">
              <w:rPr>
                <w:b/>
                <w:bCs/>
              </w:rPr>
              <w:t xml:space="preserve">Supported by evidence </w:t>
            </w:r>
            <w:r w:rsidRPr="00CA4080">
              <w:t>– 90% of the restaurant reviewers agreed with me that the food was bland.</w:t>
            </w:r>
          </w:p>
          <w:p w14:paraId="6158942D" w14:textId="77777777" w:rsidR="000E1ADC" w:rsidRDefault="000E1ADC" w:rsidP="00A20890">
            <w:pPr>
              <w:rPr>
                <w:b/>
                <w:bCs/>
              </w:rPr>
            </w:pPr>
          </w:p>
        </w:tc>
      </w:tr>
    </w:tbl>
    <w:p w14:paraId="73D14BD6" w14:textId="77777777" w:rsidR="000E1ADC" w:rsidRPr="00CA4080" w:rsidRDefault="000E1ADC" w:rsidP="000E1ADC">
      <w:pPr>
        <w:spacing w:after="0"/>
      </w:pPr>
    </w:p>
    <w:sectPr w:rsidR="000E1ADC" w:rsidRPr="00CA4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oodville">
    <w:panose1 w:val="00000000000000000000"/>
    <w:charset w:val="00"/>
    <w:family w:val="auto"/>
    <w:pitch w:val="variable"/>
    <w:sig w:usb0="8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D2D"/>
    <w:multiLevelType w:val="hybridMultilevel"/>
    <w:tmpl w:val="39FA9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225A"/>
    <w:multiLevelType w:val="hybridMultilevel"/>
    <w:tmpl w:val="312CDE64"/>
    <w:lvl w:ilvl="0" w:tplc="273ED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6F3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EF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F00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C23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2F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EC3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64A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383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D03C88"/>
    <w:multiLevelType w:val="hybridMultilevel"/>
    <w:tmpl w:val="D1E85EA2"/>
    <w:lvl w:ilvl="0" w:tplc="D2E8C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900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2C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EB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148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00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6CA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C7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B81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CED3ED0"/>
    <w:multiLevelType w:val="hybridMultilevel"/>
    <w:tmpl w:val="C4021B92"/>
    <w:lvl w:ilvl="0" w:tplc="06740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087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143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606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5CC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FEA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48F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189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C5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9C53D5"/>
    <w:multiLevelType w:val="hybridMultilevel"/>
    <w:tmpl w:val="8E549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E07AF"/>
    <w:multiLevelType w:val="hybridMultilevel"/>
    <w:tmpl w:val="85CEB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126468">
    <w:abstractNumId w:val="0"/>
  </w:num>
  <w:num w:numId="2" w16cid:durableId="1570995640">
    <w:abstractNumId w:val="3"/>
  </w:num>
  <w:num w:numId="3" w16cid:durableId="951325815">
    <w:abstractNumId w:val="4"/>
  </w:num>
  <w:num w:numId="4" w16cid:durableId="351689893">
    <w:abstractNumId w:val="1"/>
  </w:num>
  <w:num w:numId="5" w16cid:durableId="397435519">
    <w:abstractNumId w:val="5"/>
  </w:num>
  <w:num w:numId="6" w16cid:durableId="1541816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19"/>
    <w:rsid w:val="000231A8"/>
    <w:rsid w:val="000A11A4"/>
    <w:rsid w:val="000E1ADC"/>
    <w:rsid w:val="00110ADA"/>
    <w:rsid w:val="001A4403"/>
    <w:rsid w:val="001C575F"/>
    <w:rsid w:val="001E1B1C"/>
    <w:rsid w:val="001E6FB2"/>
    <w:rsid w:val="001F7CCC"/>
    <w:rsid w:val="00212E9D"/>
    <w:rsid w:val="003931AC"/>
    <w:rsid w:val="00457EC8"/>
    <w:rsid w:val="00481E0E"/>
    <w:rsid w:val="004B2C19"/>
    <w:rsid w:val="004B5BA9"/>
    <w:rsid w:val="004E2990"/>
    <w:rsid w:val="005373F1"/>
    <w:rsid w:val="0060119E"/>
    <w:rsid w:val="006177CF"/>
    <w:rsid w:val="006634EA"/>
    <w:rsid w:val="007261DC"/>
    <w:rsid w:val="00731398"/>
    <w:rsid w:val="00745922"/>
    <w:rsid w:val="00855EF2"/>
    <w:rsid w:val="008B4D42"/>
    <w:rsid w:val="008E3441"/>
    <w:rsid w:val="00920AB8"/>
    <w:rsid w:val="00944572"/>
    <w:rsid w:val="009458BB"/>
    <w:rsid w:val="00960F02"/>
    <w:rsid w:val="009C79DA"/>
    <w:rsid w:val="00A03A02"/>
    <w:rsid w:val="00A20890"/>
    <w:rsid w:val="00A34519"/>
    <w:rsid w:val="00A762F7"/>
    <w:rsid w:val="00A829E1"/>
    <w:rsid w:val="00B701D4"/>
    <w:rsid w:val="00BA3A39"/>
    <w:rsid w:val="00C31E9A"/>
    <w:rsid w:val="00C92F97"/>
    <w:rsid w:val="00CA4080"/>
    <w:rsid w:val="00DA60F1"/>
    <w:rsid w:val="00DA6A8F"/>
    <w:rsid w:val="00E124EE"/>
    <w:rsid w:val="00E308C6"/>
    <w:rsid w:val="00F004B3"/>
    <w:rsid w:val="00FD2255"/>
    <w:rsid w:val="00FD74C4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C4AC1"/>
  <w15:chartTrackingRefBased/>
  <w15:docId w15:val="{027CEEB3-A6F1-4DCE-8F71-A2731718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890"/>
    <w:pPr>
      <w:ind w:left="720"/>
      <w:contextualSpacing/>
    </w:pPr>
  </w:style>
  <w:style w:type="table" w:styleId="TableGrid">
    <w:name w:val="Table Grid"/>
    <w:basedOn w:val="TableNormal"/>
    <w:uiPriority w:val="39"/>
    <w:rsid w:val="00C9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9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0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15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3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4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1568</Characters>
  <Application>Microsoft Office Word</Application>
  <DocSecurity>0</DocSecurity>
  <Lines>40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8</cp:revision>
  <dcterms:created xsi:type="dcterms:W3CDTF">2023-04-29T12:08:00Z</dcterms:created>
  <dcterms:modified xsi:type="dcterms:W3CDTF">2023-04-29T12:13:00Z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8c3a3d64-5e34-4a0b-bf9e-7f4a1b88b2fe</vt:lpwstr>
  </property>
</Properties>
</file>