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C932" w14:textId="25F62DE2" w:rsidR="00294CED" w:rsidRPr="00E77E89" w:rsidRDefault="00843F7B" w:rsidP="00294CED">
      <w:pPr>
        <w:jc w:val="center"/>
        <w:rPr>
          <w:rFonts w:ascii="CS Juicy" w:hAnsi="CS Juicy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94A879" wp14:editId="375EF865">
            <wp:simplePos x="0" y="0"/>
            <wp:positionH relativeFrom="column">
              <wp:posOffset>5334000</wp:posOffset>
            </wp:positionH>
            <wp:positionV relativeFrom="paragraph">
              <wp:posOffset>-477520</wp:posOffset>
            </wp:positionV>
            <wp:extent cx="1066800" cy="1066800"/>
            <wp:effectExtent l="0" t="0" r="0" b="0"/>
            <wp:wrapNone/>
            <wp:docPr id="3" name="Picture 3" descr="Cute Cartoon Death Stock Illustration - Download Image Now - Grim Reaper,  Dead, Death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artoon Death Stock Illustration - Download Image Now - Grim Reaper,  Dead, Death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F483D64" wp14:editId="31ADC8BC">
            <wp:simplePos x="0" y="0"/>
            <wp:positionH relativeFrom="column">
              <wp:posOffset>-723265</wp:posOffset>
            </wp:positionH>
            <wp:positionV relativeFrom="paragraph">
              <wp:posOffset>-495300</wp:posOffset>
            </wp:positionV>
            <wp:extent cx="1066800" cy="1066800"/>
            <wp:effectExtent l="0" t="0" r="0" b="0"/>
            <wp:wrapNone/>
            <wp:docPr id="2" name="Picture 2" descr="Cute Cartoon Death Stock Illustration - Download Image Now - Grim Reaper,  Dead, Death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artoon Death Stock Illustration - Download Image Now - Grim Reaper,  Dead, Death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ED" w:rsidRPr="00E77E89">
        <w:rPr>
          <w:rFonts w:ascii="CS Juicy" w:hAnsi="CS Juicy"/>
          <w:sz w:val="40"/>
          <w:szCs w:val="40"/>
        </w:rPr>
        <w:t>Poetry: Comparative Essay</w:t>
      </w:r>
    </w:p>
    <w:p w14:paraId="05277695" w14:textId="315EA6FA" w:rsidR="00294CED" w:rsidRPr="00E77E89" w:rsidRDefault="00294CED" w:rsidP="00294CED">
      <w:pPr>
        <w:jc w:val="center"/>
        <w:rPr>
          <w:b/>
          <w:bCs/>
          <w:sz w:val="24"/>
          <w:szCs w:val="24"/>
        </w:rPr>
      </w:pPr>
      <w:r w:rsidRPr="00E77E89">
        <w:rPr>
          <w:b/>
          <w:bCs/>
          <w:sz w:val="24"/>
          <w:szCs w:val="24"/>
        </w:rPr>
        <w:t>Year 10 English</w:t>
      </w:r>
      <w:r w:rsidR="00E77E89">
        <w:rPr>
          <w:b/>
          <w:bCs/>
          <w:sz w:val="24"/>
          <w:szCs w:val="24"/>
        </w:rPr>
        <w:t xml:space="preserve">      |     </w:t>
      </w:r>
      <w:r w:rsidRPr="00E77E89">
        <w:rPr>
          <w:b/>
          <w:bCs/>
          <w:sz w:val="24"/>
          <w:szCs w:val="24"/>
        </w:rPr>
        <w:t xml:space="preserve"> Due date: </w:t>
      </w:r>
      <w:r w:rsidR="005A1C47">
        <w:rPr>
          <w:b/>
          <w:bCs/>
          <w:sz w:val="24"/>
          <w:szCs w:val="24"/>
        </w:rPr>
        <w:t>31 May</w:t>
      </w:r>
      <w:r w:rsidRPr="00E77E89">
        <w:rPr>
          <w:b/>
          <w:bCs/>
          <w:sz w:val="24"/>
          <w:szCs w:val="24"/>
        </w:rPr>
        <w:t xml:space="preserve"> 202</w:t>
      </w:r>
      <w:r w:rsidR="005A1C47">
        <w:rPr>
          <w:b/>
          <w:bCs/>
          <w:sz w:val="24"/>
          <w:szCs w:val="24"/>
        </w:rPr>
        <w:t>4</w:t>
      </w:r>
      <w:r w:rsidRPr="00E77E89">
        <w:rPr>
          <w:b/>
          <w:bCs/>
          <w:sz w:val="24"/>
          <w:szCs w:val="24"/>
        </w:rPr>
        <w:t xml:space="preserve"> </w:t>
      </w:r>
      <w:r w:rsidR="00E77E89">
        <w:rPr>
          <w:b/>
          <w:bCs/>
          <w:sz w:val="24"/>
          <w:szCs w:val="24"/>
        </w:rPr>
        <w:t xml:space="preserve">       |      </w:t>
      </w:r>
      <w:r w:rsidRPr="00E77E89">
        <w:rPr>
          <w:b/>
          <w:bCs/>
          <w:sz w:val="24"/>
          <w:szCs w:val="24"/>
        </w:rPr>
        <w:t>Word count: 700</w:t>
      </w:r>
    </w:p>
    <w:p w14:paraId="34EB284B" w14:textId="003C5785" w:rsidR="00000000" w:rsidRDefault="00000000" w:rsidP="00294CED">
      <w:pPr>
        <w:jc w:val="center"/>
      </w:pPr>
    </w:p>
    <w:p w14:paraId="3E14DA88" w14:textId="5B5E7C57" w:rsidR="00294CED" w:rsidRDefault="00294CED" w:rsidP="00294CED">
      <w:pPr>
        <w:rPr>
          <w:i/>
          <w:iCs/>
        </w:rPr>
      </w:pPr>
      <w:r w:rsidRPr="00294CED">
        <w:rPr>
          <w:b/>
          <w:bCs/>
          <w:i/>
          <w:iCs/>
        </w:rPr>
        <w:t>Learning intentions:</w:t>
      </w:r>
      <w:r w:rsidRPr="00294CED">
        <w:rPr>
          <w:i/>
          <w:iCs/>
        </w:rPr>
        <w:t xml:space="preserve"> To appreciate how authors use techniques including structure to communicate with audiences. To </w:t>
      </w:r>
      <w:r>
        <w:rPr>
          <w:i/>
          <w:iCs/>
        </w:rPr>
        <w:t xml:space="preserve">practice </w:t>
      </w:r>
      <w:r w:rsidRPr="00294CED">
        <w:rPr>
          <w:i/>
          <w:iCs/>
        </w:rPr>
        <w:t>express</w:t>
      </w:r>
      <w:r>
        <w:rPr>
          <w:i/>
          <w:iCs/>
        </w:rPr>
        <w:t>ing</w:t>
      </w:r>
      <w:r w:rsidRPr="00294CED">
        <w:rPr>
          <w:i/>
          <w:iCs/>
        </w:rPr>
        <w:t xml:space="preserve"> and arg</w:t>
      </w:r>
      <w:r>
        <w:rPr>
          <w:i/>
          <w:iCs/>
        </w:rPr>
        <w:t xml:space="preserve">uing </w:t>
      </w:r>
      <w:r w:rsidRPr="00294CED">
        <w:rPr>
          <w:i/>
          <w:iCs/>
        </w:rPr>
        <w:t xml:space="preserve">ideas about complex themes. To </w:t>
      </w:r>
      <w:r>
        <w:rPr>
          <w:i/>
          <w:iCs/>
        </w:rPr>
        <w:t xml:space="preserve">practice using correct formal academic language. </w:t>
      </w:r>
    </w:p>
    <w:p w14:paraId="272F0049" w14:textId="20458430" w:rsidR="00294CED" w:rsidRDefault="00294CED" w:rsidP="00294CED">
      <w:pPr>
        <w:rPr>
          <w:i/>
          <w:iCs/>
        </w:rPr>
      </w:pPr>
    </w:p>
    <w:p w14:paraId="70126F11" w14:textId="1EC672D7" w:rsidR="00294CED" w:rsidRPr="002D3732" w:rsidRDefault="00294CED" w:rsidP="00294CED">
      <w:pPr>
        <w:rPr>
          <w:sz w:val="28"/>
          <w:szCs w:val="28"/>
        </w:rPr>
      </w:pPr>
      <w:r w:rsidRPr="002D3732">
        <w:rPr>
          <w:b/>
          <w:bCs/>
          <w:sz w:val="28"/>
          <w:szCs w:val="28"/>
        </w:rPr>
        <w:t>Essay Question:</w:t>
      </w:r>
      <w:r w:rsidRPr="002D3732">
        <w:rPr>
          <w:sz w:val="28"/>
          <w:szCs w:val="28"/>
        </w:rPr>
        <w:t xml:space="preserve"> How do the poetry techniques used in </w:t>
      </w:r>
      <w:r w:rsidRPr="002D3732">
        <w:rPr>
          <w:i/>
          <w:iCs/>
          <w:sz w:val="28"/>
          <w:szCs w:val="28"/>
        </w:rPr>
        <w:t>Ozymandias</w:t>
      </w:r>
      <w:r w:rsidRPr="002D3732">
        <w:rPr>
          <w:sz w:val="28"/>
          <w:szCs w:val="28"/>
        </w:rPr>
        <w:t xml:space="preserve">, </w:t>
      </w:r>
      <w:r w:rsidRPr="002D3732">
        <w:rPr>
          <w:i/>
          <w:iCs/>
          <w:sz w:val="28"/>
          <w:szCs w:val="28"/>
        </w:rPr>
        <w:t>Dulce Et Decorum Est</w:t>
      </w:r>
      <w:r w:rsidR="00843F7B">
        <w:rPr>
          <w:i/>
          <w:iCs/>
          <w:sz w:val="28"/>
          <w:szCs w:val="28"/>
        </w:rPr>
        <w:t>,</w:t>
      </w:r>
      <w:r w:rsidRPr="002D3732">
        <w:rPr>
          <w:sz w:val="28"/>
          <w:szCs w:val="28"/>
        </w:rPr>
        <w:t xml:space="preserve"> and </w:t>
      </w:r>
      <w:r w:rsidRPr="002D3732">
        <w:rPr>
          <w:i/>
          <w:iCs/>
          <w:sz w:val="28"/>
          <w:szCs w:val="28"/>
        </w:rPr>
        <w:t>Do Not Go Gentle Into That Good Night</w:t>
      </w:r>
      <w:r w:rsidRPr="002D3732">
        <w:rPr>
          <w:sz w:val="28"/>
          <w:szCs w:val="28"/>
        </w:rPr>
        <w:t xml:space="preserve"> help develop the reader’s understanding of the poet’s attitude toward death in each poem?</w:t>
      </w:r>
    </w:p>
    <w:p w14:paraId="706AF2C7" w14:textId="099837D0" w:rsidR="00294CED" w:rsidRDefault="00294CED" w:rsidP="00294CED"/>
    <w:p w14:paraId="199F3E5D" w14:textId="338D0494" w:rsidR="00294CED" w:rsidRPr="00066293" w:rsidRDefault="00E77E89" w:rsidP="00294CED">
      <w:pPr>
        <w:rPr>
          <w:b/>
          <w:bCs/>
          <w:u w:val="single"/>
        </w:rPr>
      </w:pPr>
      <w:r>
        <w:rPr>
          <w:b/>
          <w:bCs/>
          <w:u w:val="single"/>
        </w:rPr>
        <w:t>Helpful Hints &amp;</w:t>
      </w:r>
      <w:r w:rsidR="00294CED" w:rsidRPr="00066293">
        <w:rPr>
          <w:b/>
          <w:bCs/>
          <w:u w:val="single"/>
        </w:rPr>
        <w:t xml:space="preserve"> Suggestions:</w:t>
      </w:r>
    </w:p>
    <w:p w14:paraId="725CFDFF" w14:textId="7F6ED0F7" w:rsidR="00294CED" w:rsidRDefault="00294CED" w:rsidP="00294CED">
      <w:pPr>
        <w:pStyle w:val="ListParagraph"/>
        <w:numPr>
          <w:ilvl w:val="0"/>
          <w:numId w:val="1"/>
        </w:numPr>
      </w:pPr>
      <w:r>
        <w:t>This is a compar</w:t>
      </w:r>
      <w:r w:rsidR="00066293">
        <w:t>ative</w:t>
      </w:r>
      <w:r>
        <w:t xml:space="preserve"> essay</w:t>
      </w:r>
      <w:r w:rsidR="00066293">
        <w:t xml:space="preserve">, which means that </w:t>
      </w:r>
      <w:r w:rsidR="00CF57D4">
        <w:t>every point should either</w:t>
      </w:r>
      <w:r w:rsidR="00066293">
        <w:t xml:space="preserve"> COMPARE (look at the similarities) or CONTRAST (look at the differences)</w:t>
      </w:r>
      <w:r w:rsidR="00CF57D4">
        <w:t xml:space="preserve"> between two or more techniques</w:t>
      </w:r>
      <w:r w:rsidR="00E77E89">
        <w:t xml:space="preserve"> used in the poems</w:t>
      </w:r>
      <w:r w:rsidR="002D3732">
        <w:t>.</w:t>
      </w:r>
    </w:p>
    <w:p w14:paraId="5BA89D5C" w14:textId="5E110EF5" w:rsidR="00E77E89" w:rsidRDefault="00E77E89" w:rsidP="00294CED">
      <w:pPr>
        <w:pStyle w:val="ListParagraph"/>
        <w:numPr>
          <w:ilvl w:val="0"/>
          <w:numId w:val="1"/>
        </w:numPr>
      </w:pPr>
      <w:r>
        <w:t>Plan your essay before you start writing it. Decide on at least three main points of comparison or contrast, and choose the quotes you will use as evidence.</w:t>
      </w:r>
    </w:p>
    <w:p w14:paraId="3D70D663" w14:textId="141DA6F9" w:rsidR="00CF57D4" w:rsidRDefault="00066293" w:rsidP="00EE54AC">
      <w:pPr>
        <w:pStyle w:val="ListParagraph"/>
        <w:numPr>
          <w:ilvl w:val="0"/>
          <w:numId w:val="1"/>
        </w:numPr>
      </w:pPr>
      <w:r>
        <w:t>Paragraphs should follow the PEEL format</w:t>
      </w:r>
      <w:r w:rsidR="00EE54AC">
        <w:t xml:space="preserve"> (</w:t>
      </w:r>
      <w:r>
        <w:t>point, evidence, elaborate, link</w:t>
      </w:r>
      <w:r w:rsidR="00EE54AC">
        <w:t xml:space="preserve">). </w:t>
      </w:r>
    </w:p>
    <w:p w14:paraId="15EC72FC" w14:textId="34EE161C" w:rsidR="002D3732" w:rsidRDefault="002D3732" w:rsidP="00EE54AC">
      <w:pPr>
        <w:pStyle w:val="ListParagraph"/>
        <w:numPr>
          <w:ilvl w:val="0"/>
          <w:numId w:val="1"/>
        </w:numPr>
      </w:pPr>
      <w:r>
        <w:t>The ELABORATION step is the most difficult and requires the most</w:t>
      </w:r>
      <w:r w:rsidR="00CF57D4">
        <w:t xml:space="preserve"> depth of</w:t>
      </w:r>
      <w:r>
        <w:t xml:space="preserve"> thought. </w:t>
      </w:r>
    </w:p>
    <w:p w14:paraId="03C17A3A" w14:textId="0A8FE7E8" w:rsidR="002D3732" w:rsidRDefault="00EE54AC" w:rsidP="002D3732">
      <w:pPr>
        <w:pStyle w:val="ListParagraph"/>
        <w:numPr>
          <w:ilvl w:val="1"/>
          <w:numId w:val="1"/>
        </w:numPr>
      </w:pPr>
      <w:r>
        <w:t>Analyse the meanings of the words or phrases</w:t>
      </w:r>
      <w:r w:rsidR="00CF57D4">
        <w:t xml:space="preserve"> used</w:t>
      </w:r>
      <w:r>
        <w:t>, including connotations</w:t>
      </w:r>
    </w:p>
    <w:p w14:paraId="02805A62" w14:textId="1A7D71BC" w:rsidR="00B1798D" w:rsidRDefault="00B1798D" w:rsidP="002D3732">
      <w:pPr>
        <w:pStyle w:val="ListParagraph"/>
        <w:numPr>
          <w:ilvl w:val="1"/>
          <w:numId w:val="1"/>
        </w:numPr>
      </w:pPr>
      <w:r>
        <w:t xml:space="preserve">Think about </w:t>
      </w:r>
      <w:r w:rsidR="00CF57D4">
        <w:t>why</w:t>
      </w:r>
      <w:r>
        <w:t xml:space="preserve"> the</w:t>
      </w:r>
      <w:r w:rsidR="00843F7B">
        <w:t xml:space="preserve"> poet</w:t>
      </w:r>
      <w:r>
        <w:t xml:space="preserve"> used this technique, what they were trying to </w:t>
      </w:r>
      <w:r w:rsidR="00CF57D4">
        <w:t>achieve (purpose)</w:t>
      </w:r>
    </w:p>
    <w:p w14:paraId="447BA62F" w14:textId="61215FB7" w:rsidR="00C0118E" w:rsidRDefault="00EE54AC" w:rsidP="00C0118E">
      <w:pPr>
        <w:pStyle w:val="ListParagraph"/>
        <w:numPr>
          <w:ilvl w:val="1"/>
          <w:numId w:val="1"/>
        </w:numPr>
      </w:pPr>
      <w:r>
        <w:t xml:space="preserve">Explain specifically what this technique </w:t>
      </w:r>
      <w:r w:rsidR="00CF57D4">
        <w:t xml:space="preserve">shows </w:t>
      </w:r>
      <w:r>
        <w:t xml:space="preserve">the audience about the poet’s </w:t>
      </w:r>
      <w:r w:rsidRPr="00B1798D">
        <w:rPr>
          <w:i/>
          <w:iCs/>
        </w:rPr>
        <w:t>attitude</w:t>
      </w:r>
      <w:r w:rsidR="00B1798D">
        <w:t xml:space="preserve"> – how do they feel about death? How can you tell</w:t>
      </w:r>
      <w:r w:rsidR="00CF57D4">
        <w:t xml:space="preserve"> from this</w:t>
      </w:r>
      <w:r w:rsidR="00B1798D">
        <w:t>?</w:t>
      </w:r>
    </w:p>
    <w:p w14:paraId="7C1322B7" w14:textId="1330DEC7" w:rsidR="00CF57D4" w:rsidRDefault="00BE76ED" w:rsidP="00EE54AC">
      <w:r w:rsidRPr="00843F7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40095" wp14:editId="1F8839D5">
                <wp:simplePos x="0" y="0"/>
                <wp:positionH relativeFrom="margin">
                  <wp:posOffset>-201295</wp:posOffset>
                </wp:positionH>
                <wp:positionV relativeFrom="paragraph">
                  <wp:posOffset>327660</wp:posOffset>
                </wp:positionV>
                <wp:extent cx="6153150" cy="2628900"/>
                <wp:effectExtent l="95250" t="38100" r="7620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28900"/>
                        </a:xfrm>
                        <a:custGeom>
                          <a:avLst/>
                          <a:gdLst>
                            <a:gd name="connsiteX0" fmla="*/ 0 w 6153150"/>
                            <a:gd name="connsiteY0" fmla="*/ 0 h 2628900"/>
                            <a:gd name="connsiteX1" fmla="*/ 6153150 w 6153150"/>
                            <a:gd name="connsiteY1" fmla="*/ 0 h 2628900"/>
                            <a:gd name="connsiteX2" fmla="*/ 6153150 w 6153150"/>
                            <a:gd name="connsiteY2" fmla="*/ 2628900 h 2628900"/>
                            <a:gd name="connsiteX3" fmla="*/ 0 w 6153150"/>
                            <a:gd name="connsiteY3" fmla="*/ 2628900 h 2628900"/>
                            <a:gd name="connsiteX4" fmla="*/ 0 w 6153150"/>
                            <a:gd name="connsiteY4" fmla="*/ 0 h 2628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53150" h="2628900" extrusionOk="0">
                              <a:moveTo>
                                <a:pt x="0" y="0"/>
                              </a:moveTo>
                              <a:cubicBezTo>
                                <a:pt x="1514408" y="118645"/>
                                <a:pt x="5189162" y="116012"/>
                                <a:pt x="6153150" y="0"/>
                              </a:cubicBezTo>
                              <a:cubicBezTo>
                                <a:pt x="6020268" y="377701"/>
                                <a:pt x="6238101" y="2277870"/>
                                <a:pt x="6153150" y="2628900"/>
                              </a:cubicBezTo>
                              <a:cubicBezTo>
                                <a:pt x="3128285" y="2763500"/>
                                <a:pt x="2195073" y="2471704"/>
                                <a:pt x="0" y="2628900"/>
                              </a:cubicBezTo>
                              <a:cubicBezTo>
                                <a:pt x="-20187" y="2063774"/>
                                <a:pt x="-152480" y="7554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0325" cmpd="sng"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73025" id="Rectangle 1" o:spid="_x0000_s1026" style="position:absolute;margin-left:-15.85pt;margin-top:25.8pt;width:484.5pt;height:20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A0FQQAAA0LAAAOAAAAZHJzL2Uyb0RvYy54bWysVttu4zYQfS/QfyD0WCCxJFuWbMRZpAlS&#10;FAg2QZNi20eaoiyhEqmSdOzs1+8hKclyksKbRV9s3ubMzJmL5uLTvqnJM1e6kmIVROdhQLhgMq/E&#10;ZhX8+XR7lgVEGypyWkvBV8EL18Gny59/uti1Sx7LUtY5VwQgQi937SoojWmXk4lmJW+oPpctF7gs&#10;pGqowVZtJrmiO6A39SQOw/lkJ1XeKsm41ji98ZfBpcMvCs7MfVFobki9CmCbcb/K/a7t7+Tygi43&#10;irZlxToz6A9Y0dBKQOkAdUMNJVtVvYFqKqakloU5Z7KZyKKoGHc+wJsofOXNY0lb7nwBObodaNL/&#10;Hyz7/PzYPijQsGv1UmNpvdgXqrH/sI/sHVkvA1l8bwjD4TxKplECThnu4nmcLUJH5+Qgzrba/Mal&#10;g6LPd9p4tnOsHFc5EbRBUjAphK4M/wtoRVMjAL9MSEh2pNfRyb16/vfx85KMrEAk3qBHI/QO+bSO&#10;sVBITuqIf0THWKjz4bSm6UjTd3A1fv7dOmYf03H8/IgrZMWmjzst+1Rge9HlAlaE2p4RujJqpbaJ&#10;N04MZFm/ReCREYCElE2kE8II4Vg4+pAwYjMWjj8kDNLHwtMPCYPNsfBsLOx977hT6HK2v9Wuv5mA&#10;oL+pgKC/ra0MXbbUWMr7JdmNqrc8FC9Baaut7eT3//SBaOQzf5JO0rxqBbDhcMu264r9yr+O30ZJ&#10;NJuF+ADAjSjK5rOkM8chJVG2iOae3iiah5GjFsa6277yrewQ7SMd72mch3EYz73GaZqmoYv1gBlP&#10;swhHFjOO0zRLu/7/VuWok1iqTyqeRnEWZ4mHTufTxPfCXnMcLZIw9dkQz9IoDV00+2v0MWvSUQ89&#10;rfMMX4ws9aLhHO4eYZ5FSTzLPHKaJLNFNibfn/8HsbXU3NeXTRxXaEMGOTYOXV3I26quXZLVwuVV&#10;OI1BA2vafBVosfHVrLS5obokzxRpqmVd5V0y16jfyeHL41bmpeY24WrxBy9IlaMPxA7GDQX8ulYe&#10;hzLGhYn8VUlz7o9B/fAhGiScEw7QIhewecDuAOzA8Rbb09C9t6LczRSDsO9Wg5pjw7zwIOE0S2EG&#10;4aYSUr3nWQ2vOs3+fU+Sp8aytJb5y4MiSvqJRrfstgLLd1SbB6rwBUWEMZaZe/wUtUTFo5DdKiCl&#10;VF/fO7fvMVngNiA7jEQI1b9bqnhA6t8FZo6FLWf0GLeZJWmMjRrfrMc3YttcS4Qb9Qbr3NK+N3W/&#10;LJRsvmB6u7JacUUFg250eYPm5TfXBntcYf5j/OrKrTE3IRvvxGPLLLhltYXnT/svVLXELleBQSf7&#10;LPvxiS774QPZe3hrJYW82hpZVHYycXnoee02mLlc4nTzoR3qxnv36jDFXn4DAAD//wMAUEsDBBQA&#10;BgAIAAAAIQCs5YvS4wAAAAoBAAAPAAAAZHJzL2Rvd25yZXYueG1sTI/BTsMwEETvSPyDtUjcWieE&#10;uiXEqRAIBbhAW6TCbRsvSURsR7GbpH+POcFxNU8zb7P1pFs2UO8aayTE8wgYmdKqxlQS3nePsxUw&#10;59EobK0hCSdysM7PzzJMlR3Nhoatr1goMS5FCbX3Xcq5K2vS6Oa2IxOyL9tr9OHsK656HEO5bvlV&#10;FAmusTFhocaO7msqv7dHLQHLh2J6LZ6K5/1HvN+8fL6J4TRKeXkx3d0C8zT5Pxh+9YM65MHpYI9G&#10;OdZKmCXxMqASFrEAFoCbZJkAO0i4FgsBPM/4/xfyHwAAAP//AwBQSwECLQAUAAYACAAAACEAtoM4&#10;kv4AAADhAQAAEwAAAAAAAAAAAAAAAAAAAAAAW0NvbnRlbnRfVHlwZXNdLnhtbFBLAQItABQABgAI&#10;AAAAIQA4/SH/1gAAAJQBAAALAAAAAAAAAAAAAAAAAC8BAABfcmVscy8ucmVsc1BLAQItABQABgAI&#10;AAAAIQAP4YA0FQQAAA0LAAAOAAAAAAAAAAAAAAAAAC4CAABkcnMvZTJvRG9jLnhtbFBLAQItABQA&#10;BgAIAAAAIQCs5YvS4wAAAAoBAAAPAAAAAAAAAAAAAAAAAG8GAABkcnMvZG93bnJldi54bWxQSwUG&#10;AAAAAAQABADzAAAAfwcAAAAA&#10;" filled="f" strokecolor="#1f3763 [1604]" strokeweight="4.75pt">
                <w10:wrap anchorx="margin"/>
              </v:rect>
            </w:pict>
          </mc:Fallback>
        </mc:AlternateContent>
      </w:r>
    </w:p>
    <w:p w14:paraId="3D14A466" w14:textId="128854FB" w:rsidR="00843F7B" w:rsidRDefault="00843F7B" w:rsidP="00BE76ED">
      <w:pPr>
        <w:rPr>
          <w:b/>
          <w:bCs/>
          <w:u w:val="single"/>
        </w:rPr>
      </w:pPr>
    </w:p>
    <w:p w14:paraId="4AE9C442" w14:textId="0B650244" w:rsidR="00E77E89" w:rsidRDefault="00E77E89" w:rsidP="00EE54AC">
      <w:r w:rsidRPr="00843F7B">
        <w:rPr>
          <w:b/>
          <w:bCs/>
          <w:u w:val="single"/>
        </w:rPr>
        <w:t>Example body paragraph layout</w:t>
      </w:r>
      <w:r>
        <w:t>:</w:t>
      </w:r>
    </w:p>
    <w:p w14:paraId="3BAF446D" w14:textId="7E6E127A" w:rsidR="00EE54AC" w:rsidRDefault="00EE54AC" w:rsidP="00843F7B">
      <w:pPr>
        <w:spacing w:after="0" w:line="360" w:lineRule="auto"/>
      </w:pPr>
      <w:r w:rsidRPr="00E77E89">
        <w:rPr>
          <w:b/>
          <w:bCs/>
        </w:rPr>
        <w:t>POINT:</w:t>
      </w:r>
      <w:r>
        <w:t xml:space="preserve"> </w:t>
      </w:r>
      <w:r w:rsidR="00C0118E">
        <w:t>Author 1 and Author 2</w:t>
      </w:r>
      <w:r w:rsidR="00CF57D4">
        <w:t xml:space="preserve"> both use technique</w:t>
      </w:r>
      <w:r w:rsidR="00E77E89">
        <w:t xml:space="preserve">s to show </w:t>
      </w:r>
      <w:r w:rsidR="00843F7B" w:rsidRPr="00843F7B">
        <w:rPr>
          <w:i/>
          <w:iCs/>
        </w:rPr>
        <w:t>X</w:t>
      </w:r>
      <w:r w:rsidR="00843F7B">
        <w:t xml:space="preserve"> [similar/different] attitude </w:t>
      </w:r>
      <w:r w:rsidR="00C0118E">
        <w:t>to</w:t>
      </w:r>
      <w:r w:rsidR="00843F7B">
        <w:t xml:space="preserve"> death</w:t>
      </w:r>
    </w:p>
    <w:p w14:paraId="44A7C7BD" w14:textId="0A3C85FF" w:rsidR="00EE54AC" w:rsidRDefault="00EE54AC" w:rsidP="00843F7B">
      <w:pPr>
        <w:spacing w:after="0" w:line="360" w:lineRule="auto"/>
      </w:pPr>
      <w:r w:rsidRPr="00E77E89">
        <w:rPr>
          <w:b/>
          <w:bCs/>
        </w:rPr>
        <w:t>EVIDENCE</w:t>
      </w:r>
      <w:r w:rsidR="00B1798D" w:rsidRPr="00E77E89">
        <w:rPr>
          <w:b/>
          <w:bCs/>
        </w:rPr>
        <w:t xml:space="preserve"> 1</w:t>
      </w:r>
      <w:r w:rsidRPr="00E77E89">
        <w:rPr>
          <w:b/>
          <w:bCs/>
        </w:rPr>
        <w:t>:</w:t>
      </w:r>
      <w:r>
        <w:t xml:space="preserve"> In </w:t>
      </w:r>
      <w:r w:rsidR="00B1798D">
        <w:rPr>
          <w:i/>
          <w:iCs/>
        </w:rPr>
        <w:t>Poem Y</w:t>
      </w:r>
      <w:r>
        <w:t xml:space="preserve">, </w:t>
      </w:r>
      <w:r w:rsidR="00B1798D">
        <w:t>A</w:t>
      </w:r>
      <w:r>
        <w:t>uthor</w:t>
      </w:r>
      <w:r w:rsidR="00B1798D">
        <w:t xml:space="preserve"> 1</w:t>
      </w:r>
      <w:r>
        <w:t xml:space="preserve"> uses </w:t>
      </w:r>
      <w:r w:rsidR="00843F7B">
        <w:rPr>
          <w:i/>
          <w:iCs/>
        </w:rPr>
        <w:t>Z</w:t>
      </w:r>
      <w:r>
        <w:t xml:space="preserve"> technique when he says “quote”</w:t>
      </w:r>
      <w:r w:rsidR="00E77E89">
        <w:t xml:space="preserve"> (reference)</w:t>
      </w:r>
    </w:p>
    <w:p w14:paraId="716BDDE2" w14:textId="1562AB06" w:rsidR="00EE54AC" w:rsidRDefault="00EE54AC" w:rsidP="00843F7B">
      <w:pPr>
        <w:spacing w:after="0" w:line="360" w:lineRule="auto"/>
      </w:pPr>
      <w:r w:rsidRPr="00E77E89">
        <w:rPr>
          <w:b/>
          <w:bCs/>
        </w:rPr>
        <w:t>ELABORATE</w:t>
      </w:r>
      <w:r w:rsidR="00B1798D" w:rsidRPr="00E77E89">
        <w:rPr>
          <w:b/>
          <w:bCs/>
        </w:rPr>
        <w:t xml:space="preserve"> 1</w:t>
      </w:r>
      <w:r w:rsidRPr="00E77E89">
        <w:rPr>
          <w:b/>
          <w:bCs/>
        </w:rPr>
        <w:t>:</w:t>
      </w:r>
      <w:r w:rsidR="00B1798D">
        <w:t xml:space="preserve"> </w:t>
      </w:r>
      <w:r w:rsidR="00CF57D4">
        <w:t xml:space="preserve">this technique shows that Author 1 has </w:t>
      </w:r>
      <w:r w:rsidR="00843F7B">
        <w:rPr>
          <w:i/>
          <w:iCs/>
        </w:rPr>
        <w:t>X</w:t>
      </w:r>
      <w:r w:rsidR="00CF57D4">
        <w:t xml:space="preserve"> attitude towards death, BECAUSE</w:t>
      </w:r>
      <w:r w:rsidR="00843F7B">
        <w:t xml:space="preserve"> (reason)</w:t>
      </w:r>
    </w:p>
    <w:p w14:paraId="32F0A5F4" w14:textId="0CFA9935" w:rsidR="00EE54AC" w:rsidRDefault="00EE54AC" w:rsidP="00843F7B">
      <w:pPr>
        <w:spacing w:after="0" w:line="360" w:lineRule="auto"/>
      </w:pPr>
      <w:r w:rsidRPr="00E77E89">
        <w:rPr>
          <w:b/>
          <w:bCs/>
        </w:rPr>
        <w:t>EVIDENCE 2:</w:t>
      </w:r>
      <w:r>
        <w:t xml:space="preserve"> In </w:t>
      </w:r>
      <w:r w:rsidR="00B1798D">
        <w:rPr>
          <w:i/>
          <w:iCs/>
        </w:rPr>
        <w:t xml:space="preserve">Poem </w:t>
      </w:r>
      <w:r w:rsidR="00843F7B">
        <w:rPr>
          <w:i/>
          <w:iCs/>
        </w:rPr>
        <w:t>Q</w:t>
      </w:r>
      <w:r w:rsidR="00B1798D">
        <w:rPr>
          <w:i/>
          <w:iCs/>
        </w:rPr>
        <w:t xml:space="preserve">, </w:t>
      </w:r>
      <w:r w:rsidR="00B1798D">
        <w:t xml:space="preserve">Author 2 uses </w:t>
      </w:r>
      <w:r w:rsidR="00E77E89">
        <w:rPr>
          <w:i/>
          <w:iCs/>
        </w:rPr>
        <w:t>W</w:t>
      </w:r>
      <w:r w:rsidR="00B1798D">
        <w:rPr>
          <w:i/>
          <w:iCs/>
        </w:rPr>
        <w:t xml:space="preserve"> </w:t>
      </w:r>
      <w:r w:rsidR="00B1798D">
        <w:t>technique when he says</w:t>
      </w:r>
      <w:r w:rsidR="00E77E89">
        <w:t xml:space="preserve"> “quote” (reference)</w:t>
      </w:r>
      <w:r w:rsidR="00843F7B" w:rsidRPr="00843F7B">
        <w:t xml:space="preserve"> </w:t>
      </w:r>
    </w:p>
    <w:p w14:paraId="69F36422" w14:textId="454579E9" w:rsidR="00B1798D" w:rsidRDefault="00B1798D" w:rsidP="00843F7B">
      <w:pPr>
        <w:spacing w:after="0" w:line="360" w:lineRule="auto"/>
      </w:pPr>
      <w:r w:rsidRPr="00E77E89">
        <w:rPr>
          <w:b/>
          <w:bCs/>
        </w:rPr>
        <w:t>ELABORATE 2:</w:t>
      </w:r>
      <w:r>
        <w:t xml:space="preserve"> </w:t>
      </w:r>
      <w:r w:rsidR="00CF57D4">
        <w:t xml:space="preserve">This technique shows that Author </w:t>
      </w:r>
      <w:r w:rsidR="00843F7B">
        <w:t>2</w:t>
      </w:r>
      <w:r w:rsidR="00CF57D4">
        <w:t xml:space="preserve"> has </w:t>
      </w:r>
      <w:r w:rsidR="00843F7B">
        <w:rPr>
          <w:i/>
          <w:iCs/>
        </w:rPr>
        <w:t>X</w:t>
      </w:r>
      <w:r w:rsidR="00CF57D4">
        <w:t xml:space="preserve"> attitude towards death, BECAUSE</w:t>
      </w:r>
      <w:r w:rsidR="00843F7B">
        <w:t xml:space="preserve"> (reason)</w:t>
      </w:r>
    </w:p>
    <w:p w14:paraId="75BCFE7B" w14:textId="64F8647F" w:rsidR="000E6200" w:rsidRPr="00B1798D" w:rsidRDefault="005425F1" w:rsidP="00843F7B">
      <w:pPr>
        <w:spacing w:after="0" w:line="360" w:lineRule="auto"/>
      </w:pPr>
      <w:r>
        <w:rPr>
          <w:b/>
          <w:bCs/>
        </w:rPr>
        <w:t>(</w:t>
      </w:r>
      <w:r w:rsidR="000E6200" w:rsidRPr="000E6200">
        <w:rPr>
          <w:b/>
          <w:bCs/>
        </w:rPr>
        <w:t>OPTIONAL: EVIDENCE/ELABORATE 3:</w:t>
      </w:r>
      <w:r w:rsidR="000E6200">
        <w:t xml:space="preserve"> </w:t>
      </w:r>
      <w:r>
        <w:t>3</w:t>
      </w:r>
      <w:r w:rsidRPr="005425F1">
        <w:rPr>
          <w:vertAlign w:val="superscript"/>
        </w:rPr>
        <w:t>rd</w:t>
      </w:r>
      <w:r>
        <w:t xml:space="preserve"> poem)</w:t>
      </w:r>
    </w:p>
    <w:p w14:paraId="6DBB4D18" w14:textId="6CD5A849" w:rsidR="00EE54AC" w:rsidRDefault="00EE54AC" w:rsidP="00843F7B">
      <w:pPr>
        <w:spacing w:after="0" w:line="360" w:lineRule="auto"/>
      </w:pPr>
      <w:r w:rsidRPr="00E77E89">
        <w:rPr>
          <w:b/>
          <w:bCs/>
        </w:rPr>
        <w:t>LINK:</w:t>
      </w:r>
      <w:r>
        <w:t xml:space="preserve"> </w:t>
      </w:r>
      <w:r w:rsidR="00E77E89">
        <w:t xml:space="preserve">This proves [overall thesis] that </w:t>
      </w:r>
      <w:r w:rsidR="00843F7B">
        <w:t>the authors’</w:t>
      </w:r>
      <w:r w:rsidR="00CF57D4">
        <w:t xml:space="preserve"> attitude</w:t>
      </w:r>
      <w:r w:rsidR="00843F7B">
        <w:t>s</w:t>
      </w:r>
      <w:r w:rsidR="00FC02CC">
        <w:t xml:space="preserve"> to death</w:t>
      </w:r>
      <w:r w:rsidR="00CF57D4">
        <w:t xml:space="preserve"> </w:t>
      </w:r>
      <w:r w:rsidR="00843F7B">
        <w:t>are</w:t>
      </w:r>
      <w:r w:rsidR="00CF57D4">
        <w:t xml:space="preserve"> </w:t>
      </w:r>
      <w:r w:rsidR="00E77E89">
        <w:t>[</w:t>
      </w:r>
      <w:r w:rsidR="00CF57D4">
        <w:t>similar/different</w:t>
      </w:r>
      <w:r w:rsidR="00E77E89">
        <w:t>]</w:t>
      </w:r>
      <w:r w:rsidR="005425F1">
        <w:t xml:space="preserve"> because</w:t>
      </w:r>
    </w:p>
    <w:p w14:paraId="66515039" w14:textId="587F8A46" w:rsidR="00CF57D4" w:rsidRDefault="00CF57D4" w:rsidP="00EE54AC"/>
    <w:p w14:paraId="2FE88B07" w14:textId="4E7BB4DE" w:rsidR="00CF57D4" w:rsidRDefault="00CF57D4">
      <w:r>
        <w:br w:type="page"/>
      </w:r>
    </w:p>
    <w:p w14:paraId="7AD68A47" w14:textId="08943287" w:rsidR="00CF57D4" w:rsidRPr="00B1798D" w:rsidRDefault="00CF57D4" w:rsidP="00EE54AC"/>
    <w:tbl>
      <w:tblPr>
        <w:tblStyle w:val="TableGrid"/>
        <w:tblW w:w="9412" w:type="dxa"/>
        <w:tblInd w:w="-147" w:type="dxa"/>
        <w:tblLook w:val="04A0" w:firstRow="1" w:lastRow="0" w:firstColumn="1" w:lastColumn="0" w:noHBand="0" w:noVBand="1"/>
      </w:tblPr>
      <w:tblGrid>
        <w:gridCol w:w="6236"/>
        <w:gridCol w:w="794"/>
        <w:gridCol w:w="794"/>
        <w:gridCol w:w="794"/>
        <w:gridCol w:w="794"/>
      </w:tblGrid>
      <w:tr w:rsidR="00CF57D4" w:rsidRPr="00CF57D4" w14:paraId="5128F62A" w14:textId="77777777" w:rsidTr="00E77E89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97C313" w14:textId="77777777" w:rsidR="00CF57D4" w:rsidRPr="00CF57D4" w:rsidRDefault="00CF57D4" w:rsidP="00CF57D4">
            <w:pPr>
              <w:spacing w:after="160" w:line="259" w:lineRule="auto"/>
              <w:rPr>
                <w:b/>
              </w:rPr>
            </w:pPr>
            <w:r w:rsidRPr="00CF57D4">
              <w:rPr>
                <w:b/>
              </w:rPr>
              <w:t>Performance Standards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39B59" w14:textId="77777777" w:rsidR="00CF57D4" w:rsidRPr="00CF57D4" w:rsidRDefault="00CF57D4" w:rsidP="00CF57D4">
            <w:pPr>
              <w:spacing w:after="160" w:line="259" w:lineRule="auto"/>
              <w:rPr>
                <w:b/>
              </w:rPr>
            </w:pPr>
            <w:r w:rsidRPr="00CF57D4">
              <w:rPr>
                <w:b/>
              </w:rPr>
              <w:t>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0B914F" w14:textId="77777777" w:rsidR="00CF57D4" w:rsidRPr="00CF57D4" w:rsidRDefault="00CF57D4" w:rsidP="00CF57D4">
            <w:pPr>
              <w:spacing w:after="160" w:line="259" w:lineRule="auto"/>
              <w:rPr>
                <w:b/>
              </w:rPr>
            </w:pPr>
            <w:r w:rsidRPr="00CF57D4">
              <w:rPr>
                <w:b/>
              </w:rPr>
              <w:t>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D22D5C" w14:textId="77777777" w:rsidR="00CF57D4" w:rsidRPr="00CF57D4" w:rsidRDefault="00CF57D4" w:rsidP="00CF57D4">
            <w:pPr>
              <w:spacing w:after="160" w:line="259" w:lineRule="auto"/>
              <w:rPr>
                <w:b/>
              </w:rPr>
            </w:pPr>
            <w:r w:rsidRPr="00CF57D4">
              <w:rPr>
                <w:b/>
              </w:rPr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22FBF6" w14:textId="77777777" w:rsidR="00CF57D4" w:rsidRPr="00CF57D4" w:rsidRDefault="00CF57D4" w:rsidP="00CF57D4">
            <w:pPr>
              <w:spacing w:after="160" w:line="259" w:lineRule="auto"/>
              <w:rPr>
                <w:b/>
              </w:rPr>
            </w:pPr>
            <w:r w:rsidRPr="00CF57D4">
              <w:rPr>
                <w:b/>
              </w:rPr>
              <w:t>D</w:t>
            </w:r>
          </w:p>
        </w:tc>
      </w:tr>
      <w:tr w:rsidR="00CF57D4" w:rsidRPr="00CF57D4" w14:paraId="52C4EBE9" w14:textId="77777777" w:rsidTr="008C2D4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3DA" w14:textId="77777777" w:rsidR="005F6525" w:rsidRPr="00CF57D4" w:rsidRDefault="005F6525" w:rsidP="005F652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Structure</w:t>
            </w:r>
            <w:r w:rsidRPr="00CF57D4">
              <w:rPr>
                <w:b/>
                <w:bCs/>
              </w:rPr>
              <w:t>:</w:t>
            </w:r>
          </w:p>
          <w:p w14:paraId="3445CFA2" w14:textId="124DC440" w:rsidR="005F6525" w:rsidRDefault="005F6525" w:rsidP="005F6525">
            <w:pPr>
              <w:numPr>
                <w:ilvl w:val="0"/>
                <w:numId w:val="2"/>
              </w:numPr>
              <w:spacing w:line="259" w:lineRule="auto"/>
            </w:pPr>
            <w:r>
              <w:t xml:space="preserve">Essay has a clear </w:t>
            </w:r>
            <w:r w:rsidR="00FC02CC">
              <w:t xml:space="preserve">structure including an </w:t>
            </w:r>
            <w:r>
              <w:t>introduction, body paragraphs</w:t>
            </w:r>
            <w:r w:rsidR="00FC02CC">
              <w:t>, and a</w:t>
            </w:r>
            <w:r>
              <w:t xml:space="preserve"> conclusion</w:t>
            </w:r>
          </w:p>
          <w:p w14:paraId="7D2F3FB0" w14:textId="6658FB65" w:rsidR="005F6525" w:rsidRPr="00CF57D4" w:rsidRDefault="00FC02CC" w:rsidP="00FC02CC">
            <w:pPr>
              <w:numPr>
                <w:ilvl w:val="0"/>
                <w:numId w:val="2"/>
              </w:numPr>
              <w:spacing w:line="259" w:lineRule="auto"/>
            </w:pPr>
            <w:r>
              <w:t>Each p</w:t>
            </w:r>
            <w:r w:rsidR="005F6525">
              <w:t>aragraph</w:t>
            </w:r>
            <w:r>
              <w:t xml:space="preserve"> is structured well and flows logically</w:t>
            </w:r>
            <w:r w:rsidR="005F6525">
              <w:t xml:space="preserve">, developing the argument </w:t>
            </w:r>
            <w:r>
              <w:t xml:space="preserve">clearly using the </w:t>
            </w:r>
            <w:r w:rsidR="005F6525">
              <w:t xml:space="preserve">PEEL </w:t>
            </w:r>
            <w:r>
              <w:t>format</w:t>
            </w:r>
            <w:r w:rsidR="005F6525">
              <w:t xml:space="preserve"> </w:t>
            </w:r>
            <w:r>
              <w:t>(point, evidence, elaboration, link)</w:t>
            </w:r>
          </w:p>
          <w:p w14:paraId="6F3DECAD" w14:textId="0DCAF5C1" w:rsidR="00CF57D4" w:rsidRPr="00CF57D4" w:rsidRDefault="00CF57D4" w:rsidP="00CF57D4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AEAC" w14:textId="77777777" w:rsidR="00CF57D4" w:rsidRPr="00CF57D4" w:rsidRDefault="00CF57D4" w:rsidP="00CF57D4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FD8" w14:textId="77777777" w:rsidR="00CF57D4" w:rsidRPr="00CF57D4" w:rsidRDefault="00CF57D4" w:rsidP="00CF57D4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69F" w14:textId="77777777" w:rsidR="00CF57D4" w:rsidRPr="00CF57D4" w:rsidRDefault="00CF57D4" w:rsidP="00CF57D4">
            <w:pPr>
              <w:spacing w:after="160" w:line="259" w:lineRule="auto"/>
            </w:pPr>
          </w:p>
          <w:p w14:paraId="544303D8" w14:textId="77777777" w:rsidR="00CF57D4" w:rsidRPr="00CF57D4" w:rsidRDefault="00CF57D4" w:rsidP="00CF57D4">
            <w:pPr>
              <w:spacing w:after="160" w:line="259" w:lineRule="auto"/>
            </w:pPr>
          </w:p>
          <w:p w14:paraId="29F74665" w14:textId="443DE6F8" w:rsidR="00CF57D4" w:rsidRPr="00CF57D4" w:rsidRDefault="00CF57D4" w:rsidP="00CF57D4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AC4" w14:textId="77777777" w:rsidR="00CF57D4" w:rsidRPr="00CF57D4" w:rsidRDefault="00CF57D4" w:rsidP="00CF57D4">
            <w:pPr>
              <w:spacing w:after="160" w:line="259" w:lineRule="auto"/>
            </w:pPr>
          </w:p>
        </w:tc>
      </w:tr>
      <w:tr w:rsidR="00CF57D4" w:rsidRPr="00CF57D4" w14:paraId="2968522D" w14:textId="77777777" w:rsidTr="008C2D4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803" w14:textId="26D014F9" w:rsidR="00CF57D4" w:rsidRPr="00CF57D4" w:rsidRDefault="005F6525" w:rsidP="00CF57D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  <w:r w:rsidR="00CF57D4" w:rsidRPr="00CF57D4">
              <w:rPr>
                <w:b/>
                <w:bCs/>
              </w:rPr>
              <w:t>:</w:t>
            </w:r>
          </w:p>
          <w:p w14:paraId="079212C2" w14:textId="1E581A2B" w:rsidR="005F6525" w:rsidRDefault="005F6525" w:rsidP="005F6525">
            <w:pPr>
              <w:numPr>
                <w:ilvl w:val="0"/>
                <w:numId w:val="2"/>
              </w:numPr>
              <w:spacing w:line="259" w:lineRule="auto"/>
            </w:pPr>
            <w:r>
              <w:t xml:space="preserve">Supports points </w:t>
            </w:r>
            <w:r w:rsidR="00FC02CC">
              <w:t xml:space="preserve">effectively </w:t>
            </w:r>
            <w:r>
              <w:t xml:space="preserve">using </w:t>
            </w:r>
            <w:r w:rsidR="00FC02CC">
              <w:t xml:space="preserve">multiple </w:t>
            </w:r>
            <w:r>
              <w:t>well-chosen quotes from the text as evidence</w:t>
            </w:r>
            <w:r w:rsidR="00FC02CC">
              <w:t xml:space="preserve"> </w:t>
            </w:r>
          </w:p>
          <w:p w14:paraId="6F2D73C2" w14:textId="77777777" w:rsidR="005F6525" w:rsidRPr="00CF57D4" w:rsidRDefault="005F6525" w:rsidP="005F6525">
            <w:pPr>
              <w:numPr>
                <w:ilvl w:val="0"/>
                <w:numId w:val="2"/>
              </w:numPr>
              <w:spacing w:line="259" w:lineRule="auto"/>
            </w:pPr>
            <w:r>
              <w:t>Quotes are formatted correctly (quotation marks, author name &amp; date)</w:t>
            </w:r>
          </w:p>
          <w:p w14:paraId="06E9AE0A" w14:textId="3BADB888" w:rsidR="00CF57D4" w:rsidRPr="00CF57D4" w:rsidRDefault="00CF57D4" w:rsidP="00CF57D4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7B2A" w14:textId="77777777" w:rsidR="00CF57D4" w:rsidRPr="00CF57D4" w:rsidRDefault="00CF57D4" w:rsidP="00CF57D4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9AD" w14:textId="77777777" w:rsidR="00CF57D4" w:rsidRPr="00CF57D4" w:rsidRDefault="00CF57D4" w:rsidP="00CF57D4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F82" w14:textId="77777777" w:rsidR="00CF57D4" w:rsidRPr="00CF57D4" w:rsidRDefault="00CF57D4" w:rsidP="00CF57D4">
            <w:pPr>
              <w:spacing w:after="160" w:line="259" w:lineRule="auto"/>
            </w:pPr>
          </w:p>
          <w:p w14:paraId="6A16AA03" w14:textId="77777777" w:rsidR="00CF57D4" w:rsidRPr="00CF57D4" w:rsidRDefault="00CF57D4" w:rsidP="00CF57D4">
            <w:pPr>
              <w:spacing w:after="160" w:line="259" w:lineRule="auto"/>
            </w:pPr>
          </w:p>
          <w:p w14:paraId="0285227D" w14:textId="77777777" w:rsidR="00CF57D4" w:rsidRPr="00CF57D4" w:rsidRDefault="00CF57D4" w:rsidP="00CF57D4">
            <w:pPr>
              <w:spacing w:after="160" w:line="259" w:lineRule="auto"/>
            </w:pPr>
          </w:p>
          <w:p w14:paraId="4888D061" w14:textId="5C830B9E" w:rsidR="00CF57D4" w:rsidRPr="00CF57D4" w:rsidRDefault="00CF57D4" w:rsidP="00CF57D4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135" w14:textId="77777777" w:rsidR="00CF57D4" w:rsidRPr="00CF57D4" w:rsidRDefault="00CF57D4" w:rsidP="00CF57D4">
            <w:pPr>
              <w:spacing w:after="160" w:line="259" w:lineRule="auto"/>
            </w:pPr>
          </w:p>
        </w:tc>
      </w:tr>
      <w:tr w:rsidR="005F6525" w:rsidRPr="00CF57D4" w14:paraId="139B0776" w14:textId="77777777" w:rsidTr="008C2D4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FA36" w14:textId="1D0F0C6A" w:rsidR="00FC02CC" w:rsidRPr="00CF57D4" w:rsidRDefault="00FC02CC" w:rsidP="00FC02C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Depth of Analysis</w:t>
            </w:r>
            <w:r w:rsidRPr="00CF57D4">
              <w:rPr>
                <w:b/>
                <w:bCs/>
              </w:rPr>
              <w:t>:</w:t>
            </w:r>
          </w:p>
          <w:p w14:paraId="083AAF3B" w14:textId="3B32CF82" w:rsidR="00FC02CC" w:rsidRDefault="00FC02CC" w:rsidP="00FC02CC">
            <w:pPr>
              <w:numPr>
                <w:ilvl w:val="0"/>
                <w:numId w:val="2"/>
              </w:numPr>
              <w:spacing w:line="259" w:lineRule="auto"/>
            </w:pPr>
            <w:r>
              <w:t>Logical and clearly explained conclusions about the authors’ attitudes toward death</w:t>
            </w:r>
          </w:p>
          <w:p w14:paraId="49DC8E63" w14:textId="208ACFCC" w:rsidR="00FC02CC" w:rsidRDefault="00FC02CC" w:rsidP="00FC02CC">
            <w:pPr>
              <w:numPr>
                <w:ilvl w:val="0"/>
                <w:numId w:val="2"/>
              </w:numPr>
              <w:spacing w:line="259" w:lineRule="auto"/>
            </w:pPr>
            <w:r>
              <w:t>Compares and contrasts techniques</w:t>
            </w:r>
            <w:r w:rsidR="00C0118E">
              <w:t xml:space="preserve"> using examples</w:t>
            </w:r>
            <w:r>
              <w:t xml:space="preserve"> from all three poems</w:t>
            </w:r>
          </w:p>
          <w:p w14:paraId="71BF8575" w14:textId="6FF8E7C2" w:rsidR="00FC02CC" w:rsidRPr="00FC02CC" w:rsidRDefault="00FC02CC" w:rsidP="00FC02CC">
            <w:pPr>
              <w:numPr>
                <w:ilvl w:val="0"/>
                <w:numId w:val="2"/>
              </w:numPr>
              <w:spacing w:line="259" w:lineRule="auto"/>
            </w:pPr>
            <w:r>
              <w:t>Elaboration step contains depth of analysis: WHAT the technique shows about their attitude</w:t>
            </w:r>
            <w:r w:rsidR="00E77E89">
              <w:t>, HOW it shows this, and WHY it was chosen (purpose)</w:t>
            </w:r>
            <w:r>
              <w:t xml:space="preserve"> </w:t>
            </w:r>
          </w:p>
          <w:p w14:paraId="4018615F" w14:textId="12B2E37F" w:rsidR="00FC02CC" w:rsidRDefault="00FC02CC" w:rsidP="00CF57D4">
            <w:pPr>
              <w:rPr>
                <w:b/>
                <w:bCs/>
              </w:rPr>
            </w:pPr>
          </w:p>
          <w:p w14:paraId="50AD6F03" w14:textId="6CFD8694" w:rsidR="00FC02CC" w:rsidRDefault="00FC02CC" w:rsidP="00CF57D4">
            <w:pPr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9D62" w14:textId="77777777" w:rsidR="005F6525" w:rsidRPr="00CF57D4" w:rsidRDefault="005F6525" w:rsidP="00CF57D4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388" w14:textId="77777777" w:rsidR="005F6525" w:rsidRPr="00CF57D4" w:rsidRDefault="005F6525" w:rsidP="00CF57D4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C475" w14:textId="77777777" w:rsidR="005F6525" w:rsidRPr="00CF57D4" w:rsidRDefault="005F6525" w:rsidP="00CF57D4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45A" w14:textId="77777777" w:rsidR="005F6525" w:rsidRPr="00CF57D4" w:rsidRDefault="005F6525" w:rsidP="00CF57D4"/>
        </w:tc>
      </w:tr>
      <w:tr w:rsidR="00CF57D4" w:rsidRPr="00CF57D4" w14:paraId="7C4B60C2" w14:textId="77777777" w:rsidTr="008C2D4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C9C" w14:textId="578319C3" w:rsidR="00CF57D4" w:rsidRPr="00CF57D4" w:rsidRDefault="005F6525" w:rsidP="00CF57D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Language</w:t>
            </w:r>
            <w:r w:rsidR="00CF57D4" w:rsidRPr="00CF57D4">
              <w:rPr>
                <w:b/>
                <w:bCs/>
              </w:rPr>
              <w:t>:</w:t>
            </w:r>
          </w:p>
          <w:p w14:paraId="0BF8C25C" w14:textId="6D8986CA" w:rsidR="00CF57D4" w:rsidRPr="00CF57D4" w:rsidRDefault="005F6525" w:rsidP="005F6525">
            <w:pPr>
              <w:numPr>
                <w:ilvl w:val="0"/>
                <w:numId w:val="3"/>
              </w:numPr>
              <w:spacing w:line="259" w:lineRule="auto"/>
            </w:pPr>
            <w:r>
              <w:t>Uses academic language (no 1</w:t>
            </w:r>
            <w:r w:rsidRPr="005F6525">
              <w:rPr>
                <w:vertAlign w:val="superscript"/>
              </w:rPr>
              <w:t>st</w:t>
            </w:r>
            <w:r>
              <w:t xml:space="preserve"> person, slang, colloquialisms)</w:t>
            </w:r>
          </w:p>
          <w:p w14:paraId="6144F40C" w14:textId="51F31212" w:rsidR="00CF57D4" w:rsidRDefault="005F6525" w:rsidP="005F6525">
            <w:pPr>
              <w:numPr>
                <w:ilvl w:val="0"/>
                <w:numId w:val="3"/>
              </w:numPr>
              <w:spacing w:line="259" w:lineRule="auto"/>
            </w:pPr>
            <w:r>
              <w:t xml:space="preserve">Concise, dense paragraphs packed with meaning (not waffly, repetitive or vague) </w:t>
            </w:r>
          </w:p>
          <w:p w14:paraId="56D0E422" w14:textId="3C7A3CF8" w:rsidR="005F6525" w:rsidRDefault="005F6525" w:rsidP="005F6525">
            <w:pPr>
              <w:numPr>
                <w:ilvl w:val="0"/>
                <w:numId w:val="3"/>
              </w:numPr>
              <w:spacing w:line="259" w:lineRule="auto"/>
            </w:pPr>
            <w:r>
              <w:t>Tone is formal and objective (no emotive language)</w:t>
            </w:r>
          </w:p>
          <w:p w14:paraId="562C7313" w14:textId="0DAFC76A" w:rsidR="005F6525" w:rsidRDefault="005F6525" w:rsidP="005F6525">
            <w:pPr>
              <w:numPr>
                <w:ilvl w:val="0"/>
                <w:numId w:val="3"/>
              </w:numPr>
              <w:spacing w:line="259" w:lineRule="auto"/>
            </w:pPr>
            <w:r>
              <w:t xml:space="preserve">Nominalised &amp; condensed noun groups </w:t>
            </w:r>
          </w:p>
          <w:p w14:paraId="2B81D91E" w14:textId="4CFAE47F" w:rsidR="00FC02CC" w:rsidRDefault="00FC02CC" w:rsidP="005F6525">
            <w:pPr>
              <w:numPr>
                <w:ilvl w:val="0"/>
                <w:numId w:val="3"/>
              </w:numPr>
              <w:spacing w:line="259" w:lineRule="auto"/>
            </w:pPr>
            <w:r>
              <w:t xml:space="preserve">Uses comparative language </w:t>
            </w:r>
          </w:p>
          <w:p w14:paraId="501CB766" w14:textId="4768B1B7" w:rsidR="00FC02CC" w:rsidRDefault="00FC02CC" w:rsidP="005F6525">
            <w:pPr>
              <w:numPr>
                <w:ilvl w:val="0"/>
                <w:numId w:val="3"/>
              </w:numPr>
              <w:spacing w:line="259" w:lineRule="auto"/>
            </w:pPr>
            <w:r>
              <w:t>Uses connectives</w:t>
            </w:r>
            <w:r w:rsidR="00E77E89">
              <w:t xml:space="preserve"> to link ideas together (e.g. therefore, however, in addition, equally)</w:t>
            </w:r>
          </w:p>
          <w:p w14:paraId="74687D9D" w14:textId="77777777" w:rsidR="00CF57D4" w:rsidRPr="00CF57D4" w:rsidRDefault="00CF57D4" w:rsidP="005F6525">
            <w:pPr>
              <w:ind w:left="72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663" w14:textId="77777777" w:rsidR="00CF57D4" w:rsidRPr="00CF57D4" w:rsidRDefault="00CF57D4" w:rsidP="00CF57D4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29A" w14:textId="77777777" w:rsidR="00CF57D4" w:rsidRPr="00CF57D4" w:rsidRDefault="00CF57D4" w:rsidP="00CF57D4">
            <w:pPr>
              <w:spacing w:after="160" w:line="259" w:lineRule="auto"/>
            </w:pPr>
          </w:p>
          <w:p w14:paraId="06B1413C" w14:textId="77777777" w:rsidR="00CF57D4" w:rsidRPr="00CF57D4" w:rsidRDefault="00CF57D4" w:rsidP="00CF57D4">
            <w:pPr>
              <w:spacing w:after="160" w:line="259" w:lineRule="auto"/>
            </w:pPr>
          </w:p>
          <w:p w14:paraId="5920529E" w14:textId="7DCC018B" w:rsidR="00CF57D4" w:rsidRPr="00CF57D4" w:rsidRDefault="00CF57D4" w:rsidP="00CF57D4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D9A" w14:textId="77777777" w:rsidR="00CF57D4" w:rsidRPr="00CF57D4" w:rsidRDefault="00CF57D4" w:rsidP="00CF57D4">
            <w:pPr>
              <w:spacing w:after="160" w:line="259" w:lineRule="auto"/>
            </w:pPr>
          </w:p>
          <w:p w14:paraId="6A29AD7E" w14:textId="77777777" w:rsidR="00CF57D4" w:rsidRPr="00CF57D4" w:rsidRDefault="00CF57D4" w:rsidP="00CF57D4">
            <w:pPr>
              <w:spacing w:after="160" w:line="259" w:lineRule="auto"/>
            </w:pPr>
          </w:p>
          <w:p w14:paraId="5BF19EBA" w14:textId="77777777" w:rsidR="00CF57D4" w:rsidRPr="00CF57D4" w:rsidRDefault="00CF57D4" w:rsidP="00CF57D4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2B3F" w14:textId="77777777" w:rsidR="00CF57D4" w:rsidRPr="00CF57D4" w:rsidRDefault="00CF57D4" w:rsidP="00CF57D4">
            <w:pPr>
              <w:spacing w:after="160" w:line="259" w:lineRule="auto"/>
            </w:pPr>
          </w:p>
          <w:p w14:paraId="7A7EFC61" w14:textId="77777777" w:rsidR="00CF57D4" w:rsidRPr="00CF57D4" w:rsidRDefault="00CF57D4" w:rsidP="00CF57D4">
            <w:pPr>
              <w:spacing w:after="160" w:line="259" w:lineRule="auto"/>
            </w:pPr>
          </w:p>
          <w:p w14:paraId="74A5160A" w14:textId="77777777" w:rsidR="00CF57D4" w:rsidRPr="00CF57D4" w:rsidRDefault="00CF57D4" w:rsidP="00CF57D4">
            <w:pPr>
              <w:spacing w:after="160" w:line="259" w:lineRule="auto"/>
            </w:pPr>
          </w:p>
        </w:tc>
      </w:tr>
    </w:tbl>
    <w:p w14:paraId="17D5EFFE" w14:textId="75090AE9" w:rsidR="00294CED" w:rsidRPr="00294CED" w:rsidRDefault="00843F7B" w:rsidP="00294CED">
      <w:r>
        <w:rPr>
          <w:noProof/>
        </w:rPr>
        <w:drawing>
          <wp:anchor distT="0" distB="0" distL="114300" distR="114300" simplePos="0" relativeHeight="251663360" behindDoc="1" locked="0" layoutInCell="1" allowOverlap="1" wp14:anchorId="357ACABC" wp14:editId="7AF61C1A">
            <wp:simplePos x="0" y="0"/>
            <wp:positionH relativeFrom="margin">
              <wp:align>center</wp:align>
            </wp:positionH>
            <wp:positionV relativeFrom="paragraph">
              <wp:posOffset>459105</wp:posOffset>
            </wp:positionV>
            <wp:extent cx="1171434" cy="1247098"/>
            <wp:effectExtent l="0" t="0" r="0" b="0"/>
            <wp:wrapNone/>
            <wp:docPr id="4" name="Picture 4" descr="Death Cartoon Drawing Clip Art, PNG, 2118x2256px, Death, Angel, Azrael,  Bird, Black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ath Cartoon Drawing Clip Art, PNG, 2118x2256px, Death, Angel, Azrael,  Bird, Black Download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44" b="97136" l="610" r="98537">
                                  <a14:foregroundMark x1="9756" y1="55556" x2="1829" y2="45590"/>
                                  <a14:foregroundMark x1="1829" y1="45590" x2="5366" y2="36999"/>
                                  <a14:foregroundMark x1="5366" y1="36999" x2="5366" y2="36999"/>
                                  <a14:foregroundMark x1="1707" y1="45475" x2="1829" y2="41810"/>
                                  <a14:foregroundMark x1="6463" y1="4353" x2="6707" y2="9507"/>
                                  <a14:foregroundMark x1="15000" y1="7331" x2="17317" y2="7331"/>
                                  <a14:foregroundMark x1="21220" y1="7789" x2="25610" y2="4696"/>
                                  <a14:foregroundMark x1="24878" y1="1375" x2="21951" y2="458"/>
                                  <a14:foregroundMark x1="90732" y1="41237" x2="94268" y2="39519"/>
                                  <a14:foregroundMark x1="97439" y1="37572" x2="98537" y2="37572"/>
                                  <a14:foregroundMark x1="16463" y1="38259" x2="30732" y2="48225"/>
                                  <a14:foregroundMark x1="17439" y1="52119" x2="32927" y2="46048"/>
                                  <a14:foregroundMark x1="1220" y1="48110" x2="610" y2="44330"/>
                                  <a14:foregroundMark x1="39878" y1="96793" x2="53902" y2="971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34" cy="124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CED" w:rsidRPr="00294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S Juic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8CF"/>
    <w:multiLevelType w:val="hybridMultilevel"/>
    <w:tmpl w:val="7428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C64CE"/>
    <w:multiLevelType w:val="hybridMultilevel"/>
    <w:tmpl w:val="C68A4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4318"/>
    <w:multiLevelType w:val="hybridMultilevel"/>
    <w:tmpl w:val="79788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605620">
    <w:abstractNumId w:val="0"/>
  </w:num>
  <w:num w:numId="2" w16cid:durableId="261187067">
    <w:abstractNumId w:val="1"/>
  </w:num>
  <w:num w:numId="3" w16cid:durableId="524095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ED"/>
    <w:rsid w:val="00066293"/>
    <w:rsid w:val="000E6200"/>
    <w:rsid w:val="001F7CCC"/>
    <w:rsid w:val="00294CED"/>
    <w:rsid w:val="002D3732"/>
    <w:rsid w:val="003931AC"/>
    <w:rsid w:val="005425F1"/>
    <w:rsid w:val="005A1C47"/>
    <w:rsid w:val="005F6525"/>
    <w:rsid w:val="006634EA"/>
    <w:rsid w:val="00745922"/>
    <w:rsid w:val="00843F7B"/>
    <w:rsid w:val="00B1798D"/>
    <w:rsid w:val="00B701D4"/>
    <w:rsid w:val="00BE76ED"/>
    <w:rsid w:val="00C0118E"/>
    <w:rsid w:val="00CF57D4"/>
    <w:rsid w:val="00E77E89"/>
    <w:rsid w:val="00EE54AC"/>
    <w:rsid w:val="00F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8AEE5"/>
  <w15:chartTrackingRefBased/>
  <w15:docId w15:val="{84789843-0A38-4E9E-BA41-F1D4B100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ED"/>
    <w:pPr>
      <w:ind w:left="720"/>
      <w:contextualSpacing/>
    </w:pPr>
  </w:style>
  <w:style w:type="table" w:styleId="TableGrid">
    <w:name w:val="Table Grid"/>
    <w:basedOn w:val="TableNormal"/>
    <w:uiPriority w:val="39"/>
    <w:rsid w:val="00CF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5</cp:revision>
  <dcterms:created xsi:type="dcterms:W3CDTF">2023-03-22T10:14:00Z</dcterms:created>
  <dcterms:modified xsi:type="dcterms:W3CDTF">2024-04-29T01:56:00Z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77574d72-3d43-45a1-9cff-18d56d609e19</vt:lpwstr>
  </property>
</Properties>
</file>