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1E3CF" w14:textId="45A7539D" w:rsidR="00FC4DDF" w:rsidRPr="000513C5" w:rsidRDefault="00271273" w:rsidP="000513C5">
      <w:pPr>
        <w:jc w:val="center"/>
        <w:rPr>
          <w:rFonts w:ascii="Bahnschrift SemiBold Condensed" w:hAnsi="Bahnschrift SemiBold Condensed" w:cs="Aharoni"/>
          <w:sz w:val="48"/>
          <w:szCs w:val="48"/>
        </w:rPr>
      </w:pPr>
      <w:r w:rsidRPr="000513C5">
        <w:rPr>
          <w:rFonts w:ascii="Bahnschrift SemiBold Condensed" w:hAnsi="Bahnschrift SemiBold Condensed" w:cs="Aharoni"/>
          <w:sz w:val="48"/>
          <w:szCs w:val="48"/>
        </w:rPr>
        <w:t>Persuasive Rhetorical Devices</w:t>
      </w:r>
      <w:r w:rsidR="000513C5">
        <w:rPr>
          <w:rFonts w:ascii="Bahnschrift SemiBold Condensed" w:hAnsi="Bahnschrift SemiBold Condensed" w:cs="Aharoni"/>
          <w:sz w:val="48"/>
          <w:szCs w:val="48"/>
        </w:rPr>
        <w:t xml:space="preserve"> </w:t>
      </w:r>
      <w:r w:rsidR="00140938" w:rsidRPr="000513C5">
        <w:rPr>
          <w:rFonts w:ascii="Bahnschrift SemiBold Condensed" w:hAnsi="Bahnschrift SemiBold Condensed" w:cs="Aharoni"/>
          <w:sz w:val="48"/>
          <w:szCs w:val="48"/>
        </w:rPr>
        <w:t xml:space="preserve">Search </w:t>
      </w:r>
      <w:r w:rsidR="00FC4DDF" w:rsidRPr="000513C5">
        <w:rPr>
          <w:rFonts w:ascii="Bahnschrift SemiBold Condensed" w:hAnsi="Bahnschrift SemiBold Condensed" w:cs="Aharoni"/>
          <w:sz w:val="48"/>
          <w:szCs w:val="48"/>
        </w:rPr>
        <w:t>‘</w:t>
      </w:r>
      <w:r w:rsidR="00140938" w:rsidRPr="000513C5">
        <w:rPr>
          <w:rFonts w:ascii="Bahnschrift SemiBold Condensed" w:hAnsi="Bahnschrift SemiBold Condensed" w:cs="Aharoni"/>
          <w:sz w:val="48"/>
          <w:szCs w:val="48"/>
        </w:rPr>
        <w:t>n</w:t>
      </w:r>
      <w:r w:rsidR="00FC4DDF" w:rsidRPr="000513C5">
        <w:rPr>
          <w:rFonts w:ascii="Bahnschrift SemiBold Condensed" w:hAnsi="Bahnschrift SemiBold Condensed" w:cs="Aharoni"/>
          <w:sz w:val="48"/>
          <w:szCs w:val="48"/>
        </w:rPr>
        <w:t>’</w:t>
      </w:r>
      <w:r w:rsidR="00140938" w:rsidRPr="000513C5">
        <w:rPr>
          <w:rFonts w:ascii="Bahnschrift SemiBold Condensed" w:hAnsi="Bahnschrift SemiBold Condensed" w:cs="Aharoni"/>
          <w:sz w:val="48"/>
          <w:szCs w:val="48"/>
        </w:rPr>
        <w:t xml:space="preserve"> Find</w:t>
      </w:r>
      <w:r w:rsidR="00D123C8" w:rsidRPr="000513C5">
        <w:rPr>
          <w:rFonts w:ascii="Bahnschrift SemiBold Condensed" w:hAnsi="Bahnschrift SemiBold Condensed" w:cs="Aharoni"/>
          <w:sz w:val="48"/>
          <w:szCs w:val="48"/>
        </w:rPr>
        <w:t xml:space="preserve"> </w:t>
      </w:r>
    </w:p>
    <w:p w14:paraId="512F0B14" w14:textId="319E0146" w:rsidR="00D123C8" w:rsidRPr="007A4E6F" w:rsidRDefault="00D123C8" w:rsidP="00271273">
      <w:pPr>
        <w:jc w:val="center"/>
        <w:rPr>
          <w:rFonts w:cstheme="minorHAnsi"/>
          <w:b/>
          <w:bCs/>
        </w:rPr>
      </w:pPr>
      <w:r w:rsidRPr="007A4E6F">
        <w:rPr>
          <w:rFonts w:cstheme="minorHAnsi"/>
          <w:b/>
          <w:bCs/>
        </w:rPr>
        <w:t>Yr 10 English</w:t>
      </w:r>
      <w:r w:rsidR="00060740" w:rsidRPr="007A4E6F">
        <w:rPr>
          <w:rFonts w:cstheme="minorHAnsi"/>
          <w:b/>
          <w:bCs/>
        </w:rPr>
        <w:t xml:space="preserve"> –</w:t>
      </w:r>
      <w:r w:rsidR="00FC4DDF" w:rsidRPr="007A4E6F">
        <w:rPr>
          <w:rFonts w:cstheme="minorHAnsi"/>
          <w:b/>
          <w:bCs/>
        </w:rPr>
        <w:t xml:space="preserve"> </w:t>
      </w:r>
      <w:r w:rsidR="0067703A" w:rsidRPr="007A4E6F">
        <w:rPr>
          <w:rFonts w:cstheme="minorHAnsi"/>
          <w:b/>
          <w:bCs/>
        </w:rPr>
        <w:t>Due</w:t>
      </w:r>
      <w:r w:rsidR="00060740" w:rsidRPr="007A4E6F">
        <w:rPr>
          <w:rFonts w:cstheme="minorHAnsi"/>
          <w:b/>
          <w:bCs/>
        </w:rPr>
        <w:t xml:space="preserve">: </w:t>
      </w:r>
      <w:r w:rsidR="007F6E42" w:rsidRPr="007A4E6F">
        <w:rPr>
          <w:rFonts w:cstheme="minorHAnsi"/>
          <w:b/>
          <w:bCs/>
        </w:rPr>
        <w:t>2</w:t>
      </w:r>
      <w:r w:rsidR="00597817" w:rsidRPr="007A4E6F">
        <w:rPr>
          <w:rFonts w:cstheme="minorHAnsi"/>
          <w:b/>
          <w:bCs/>
        </w:rPr>
        <w:t>8 October (Monday w</w:t>
      </w:r>
      <w:r w:rsidR="007A4E6F" w:rsidRPr="007A4E6F">
        <w:rPr>
          <w:rFonts w:cstheme="minorHAnsi"/>
          <w:b/>
          <w:bCs/>
        </w:rPr>
        <w:t>ee</w:t>
      </w:r>
      <w:r w:rsidR="00597817" w:rsidRPr="007A4E6F">
        <w:rPr>
          <w:rFonts w:cstheme="minorHAnsi"/>
          <w:b/>
          <w:bCs/>
        </w:rPr>
        <w:t>k 3)</w:t>
      </w:r>
    </w:p>
    <w:p w14:paraId="054448E6" w14:textId="6484C14D" w:rsidR="00D123C8" w:rsidRPr="00D123C8" w:rsidRDefault="00D123C8" w:rsidP="00D123C8">
      <w:pPr>
        <w:rPr>
          <w:rFonts w:cstheme="minorHAnsi"/>
          <w:sz w:val="24"/>
          <w:szCs w:val="24"/>
        </w:rPr>
      </w:pPr>
      <w:r w:rsidRPr="00914C2C">
        <w:rPr>
          <w:rFonts w:cstheme="minorHAnsi"/>
          <w:b/>
          <w:bCs/>
          <w:sz w:val="24"/>
          <w:szCs w:val="24"/>
        </w:rPr>
        <w:t>Your task:</w:t>
      </w:r>
      <w:r>
        <w:rPr>
          <w:rFonts w:cstheme="minorHAnsi"/>
          <w:sz w:val="24"/>
          <w:szCs w:val="24"/>
        </w:rPr>
        <w:t xml:space="preserve"> Listen to the persuasive speeches (on haiku). </w:t>
      </w:r>
      <w:r w:rsidR="00914C2C">
        <w:rPr>
          <w:rFonts w:cstheme="minorHAnsi"/>
          <w:sz w:val="24"/>
          <w:szCs w:val="24"/>
        </w:rPr>
        <w:t>Find</w:t>
      </w:r>
      <w:r>
        <w:rPr>
          <w:rFonts w:cstheme="minorHAnsi"/>
          <w:sz w:val="24"/>
          <w:szCs w:val="24"/>
        </w:rPr>
        <w:t xml:space="preserve"> at least one example of each of the following persuasive devices i</w:t>
      </w:r>
      <w:r w:rsidR="00914C2C">
        <w:rPr>
          <w:rFonts w:cstheme="minorHAnsi"/>
          <w:sz w:val="24"/>
          <w:szCs w:val="24"/>
        </w:rPr>
        <w:t xml:space="preserve">n any of the speeches. Copy it into </w:t>
      </w:r>
      <w:r>
        <w:rPr>
          <w:rFonts w:cstheme="minorHAnsi"/>
          <w:sz w:val="24"/>
          <w:szCs w:val="24"/>
        </w:rPr>
        <w:t>the blank rows below.</w:t>
      </w:r>
      <w:r w:rsidR="00A110A7">
        <w:rPr>
          <w:rFonts w:cstheme="minorHAnsi"/>
          <w:sz w:val="24"/>
          <w:szCs w:val="24"/>
        </w:rPr>
        <w:t xml:space="preserve"> Make sure you list which speech it came from.</w:t>
      </w:r>
    </w:p>
    <w:tbl>
      <w:tblPr>
        <w:tblStyle w:val="TableGrid"/>
        <w:tblW w:w="9519" w:type="dxa"/>
        <w:tblInd w:w="-289" w:type="dxa"/>
        <w:tblLook w:val="04A0" w:firstRow="1" w:lastRow="0" w:firstColumn="1" w:lastColumn="0" w:noHBand="0" w:noVBand="1"/>
      </w:tblPr>
      <w:tblGrid>
        <w:gridCol w:w="1562"/>
        <w:gridCol w:w="2408"/>
        <w:gridCol w:w="2410"/>
        <w:gridCol w:w="3139"/>
      </w:tblGrid>
      <w:tr w:rsidR="00114FB0" w14:paraId="1E7F6CD6" w14:textId="77777777" w:rsidTr="002123A7">
        <w:trPr>
          <w:tblHeader/>
        </w:trPr>
        <w:tc>
          <w:tcPr>
            <w:tcW w:w="1562" w:type="dxa"/>
            <w:shd w:val="clear" w:color="auto" w:fill="E7E6E6" w:themeFill="background2"/>
          </w:tcPr>
          <w:p w14:paraId="250A2F65" w14:textId="1E217407" w:rsidR="00114FB0" w:rsidRPr="00114FB0" w:rsidRDefault="00114FB0" w:rsidP="00114FB0">
            <w:pPr>
              <w:rPr>
                <w:b/>
                <w:bCs/>
              </w:rPr>
            </w:pPr>
            <w:r w:rsidRPr="00114FB0">
              <w:rPr>
                <w:b/>
                <w:bCs/>
              </w:rPr>
              <w:t>Term</w:t>
            </w:r>
          </w:p>
        </w:tc>
        <w:tc>
          <w:tcPr>
            <w:tcW w:w="2408" w:type="dxa"/>
            <w:shd w:val="clear" w:color="auto" w:fill="E7E6E6" w:themeFill="background2"/>
          </w:tcPr>
          <w:p w14:paraId="12C8F934" w14:textId="38C5F1CE" w:rsidR="00114FB0" w:rsidRPr="00114FB0" w:rsidRDefault="00114FB0" w:rsidP="00114FB0">
            <w:pPr>
              <w:rPr>
                <w:b/>
                <w:bCs/>
              </w:rPr>
            </w:pPr>
            <w:r w:rsidRPr="00114FB0">
              <w:rPr>
                <w:b/>
                <w:bCs/>
              </w:rPr>
              <w:t>Meaning</w:t>
            </w:r>
          </w:p>
        </w:tc>
        <w:tc>
          <w:tcPr>
            <w:tcW w:w="2410" w:type="dxa"/>
            <w:shd w:val="clear" w:color="auto" w:fill="E7E6E6" w:themeFill="background2"/>
          </w:tcPr>
          <w:p w14:paraId="430D0C9E" w14:textId="4232A74C" w:rsidR="00114FB0" w:rsidRPr="00114FB0" w:rsidRDefault="00114FB0" w:rsidP="00114FB0">
            <w:pPr>
              <w:rPr>
                <w:b/>
                <w:bCs/>
              </w:rPr>
            </w:pPr>
            <w:r w:rsidRPr="00114FB0">
              <w:rPr>
                <w:b/>
                <w:bCs/>
              </w:rPr>
              <w:t>Example</w:t>
            </w:r>
          </w:p>
        </w:tc>
        <w:tc>
          <w:tcPr>
            <w:tcW w:w="3139" w:type="dxa"/>
            <w:shd w:val="clear" w:color="auto" w:fill="E7E6E6" w:themeFill="background2"/>
          </w:tcPr>
          <w:p w14:paraId="66A9E33C" w14:textId="63C3A4CB" w:rsidR="00114FB0" w:rsidRPr="00114FB0" w:rsidRDefault="00114FB0" w:rsidP="00114FB0">
            <w:pPr>
              <w:rPr>
                <w:b/>
                <w:bCs/>
              </w:rPr>
            </w:pPr>
            <w:r w:rsidRPr="00114FB0">
              <w:rPr>
                <w:b/>
                <w:bCs/>
              </w:rPr>
              <w:t>Effect on Audience</w:t>
            </w:r>
          </w:p>
        </w:tc>
      </w:tr>
      <w:tr w:rsidR="00114FB0" w14:paraId="65BCC933" w14:textId="77777777" w:rsidTr="006E583C">
        <w:tc>
          <w:tcPr>
            <w:tcW w:w="1562" w:type="dxa"/>
          </w:tcPr>
          <w:p w14:paraId="197F00C5" w14:textId="1A7B0E59" w:rsidR="00114FB0" w:rsidRDefault="00114FB0" w:rsidP="00114FB0">
            <w:r>
              <w:t>Alliteration</w:t>
            </w:r>
          </w:p>
        </w:tc>
        <w:tc>
          <w:tcPr>
            <w:tcW w:w="2408" w:type="dxa"/>
          </w:tcPr>
          <w:p w14:paraId="384D53CB" w14:textId="48AF0B10" w:rsidR="00114FB0" w:rsidRDefault="00114FB0" w:rsidP="00114FB0">
            <w:r>
              <w:t xml:space="preserve">A repeated consonant or vowel sound at the start of several words </w:t>
            </w:r>
          </w:p>
        </w:tc>
        <w:tc>
          <w:tcPr>
            <w:tcW w:w="2410" w:type="dxa"/>
          </w:tcPr>
          <w:p w14:paraId="18F50808" w14:textId="77777777" w:rsidR="00114FB0" w:rsidRDefault="00114FB0" w:rsidP="00114FB0">
            <w:pPr>
              <w:rPr>
                <w:i/>
                <w:iCs/>
              </w:rPr>
            </w:pPr>
            <w:r w:rsidRPr="0068605A">
              <w:rPr>
                <w:i/>
                <w:iCs/>
              </w:rPr>
              <w:t xml:space="preserve">Wordlessly watching, </w:t>
            </w:r>
            <w:r>
              <w:rPr>
                <w:i/>
                <w:iCs/>
              </w:rPr>
              <w:t>s</w:t>
            </w:r>
            <w:r w:rsidRPr="0068605A">
              <w:rPr>
                <w:i/>
                <w:iCs/>
              </w:rPr>
              <w:t>he waits by the window</w:t>
            </w:r>
          </w:p>
          <w:p w14:paraId="79FB7037" w14:textId="77777777" w:rsidR="006E583C" w:rsidRDefault="006E583C" w:rsidP="00114FB0">
            <w:pPr>
              <w:rPr>
                <w:i/>
                <w:iCs/>
              </w:rPr>
            </w:pPr>
          </w:p>
          <w:p w14:paraId="09945E81" w14:textId="5B8C60AD" w:rsidR="006E583C" w:rsidRPr="00114FB0" w:rsidRDefault="006E583C" w:rsidP="00114FB0">
            <w:pPr>
              <w:rPr>
                <w:i/>
                <w:iCs/>
              </w:rPr>
            </w:pPr>
            <w:r>
              <w:rPr>
                <w:i/>
                <w:iCs/>
              </w:rPr>
              <w:t>Upside-down under the umbrella with us</w:t>
            </w:r>
          </w:p>
        </w:tc>
        <w:tc>
          <w:tcPr>
            <w:tcW w:w="3139" w:type="dxa"/>
          </w:tcPr>
          <w:p w14:paraId="1BFA207B" w14:textId="71E88103" w:rsidR="00114FB0" w:rsidRDefault="006E583C" w:rsidP="006E583C">
            <w:r>
              <w:t xml:space="preserve">Emphasises important words. </w:t>
            </w:r>
            <w:r w:rsidRPr="00C91ACB">
              <w:t xml:space="preserve">Creates a rhythm especially when spoken aloud. </w:t>
            </w:r>
            <w:r>
              <w:t>Can c</w:t>
            </w:r>
            <w:r w:rsidRPr="00C91ACB">
              <w:t xml:space="preserve">reate anticipation (waiting to see if it happens again). </w:t>
            </w:r>
          </w:p>
        </w:tc>
      </w:tr>
      <w:tr w:rsidR="0071250C" w14:paraId="7FF2A871" w14:textId="77777777">
        <w:tc>
          <w:tcPr>
            <w:tcW w:w="9519" w:type="dxa"/>
            <w:gridSpan w:val="4"/>
          </w:tcPr>
          <w:p w14:paraId="6A3D1D3F" w14:textId="59CFCD3B" w:rsidR="0071250C" w:rsidRPr="001C62D0" w:rsidRDefault="0071250C" w:rsidP="00831460">
            <w:pPr>
              <w:rPr>
                <w:b/>
                <w:bCs/>
              </w:rPr>
            </w:pPr>
            <w:r w:rsidRPr="0071250C">
              <w:rPr>
                <w:b/>
                <w:bCs/>
              </w:rPr>
              <w:t xml:space="preserve">Example from Speeches: </w:t>
            </w:r>
          </w:p>
          <w:p w14:paraId="572D4D13" w14:textId="37ED36AD" w:rsidR="0071250C" w:rsidRDefault="0071250C" w:rsidP="00831460"/>
        </w:tc>
      </w:tr>
      <w:tr w:rsidR="00114FB0" w14:paraId="212DD87A" w14:textId="77777777" w:rsidTr="006E583C">
        <w:tc>
          <w:tcPr>
            <w:tcW w:w="1562" w:type="dxa"/>
          </w:tcPr>
          <w:p w14:paraId="55EF6A48" w14:textId="2B4E9B12" w:rsidR="00114FB0" w:rsidRDefault="00114FB0" w:rsidP="00114FB0">
            <w:r>
              <w:t>Allusion</w:t>
            </w:r>
          </w:p>
        </w:tc>
        <w:tc>
          <w:tcPr>
            <w:tcW w:w="2408" w:type="dxa"/>
          </w:tcPr>
          <w:p w14:paraId="5CCD288B" w14:textId="1F5758CC" w:rsidR="00114FB0" w:rsidRDefault="00114FB0" w:rsidP="00114FB0">
            <w:r>
              <w:t xml:space="preserve">A reference to a well-known story, </w:t>
            </w:r>
            <w:r w:rsidR="00E25BE2">
              <w:t>song,</w:t>
            </w:r>
            <w:r w:rsidR="002515D9">
              <w:t xml:space="preserve"> or event.</w:t>
            </w:r>
          </w:p>
        </w:tc>
        <w:tc>
          <w:tcPr>
            <w:tcW w:w="2410" w:type="dxa"/>
          </w:tcPr>
          <w:p w14:paraId="7BAABBCF" w14:textId="6E4FC883" w:rsidR="00831460" w:rsidRDefault="00831460" w:rsidP="00DF1AC7">
            <w:pPr>
              <w:rPr>
                <w:i/>
                <w:iCs/>
              </w:rPr>
            </w:pPr>
            <w:r>
              <w:rPr>
                <w:i/>
                <w:iCs/>
              </w:rPr>
              <w:t>If you’re not back by midnight, you’ll turn into a pumpkin.</w:t>
            </w:r>
          </w:p>
          <w:p w14:paraId="459934E9" w14:textId="0C733170" w:rsidR="00831460" w:rsidRPr="0068605A" w:rsidRDefault="006E583C" w:rsidP="00114FB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The boxer won in </w:t>
            </w:r>
            <w:r w:rsidR="00831460">
              <w:rPr>
                <w:i/>
                <w:iCs/>
              </w:rPr>
              <w:t>a David &amp; Goliath victory.</w:t>
            </w:r>
          </w:p>
        </w:tc>
        <w:tc>
          <w:tcPr>
            <w:tcW w:w="3139" w:type="dxa"/>
          </w:tcPr>
          <w:p w14:paraId="218FB560" w14:textId="7FAA5037" w:rsidR="00114FB0" w:rsidRDefault="00831460" w:rsidP="00831460">
            <w:r>
              <w:t>Connecting</w:t>
            </w:r>
            <w:r w:rsidR="006C4050">
              <w:t xml:space="preserve"> </w:t>
            </w:r>
            <w:r>
              <w:t xml:space="preserve">two </w:t>
            </w:r>
            <w:r w:rsidR="006C4050">
              <w:t>ideas</w:t>
            </w:r>
            <w:r>
              <w:t xml:space="preserve"> helps </w:t>
            </w:r>
            <w:r w:rsidR="002515D9">
              <w:t>them</w:t>
            </w:r>
            <w:r>
              <w:t xml:space="preserve"> understand both. Sums up a complicated </w:t>
            </w:r>
            <w:r w:rsidR="006C4050">
              <w:t>concept</w:t>
            </w:r>
            <w:r>
              <w:t xml:space="preserve"> quickly. Builds on shared knowledge between speaker &amp; audience. </w:t>
            </w:r>
          </w:p>
        </w:tc>
      </w:tr>
      <w:tr w:rsidR="0071250C" w14:paraId="4AAA13E9" w14:textId="77777777">
        <w:tc>
          <w:tcPr>
            <w:tcW w:w="9519" w:type="dxa"/>
            <w:gridSpan w:val="4"/>
          </w:tcPr>
          <w:p w14:paraId="15F82497" w14:textId="1BE88D93" w:rsidR="0071250C" w:rsidRPr="001C62D0" w:rsidRDefault="0071250C" w:rsidP="0071250C">
            <w:pPr>
              <w:rPr>
                <w:b/>
                <w:bCs/>
              </w:rPr>
            </w:pPr>
            <w:r w:rsidRPr="0071250C">
              <w:rPr>
                <w:b/>
                <w:bCs/>
              </w:rPr>
              <w:t xml:space="preserve">Example from Speeches: </w:t>
            </w:r>
          </w:p>
          <w:p w14:paraId="6E22DDF6" w14:textId="77777777" w:rsidR="0071250C" w:rsidRDefault="0071250C" w:rsidP="00114FB0"/>
        </w:tc>
      </w:tr>
      <w:tr w:rsidR="00114FB0" w14:paraId="06C93B87" w14:textId="77777777" w:rsidTr="006E583C">
        <w:tc>
          <w:tcPr>
            <w:tcW w:w="1562" w:type="dxa"/>
          </w:tcPr>
          <w:p w14:paraId="7B99128C" w14:textId="636B155F" w:rsidR="00114FB0" w:rsidRDefault="00114FB0" w:rsidP="00114FB0">
            <w:r>
              <w:t>Anaphora</w:t>
            </w:r>
          </w:p>
        </w:tc>
        <w:tc>
          <w:tcPr>
            <w:tcW w:w="2408" w:type="dxa"/>
          </w:tcPr>
          <w:p w14:paraId="3A697806" w14:textId="156E7317" w:rsidR="00114FB0" w:rsidRPr="00114FB0" w:rsidRDefault="00114FB0" w:rsidP="00114FB0">
            <w:r w:rsidRPr="00114FB0">
              <w:t>Start of phrase is repeated with a different ending each time</w:t>
            </w:r>
          </w:p>
        </w:tc>
        <w:tc>
          <w:tcPr>
            <w:tcW w:w="2410" w:type="dxa"/>
          </w:tcPr>
          <w:p w14:paraId="7B2E5F0F" w14:textId="4941E44A" w:rsidR="00114FB0" w:rsidRPr="00114FB0" w:rsidRDefault="00114FB0" w:rsidP="00114FB0">
            <w:pPr>
              <w:rPr>
                <w:i/>
                <w:iCs/>
              </w:rPr>
            </w:pPr>
            <w:r w:rsidRPr="00D73255">
              <w:rPr>
                <w:b/>
                <w:bCs/>
                <w:i/>
                <w:iCs/>
              </w:rPr>
              <w:t>Thou shalt not</w:t>
            </w:r>
            <w:r w:rsidRPr="00114FB0">
              <w:rPr>
                <w:i/>
                <w:iCs/>
              </w:rPr>
              <w:t xml:space="preserve"> kill, </w:t>
            </w:r>
            <w:r w:rsidRPr="00D73255">
              <w:rPr>
                <w:b/>
                <w:bCs/>
                <w:i/>
                <w:iCs/>
              </w:rPr>
              <w:t>thou shalt not</w:t>
            </w:r>
            <w:r w:rsidRPr="00114FB0">
              <w:rPr>
                <w:i/>
                <w:iCs/>
              </w:rPr>
              <w:t xml:space="preserve"> steal, </w:t>
            </w:r>
            <w:r w:rsidRPr="00D73255">
              <w:rPr>
                <w:b/>
                <w:bCs/>
                <w:i/>
                <w:iCs/>
              </w:rPr>
              <w:t>thou shalt not</w:t>
            </w:r>
            <w:r w:rsidRPr="00114FB0">
              <w:rPr>
                <w:i/>
                <w:iCs/>
              </w:rPr>
              <w:t xml:space="preserve"> bear false witness</w:t>
            </w:r>
          </w:p>
        </w:tc>
        <w:tc>
          <w:tcPr>
            <w:tcW w:w="3139" w:type="dxa"/>
          </w:tcPr>
          <w:p w14:paraId="3D01BD55" w14:textId="675B1C04" w:rsidR="00114FB0" w:rsidRDefault="006E583C" w:rsidP="00114FB0">
            <w:r>
              <w:t xml:space="preserve">Emphasises important words, makes them easier to remember. </w:t>
            </w:r>
            <w:r w:rsidRPr="00C91ACB">
              <w:t xml:space="preserve">Creates a rhythm to words especially when spoken aloud. </w:t>
            </w:r>
            <w:r>
              <w:t>Can c</w:t>
            </w:r>
            <w:r w:rsidRPr="00C91ACB">
              <w:t>reate anticipation</w:t>
            </w:r>
            <w:r w:rsidR="00FB15DA">
              <w:t>.</w:t>
            </w:r>
          </w:p>
        </w:tc>
      </w:tr>
      <w:tr w:rsidR="0071250C" w14:paraId="23C2ACA8" w14:textId="77777777">
        <w:tc>
          <w:tcPr>
            <w:tcW w:w="9519" w:type="dxa"/>
            <w:gridSpan w:val="4"/>
          </w:tcPr>
          <w:p w14:paraId="60E01C1B" w14:textId="77777777" w:rsidR="0071250C" w:rsidRPr="0071250C" w:rsidRDefault="0071250C" w:rsidP="0071250C">
            <w:pPr>
              <w:rPr>
                <w:b/>
                <w:bCs/>
              </w:rPr>
            </w:pPr>
            <w:r w:rsidRPr="0071250C">
              <w:rPr>
                <w:b/>
                <w:bCs/>
              </w:rPr>
              <w:t xml:space="preserve">Example from Speeches: </w:t>
            </w:r>
          </w:p>
          <w:p w14:paraId="02BCE5A5" w14:textId="77777777" w:rsidR="0071250C" w:rsidRPr="00C91ACB" w:rsidRDefault="0071250C" w:rsidP="00114FB0"/>
        </w:tc>
      </w:tr>
      <w:tr w:rsidR="00114FB0" w14:paraId="68D3BD1C" w14:textId="77777777" w:rsidTr="006E583C">
        <w:tc>
          <w:tcPr>
            <w:tcW w:w="1562" w:type="dxa"/>
          </w:tcPr>
          <w:p w14:paraId="68BAD7B2" w14:textId="2C031299" w:rsidR="00114FB0" w:rsidRDefault="00114FB0" w:rsidP="00114FB0">
            <w:r>
              <w:t>Antimetabole</w:t>
            </w:r>
          </w:p>
        </w:tc>
        <w:tc>
          <w:tcPr>
            <w:tcW w:w="2408" w:type="dxa"/>
          </w:tcPr>
          <w:p w14:paraId="62F1BFC6" w14:textId="65962193" w:rsidR="00114FB0" w:rsidRPr="00114FB0" w:rsidRDefault="00114FB0" w:rsidP="00114FB0">
            <w:r w:rsidRPr="00114FB0">
              <w:t>Phrase is repeated but switched</w:t>
            </w:r>
          </w:p>
        </w:tc>
        <w:tc>
          <w:tcPr>
            <w:tcW w:w="2410" w:type="dxa"/>
          </w:tcPr>
          <w:p w14:paraId="6F56EF49" w14:textId="0868A759" w:rsidR="00114FB0" w:rsidRPr="00114FB0" w:rsidRDefault="00114FB0" w:rsidP="00114FB0">
            <w:pPr>
              <w:rPr>
                <w:i/>
                <w:iCs/>
              </w:rPr>
            </w:pPr>
            <w:r w:rsidRPr="00114FB0">
              <w:rPr>
                <w:i/>
                <w:iCs/>
              </w:rPr>
              <w:t>With my mind on my money</w:t>
            </w:r>
            <w:r>
              <w:rPr>
                <w:i/>
                <w:iCs/>
              </w:rPr>
              <w:t>,</w:t>
            </w:r>
            <w:r w:rsidRPr="00114FB0">
              <w:rPr>
                <w:i/>
                <w:iCs/>
              </w:rPr>
              <w:t xml:space="preserve"> and my money on my mind</w:t>
            </w:r>
          </w:p>
        </w:tc>
        <w:tc>
          <w:tcPr>
            <w:tcW w:w="3139" w:type="dxa"/>
          </w:tcPr>
          <w:p w14:paraId="7526B3FC" w14:textId="2D4EAA3C" w:rsidR="00114FB0" w:rsidRDefault="004940B3" w:rsidP="00114FB0">
            <w:r w:rsidRPr="00C91ACB">
              <w:t xml:space="preserve">Creates a rhythm especially when spoken aloud. </w:t>
            </w:r>
            <w:r w:rsidR="00192A35">
              <w:t xml:space="preserve">Interesting and memorable – </w:t>
            </w:r>
            <w:r w:rsidR="00445354">
              <w:t xml:space="preserve">audience </w:t>
            </w:r>
            <w:proofErr w:type="gramStart"/>
            <w:r w:rsidR="00445354">
              <w:t>has to</w:t>
            </w:r>
            <w:proofErr w:type="gramEnd"/>
            <w:r w:rsidR="00445354">
              <w:t xml:space="preserve"> </w:t>
            </w:r>
            <w:r w:rsidR="00BF71C7">
              <w:t>think about it to see if it works</w:t>
            </w:r>
            <w:r w:rsidR="006E583C">
              <w:t xml:space="preserve">. </w:t>
            </w:r>
            <w:r w:rsidR="00D73255">
              <w:t xml:space="preserve">Emphasises key words. </w:t>
            </w:r>
          </w:p>
        </w:tc>
      </w:tr>
      <w:tr w:rsidR="0071250C" w14:paraId="3B25D8F4" w14:textId="77777777">
        <w:tc>
          <w:tcPr>
            <w:tcW w:w="9519" w:type="dxa"/>
            <w:gridSpan w:val="4"/>
          </w:tcPr>
          <w:p w14:paraId="7EAB5564" w14:textId="227A7706" w:rsidR="0071250C" w:rsidRPr="001C62D0" w:rsidRDefault="0071250C" w:rsidP="0071250C">
            <w:pPr>
              <w:rPr>
                <w:b/>
                <w:bCs/>
              </w:rPr>
            </w:pPr>
            <w:r w:rsidRPr="0071250C">
              <w:rPr>
                <w:b/>
                <w:bCs/>
              </w:rPr>
              <w:t xml:space="preserve">Example from Speeches: </w:t>
            </w:r>
          </w:p>
          <w:p w14:paraId="68EF3089" w14:textId="77777777" w:rsidR="0071250C" w:rsidRDefault="0071250C" w:rsidP="00114FB0"/>
        </w:tc>
      </w:tr>
      <w:tr w:rsidR="009C3145" w14:paraId="1E3C09A6" w14:textId="77777777" w:rsidTr="006E583C">
        <w:tc>
          <w:tcPr>
            <w:tcW w:w="1562" w:type="dxa"/>
          </w:tcPr>
          <w:p w14:paraId="0C526D5B" w14:textId="0B418F63" w:rsidR="009C3145" w:rsidRDefault="009C3145" w:rsidP="00114FB0">
            <w:r>
              <w:t>Connotations</w:t>
            </w:r>
            <w:r w:rsidR="00CC009B">
              <w:t xml:space="preserve"> (</w:t>
            </w:r>
            <w:r w:rsidR="00BE63C0">
              <w:t xml:space="preserve">or </w:t>
            </w:r>
            <w:r w:rsidR="00CC009B">
              <w:t>‘loaded words’)</w:t>
            </w:r>
          </w:p>
        </w:tc>
        <w:tc>
          <w:tcPr>
            <w:tcW w:w="2408" w:type="dxa"/>
          </w:tcPr>
          <w:p w14:paraId="513A045D" w14:textId="7CF159ED" w:rsidR="009C3145" w:rsidRDefault="00612960" w:rsidP="006E583C">
            <w:r>
              <w:t>Feeling or implication suggested by a word</w:t>
            </w:r>
            <w:r w:rsidR="00BE63C0">
              <w:t xml:space="preserve"> </w:t>
            </w:r>
            <w:r w:rsidR="00BB58AE">
              <w:t>in addition to</w:t>
            </w:r>
            <w:r w:rsidR="002556DC">
              <w:t xml:space="preserve"> the</w:t>
            </w:r>
            <w:r>
              <w:t xml:space="preserve"> literal meaning. Can be positive or negative.</w:t>
            </w:r>
          </w:p>
        </w:tc>
        <w:tc>
          <w:tcPr>
            <w:tcW w:w="2410" w:type="dxa"/>
          </w:tcPr>
          <w:p w14:paraId="27F2C993" w14:textId="464AEEB4" w:rsidR="001F53DC" w:rsidRDefault="002556DC" w:rsidP="006E583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There’s a </w:t>
            </w:r>
            <w:r w:rsidRPr="002556DC">
              <w:rPr>
                <w:b/>
                <w:bCs/>
                <w:i/>
                <w:iCs/>
              </w:rPr>
              <w:t>s</w:t>
            </w:r>
            <w:r w:rsidR="003E559B">
              <w:rPr>
                <w:b/>
                <w:bCs/>
                <w:i/>
                <w:iCs/>
              </w:rPr>
              <w:t>mell</w:t>
            </w:r>
            <w:r>
              <w:rPr>
                <w:i/>
                <w:iCs/>
              </w:rPr>
              <w:t xml:space="preserve"> in here</w:t>
            </w:r>
            <w:r w:rsidR="00C435C6">
              <w:rPr>
                <w:i/>
                <w:iCs/>
              </w:rPr>
              <w:t xml:space="preserve"> </w:t>
            </w:r>
            <w:r w:rsidR="001F53DC">
              <w:rPr>
                <w:i/>
                <w:iCs/>
              </w:rPr>
              <w:t>(sounds negative)</w:t>
            </w:r>
          </w:p>
          <w:p w14:paraId="22A8CFB2" w14:textId="77777777" w:rsidR="00C435C6" w:rsidRDefault="00C435C6" w:rsidP="006E583C">
            <w:pPr>
              <w:rPr>
                <w:i/>
                <w:iCs/>
              </w:rPr>
            </w:pPr>
          </w:p>
          <w:p w14:paraId="39C6487D" w14:textId="7EC02B42" w:rsidR="000F3B9A" w:rsidRPr="006E583C" w:rsidRDefault="002556DC" w:rsidP="00C435C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There’s an </w:t>
            </w:r>
            <w:r w:rsidRPr="002556DC">
              <w:rPr>
                <w:b/>
                <w:bCs/>
                <w:i/>
                <w:iCs/>
              </w:rPr>
              <w:t>aroma</w:t>
            </w:r>
            <w:r>
              <w:rPr>
                <w:i/>
                <w:iCs/>
              </w:rPr>
              <w:t xml:space="preserve"> in here </w:t>
            </w:r>
            <w:r w:rsidR="000F3B9A">
              <w:rPr>
                <w:i/>
                <w:iCs/>
              </w:rPr>
              <w:t>(sounds positive)</w:t>
            </w:r>
          </w:p>
        </w:tc>
        <w:tc>
          <w:tcPr>
            <w:tcW w:w="3139" w:type="dxa"/>
          </w:tcPr>
          <w:p w14:paraId="06D7C20C" w14:textId="1FE7947F" w:rsidR="009C3145" w:rsidRPr="00C91ACB" w:rsidRDefault="003E559B" w:rsidP="00114FB0">
            <w:r>
              <w:t>Can be used to subtly influence by suggesting or implying</w:t>
            </w:r>
            <w:r w:rsidR="00FF68F3">
              <w:t xml:space="preserve"> </w:t>
            </w:r>
            <w:r>
              <w:t xml:space="preserve">without saying </w:t>
            </w:r>
            <w:r w:rsidR="00FF68F3">
              <w:t xml:space="preserve">it </w:t>
            </w:r>
            <w:r w:rsidR="00134CBF">
              <w:t>directly</w:t>
            </w:r>
            <w:r>
              <w:t>. Often used to create emoti</w:t>
            </w:r>
            <w:r w:rsidR="00134CBF">
              <w:t>on</w:t>
            </w:r>
            <w:r w:rsidR="001B7296">
              <w:t>, to make</w:t>
            </w:r>
            <w:r w:rsidR="00134CBF">
              <w:t xml:space="preserve"> the reader feel </w:t>
            </w:r>
            <w:r w:rsidR="001B7296">
              <w:t>something</w:t>
            </w:r>
            <w:r w:rsidR="00134CBF">
              <w:t>.</w:t>
            </w:r>
          </w:p>
        </w:tc>
      </w:tr>
      <w:tr w:rsidR="0071250C" w14:paraId="30E29FE7" w14:textId="77777777">
        <w:tc>
          <w:tcPr>
            <w:tcW w:w="9519" w:type="dxa"/>
            <w:gridSpan w:val="4"/>
          </w:tcPr>
          <w:p w14:paraId="7A702B56" w14:textId="77777777" w:rsidR="0071250C" w:rsidRPr="0071250C" w:rsidRDefault="0071250C" w:rsidP="0071250C">
            <w:pPr>
              <w:rPr>
                <w:b/>
                <w:bCs/>
              </w:rPr>
            </w:pPr>
            <w:r w:rsidRPr="0071250C">
              <w:rPr>
                <w:b/>
                <w:bCs/>
              </w:rPr>
              <w:t xml:space="preserve">Example from Speeches: </w:t>
            </w:r>
          </w:p>
          <w:p w14:paraId="207B2FB9" w14:textId="77777777" w:rsidR="0071250C" w:rsidRPr="00C91ACB" w:rsidRDefault="0071250C" w:rsidP="00114FB0"/>
        </w:tc>
      </w:tr>
      <w:tr w:rsidR="00831460" w14:paraId="6A5A504A" w14:textId="77777777" w:rsidTr="006E583C">
        <w:tc>
          <w:tcPr>
            <w:tcW w:w="1562" w:type="dxa"/>
          </w:tcPr>
          <w:p w14:paraId="458749B4" w14:textId="0FB268B3" w:rsidR="00831460" w:rsidRDefault="00831460" w:rsidP="00114FB0">
            <w:r>
              <w:t>Direct address</w:t>
            </w:r>
          </w:p>
        </w:tc>
        <w:tc>
          <w:tcPr>
            <w:tcW w:w="2408" w:type="dxa"/>
          </w:tcPr>
          <w:p w14:paraId="72235F7F" w14:textId="775F158A" w:rsidR="00831460" w:rsidRDefault="006E583C" w:rsidP="006E583C">
            <w:r>
              <w:t xml:space="preserve">Speaking directly to audience or reader using </w:t>
            </w:r>
            <w:r>
              <w:rPr>
                <w:rtl/>
              </w:rPr>
              <w:t>‎‎</w:t>
            </w:r>
            <w:r w:rsidRPr="006E583C">
              <w:t>‘</w:t>
            </w:r>
            <w:r>
              <w:t xml:space="preserve">you/your’ </w:t>
            </w:r>
          </w:p>
        </w:tc>
        <w:tc>
          <w:tcPr>
            <w:tcW w:w="2410" w:type="dxa"/>
          </w:tcPr>
          <w:p w14:paraId="639297EB" w14:textId="41C93144" w:rsidR="006E583C" w:rsidRPr="006E583C" w:rsidRDefault="006E583C" w:rsidP="006E583C">
            <w:pPr>
              <w:rPr>
                <w:i/>
                <w:iCs/>
              </w:rPr>
            </w:pPr>
            <w:r w:rsidRPr="006E583C">
              <w:rPr>
                <w:i/>
                <w:iCs/>
              </w:rPr>
              <w:t xml:space="preserve">Do </w:t>
            </w:r>
            <w:r>
              <w:rPr>
                <w:i/>
                <w:iCs/>
              </w:rPr>
              <w:t>you</w:t>
            </w:r>
            <w:r w:rsidRPr="006E583C">
              <w:rPr>
                <w:i/>
                <w:iCs/>
              </w:rPr>
              <w:t xml:space="preserve"> want to save money and protect </w:t>
            </w:r>
            <w:r>
              <w:rPr>
                <w:i/>
                <w:iCs/>
              </w:rPr>
              <w:t>your</w:t>
            </w:r>
            <w:r w:rsidRPr="006E583C">
              <w:rPr>
                <w:i/>
                <w:iCs/>
              </w:rPr>
              <w:t xml:space="preserve"> family?</w:t>
            </w:r>
          </w:p>
          <w:p w14:paraId="5213748F" w14:textId="77777777" w:rsidR="00831460" w:rsidRDefault="00831460" w:rsidP="00114FB0">
            <w:pPr>
              <w:rPr>
                <w:i/>
                <w:iCs/>
              </w:rPr>
            </w:pPr>
          </w:p>
        </w:tc>
        <w:tc>
          <w:tcPr>
            <w:tcW w:w="3139" w:type="dxa"/>
          </w:tcPr>
          <w:p w14:paraId="4F6B81AB" w14:textId="59F39AA1" w:rsidR="00831460" w:rsidRDefault="006E583C" w:rsidP="00114FB0">
            <w:r w:rsidRPr="00C91ACB">
              <w:t xml:space="preserve">Creates a link between </w:t>
            </w:r>
            <w:r>
              <w:t>speaker &amp; audience</w:t>
            </w:r>
            <w:r w:rsidRPr="00C91ACB">
              <w:t>, focus</w:t>
            </w:r>
            <w:r w:rsidR="00725829">
              <w:t>ing</w:t>
            </w:r>
            <w:r w:rsidRPr="00C91ACB">
              <w:t xml:space="preserve"> their attention</w:t>
            </w:r>
            <w:r w:rsidR="00725829">
              <w:t>,</w:t>
            </w:r>
            <w:r>
              <w:t xml:space="preserve"> mak</w:t>
            </w:r>
            <w:r w:rsidR="00725829">
              <w:t>ing</w:t>
            </w:r>
            <w:r>
              <w:t xml:space="preserve"> them more willing to listen to your ideas.</w:t>
            </w:r>
          </w:p>
        </w:tc>
      </w:tr>
      <w:tr w:rsidR="0071250C" w14:paraId="7E0C02AB" w14:textId="77777777">
        <w:tc>
          <w:tcPr>
            <w:tcW w:w="9519" w:type="dxa"/>
            <w:gridSpan w:val="4"/>
          </w:tcPr>
          <w:p w14:paraId="3AF9631C" w14:textId="77777777" w:rsidR="0071250C" w:rsidRPr="0071250C" w:rsidRDefault="0071250C" w:rsidP="0071250C">
            <w:pPr>
              <w:rPr>
                <w:b/>
                <w:bCs/>
              </w:rPr>
            </w:pPr>
            <w:r w:rsidRPr="0071250C">
              <w:rPr>
                <w:b/>
                <w:bCs/>
              </w:rPr>
              <w:t xml:space="preserve">Example from Speeches: </w:t>
            </w:r>
          </w:p>
          <w:p w14:paraId="42ACE64D" w14:textId="77777777" w:rsidR="0071250C" w:rsidRDefault="0071250C" w:rsidP="006C4050"/>
        </w:tc>
      </w:tr>
      <w:tr w:rsidR="00831460" w14:paraId="08AAC149" w14:textId="77777777" w:rsidTr="006E583C">
        <w:tc>
          <w:tcPr>
            <w:tcW w:w="1562" w:type="dxa"/>
          </w:tcPr>
          <w:p w14:paraId="6EFD1B09" w14:textId="41017324" w:rsidR="00831460" w:rsidRDefault="00831460" w:rsidP="00114FB0">
            <w:r>
              <w:lastRenderedPageBreak/>
              <w:t xml:space="preserve">Ethos </w:t>
            </w:r>
          </w:p>
        </w:tc>
        <w:tc>
          <w:tcPr>
            <w:tcW w:w="2408" w:type="dxa"/>
          </w:tcPr>
          <w:p w14:paraId="2C0C7EF1" w14:textId="1AD41E67" w:rsidR="006C4050" w:rsidRDefault="006C4050" w:rsidP="00831460">
            <w:r>
              <w:t>Credibility. Giving credentials or qualifications.</w:t>
            </w:r>
          </w:p>
          <w:p w14:paraId="7F0329BE" w14:textId="2E58FCBB" w:rsidR="00831460" w:rsidRDefault="00831460" w:rsidP="006C4050">
            <w:r w:rsidRPr="00831460">
              <w:t>Quot</w:t>
            </w:r>
            <w:r w:rsidR="006C4050">
              <w:t>ing</w:t>
            </w:r>
            <w:r w:rsidRPr="00831460">
              <w:t xml:space="preserve"> professionals, celebrities, or expert</w:t>
            </w:r>
            <w:r>
              <w:t>s</w:t>
            </w:r>
            <w:r w:rsidR="00FF68F3">
              <w:t>. Testimonials from real customers.</w:t>
            </w:r>
          </w:p>
        </w:tc>
        <w:tc>
          <w:tcPr>
            <w:tcW w:w="2410" w:type="dxa"/>
          </w:tcPr>
          <w:p w14:paraId="3A6E7853" w14:textId="113399CE" w:rsidR="006C4050" w:rsidRDefault="006C4050" w:rsidP="00114FB0">
            <w:pPr>
              <w:rPr>
                <w:i/>
                <w:iCs/>
              </w:rPr>
            </w:pPr>
            <w:r>
              <w:rPr>
                <w:i/>
                <w:iCs/>
              </w:rPr>
              <w:t>Dentists recommend this toothpaste.</w:t>
            </w:r>
          </w:p>
          <w:p w14:paraId="3765596E" w14:textId="62ECBC62" w:rsidR="006C4050" w:rsidRDefault="006C4050" w:rsidP="006C4050">
            <w:pPr>
              <w:rPr>
                <w:i/>
                <w:iCs/>
              </w:rPr>
            </w:pPr>
            <w:r>
              <w:rPr>
                <w:i/>
                <w:iCs/>
              </w:rPr>
              <w:t>Based on my ten years of experience in this field, I recommend…</w:t>
            </w:r>
            <w:r w:rsidR="00A0208F">
              <w:rPr>
                <w:i/>
                <w:iCs/>
              </w:rPr>
              <w:t xml:space="preserve"> John Smith used this and </w:t>
            </w:r>
            <w:proofErr w:type="gramStart"/>
            <w:r w:rsidR="00A0208F">
              <w:rPr>
                <w:i/>
                <w:iCs/>
              </w:rPr>
              <w:t>says</w:t>
            </w:r>
            <w:proofErr w:type="gramEnd"/>
            <w:r w:rsidR="00A0208F">
              <w:rPr>
                <w:i/>
                <w:iCs/>
              </w:rPr>
              <w:t xml:space="preserve"> “it’s great!”</w:t>
            </w:r>
          </w:p>
        </w:tc>
        <w:tc>
          <w:tcPr>
            <w:tcW w:w="3139" w:type="dxa"/>
          </w:tcPr>
          <w:p w14:paraId="4624B118" w14:textId="04529B0A" w:rsidR="00831460" w:rsidRDefault="006C4050" w:rsidP="006C4050">
            <w:r>
              <w:t xml:space="preserve">Convinces </w:t>
            </w:r>
            <w:r w:rsidR="005B6462">
              <w:t>them</w:t>
            </w:r>
            <w:r w:rsidR="0033116D">
              <w:t xml:space="preserve"> either that</w:t>
            </w:r>
            <w:r>
              <w:t xml:space="preserve"> you</w:t>
            </w:r>
            <w:r w:rsidR="0033116D">
              <w:t xml:space="preserve"> (the speaker)</w:t>
            </w:r>
            <w:r>
              <w:t xml:space="preserve"> are trustworthy and believable, </w:t>
            </w:r>
            <w:r w:rsidR="0033116D">
              <w:t>OR that</w:t>
            </w:r>
            <w:r>
              <w:t xml:space="preserve"> your info has been checked and verified by </w:t>
            </w:r>
            <w:r w:rsidR="0033116D">
              <w:t>an expert</w:t>
            </w:r>
            <w:r w:rsidR="00C83379">
              <w:t xml:space="preserve"> or</w:t>
            </w:r>
            <w:r w:rsidR="00A0208F">
              <w:t xml:space="preserve"> someone whose opinion the audience already trusts.</w:t>
            </w:r>
          </w:p>
        </w:tc>
      </w:tr>
      <w:tr w:rsidR="0071250C" w14:paraId="30B54B21" w14:textId="77777777">
        <w:tc>
          <w:tcPr>
            <w:tcW w:w="9519" w:type="dxa"/>
            <w:gridSpan w:val="4"/>
          </w:tcPr>
          <w:p w14:paraId="64C742FE" w14:textId="77777777" w:rsidR="0071250C" w:rsidRPr="0071250C" w:rsidRDefault="0071250C" w:rsidP="0071250C">
            <w:pPr>
              <w:rPr>
                <w:b/>
                <w:bCs/>
              </w:rPr>
            </w:pPr>
            <w:r w:rsidRPr="0071250C">
              <w:rPr>
                <w:b/>
                <w:bCs/>
              </w:rPr>
              <w:t xml:space="preserve">Example from Speeches: </w:t>
            </w:r>
          </w:p>
          <w:p w14:paraId="6DA010E6" w14:textId="77777777" w:rsidR="0071250C" w:rsidRDefault="0071250C" w:rsidP="00F46E92"/>
        </w:tc>
      </w:tr>
      <w:tr w:rsidR="006C4050" w14:paraId="1DA08E7B" w14:textId="77777777" w:rsidTr="006E583C">
        <w:tc>
          <w:tcPr>
            <w:tcW w:w="1562" w:type="dxa"/>
          </w:tcPr>
          <w:p w14:paraId="75588D81" w14:textId="0C0B2751" w:rsidR="006C4050" w:rsidRDefault="006C4050" w:rsidP="00114FB0">
            <w:r>
              <w:t>Extended metaphor</w:t>
            </w:r>
          </w:p>
        </w:tc>
        <w:tc>
          <w:tcPr>
            <w:tcW w:w="2408" w:type="dxa"/>
          </w:tcPr>
          <w:p w14:paraId="61397470" w14:textId="73E7EF8D" w:rsidR="006C4050" w:rsidRDefault="00B3077B" w:rsidP="00B3077B">
            <w:r w:rsidRPr="00B3077B">
              <w:t>A longer</w:t>
            </w:r>
            <w:r w:rsidR="00725829">
              <w:t>,</w:t>
            </w:r>
            <w:r w:rsidRPr="00B3077B">
              <w:t xml:space="preserve"> more detailed version of a metaphor that extends over the course of a whole speech, poem or novel</w:t>
            </w:r>
            <w:r>
              <w:t xml:space="preserve">. </w:t>
            </w:r>
            <w:r w:rsidRPr="00B3077B">
              <w:t xml:space="preserve">Builds on the simple comparison, adding detail and making other linked comparisons </w:t>
            </w:r>
          </w:p>
        </w:tc>
        <w:tc>
          <w:tcPr>
            <w:tcW w:w="2410" w:type="dxa"/>
          </w:tcPr>
          <w:p w14:paraId="7434E026" w14:textId="1E045D0D" w:rsidR="006C4050" w:rsidRDefault="00F46E92" w:rsidP="00114FB0">
            <w:pPr>
              <w:rPr>
                <w:i/>
                <w:iCs/>
              </w:rPr>
            </w:pPr>
            <w:r>
              <w:rPr>
                <w:i/>
                <w:iCs/>
              </w:rPr>
              <w:t>The</w:t>
            </w:r>
            <w:r w:rsidR="00B3077B" w:rsidRPr="00B3077B">
              <w:rPr>
                <w:i/>
                <w:iCs/>
              </w:rPr>
              <w:t xml:space="preserve"> world’s a stage and men and women are actors. They all have their parts to </w:t>
            </w:r>
            <w:proofErr w:type="gramStart"/>
            <w:r w:rsidR="00B3077B" w:rsidRPr="00B3077B">
              <w:rPr>
                <w:i/>
                <w:iCs/>
              </w:rPr>
              <w:t>play, and</w:t>
            </w:r>
            <w:proofErr w:type="gramEnd"/>
            <w:r w:rsidR="00B3077B" w:rsidRPr="00B3077B">
              <w:rPr>
                <w:i/>
                <w:iCs/>
              </w:rPr>
              <w:t xml:space="preserve"> enter and exit at different times. One man in his time can play many parts.</w:t>
            </w:r>
          </w:p>
        </w:tc>
        <w:tc>
          <w:tcPr>
            <w:tcW w:w="3139" w:type="dxa"/>
          </w:tcPr>
          <w:p w14:paraId="7F7EDF13" w14:textId="1D106970" w:rsidR="00F46E92" w:rsidRDefault="00445354" w:rsidP="00F46E92">
            <w:r>
              <w:t>C</w:t>
            </w:r>
            <w:r w:rsidR="00F46E92">
              <w:t>reates a</w:t>
            </w:r>
            <w:r>
              <w:t>n interesting</w:t>
            </w:r>
            <w:r w:rsidR="00F46E92">
              <w:t xml:space="preserve"> memorable image. </w:t>
            </w:r>
            <w:r w:rsidR="003D1CB6">
              <w:t xml:space="preserve">Creates layers of meaning that convey multiple ideas simultaneously. </w:t>
            </w:r>
            <w:r w:rsidR="00F46E92">
              <w:t xml:space="preserve">Can create emotional response, linking to </w:t>
            </w:r>
            <w:r w:rsidR="003D1CB6">
              <w:t>audience’s</w:t>
            </w:r>
            <w:r w:rsidR="00F46E92">
              <w:t xml:space="preserve"> memories or experiences. </w:t>
            </w:r>
          </w:p>
          <w:p w14:paraId="2B880E7D" w14:textId="1C3EC26E" w:rsidR="006C4050" w:rsidRDefault="006C4050" w:rsidP="00F46E92"/>
        </w:tc>
      </w:tr>
      <w:tr w:rsidR="0071250C" w14:paraId="7FB67FCB" w14:textId="77777777">
        <w:tc>
          <w:tcPr>
            <w:tcW w:w="9519" w:type="dxa"/>
            <w:gridSpan w:val="4"/>
          </w:tcPr>
          <w:p w14:paraId="136DD25D" w14:textId="77777777" w:rsidR="0071250C" w:rsidRPr="0071250C" w:rsidRDefault="0071250C" w:rsidP="0071250C">
            <w:pPr>
              <w:rPr>
                <w:b/>
                <w:bCs/>
              </w:rPr>
            </w:pPr>
            <w:r w:rsidRPr="0071250C">
              <w:rPr>
                <w:b/>
                <w:bCs/>
              </w:rPr>
              <w:t xml:space="preserve">Example from Speeches: </w:t>
            </w:r>
          </w:p>
          <w:p w14:paraId="3D5EFA56" w14:textId="77777777" w:rsidR="0071250C" w:rsidRDefault="0071250C" w:rsidP="0038576E"/>
        </w:tc>
      </w:tr>
      <w:tr w:rsidR="00114FB0" w14:paraId="4D010898" w14:textId="77777777" w:rsidTr="006E583C">
        <w:tc>
          <w:tcPr>
            <w:tcW w:w="1562" w:type="dxa"/>
          </w:tcPr>
          <w:p w14:paraId="53E623CA" w14:textId="3DA6EE00" w:rsidR="00114FB0" w:rsidRDefault="00114FB0" w:rsidP="00114FB0">
            <w:r>
              <w:t>Hook</w:t>
            </w:r>
          </w:p>
        </w:tc>
        <w:tc>
          <w:tcPr>
            <w:tcW w:w="2408" w:type="dxa"/>
          </w:tcPr>
          <w:p w14:paraId="3EF7D865" w14:textId="4AC5552E" w:rsidR="00114FB0" w:rsidRDefault="000E7D89" w:rsidP="000E7D89">
            <w:r w:rsidRPr="0074208B">
              <w:rPr>
                <w:lang w:val="en-GB"/>
              </w:rPr>
              <w:t>A technique to grab interest at the start of a speech</w:t>
            </w:r>
            <w:r>
              <w:rPr>
                <w:lang w:val="en-GB"/>
              </w:rPr>
              <w:t xml:space="preserve"> or text. Can be </w:t>
            </w:r>
            <w:r w:rsidRPr="000E7D89">
              <w:rPr>
                <w:lang w:val="en-GB"/>
              </w:rPr>
              <w:t>by asking a question, giving a vivid image, making them guess or wond</w:t>
            </w:r>
            <w:r>
              <w:rPr>
                <w:lang w:val="en-GB"/>
              </w:rPr>
              <w:t>er etc</w:t>
            </w:r>
          </w:p>
        </w:tc>
        <w:tc>
          <w:tcPr>
            <w:tcW w:w="2410" w:type="dxa"/>
          </w:tcPr>
          <w:p w14:paraId="6072D640" w14:textId="77777777" w:rsidR="00530F1A" w:rsidRPr="00530F1A" w:rsidRDefault="00530F1A" w:rsidP="00530F1A">
            <w:pPr>
              <w:rPr>
                <w:i/>
                <w:iCs/>
              </w:rPr>
            </w:pPr>
            <w:r w:rsidRPr="00530F1A">
              <w:rPr>
                <w:i/>
                <w:iCs/>
                <w:lang w:val="en-GB"/>
              </w:rPr>
              <w:t>Did you know/have you ever wondered…?</w:t>
            </w:r>
          </w:p>
          <w:p w14:paraId="5E4442F9" w14:textId="77777777" w:rsidR="00530F1A" w:rsidRDefault="00530F1A" w:rsidP="00530F1A">
            <w:pPr>
              <w:rPr>
                <w:i/>
                <w:iCs/>
                <w:lang w:val="en-GB"/>
              </w:rPr>
            </w:pPr>
          </w:p>
          <w:p w14:paraId="30922DF7" w14:textId="6B029CBF" w:rsidR="00530F1A" w:rsidRPr="00530F1A" w:rsidRDefault="00530F1A" w:rsidP="00530F1A">
            <w:pPr>
              <w:rPr>
                <w:i/>
                <w:iCs/>
              </w:rPr>
            </w:pPr>
            <w:r w:rsidRPr="00530F1A">
              <w:rPr>
                <w:i/>
                <w:iCs/>
                <w:lang w:val="en-GB"/>
              </w:rPr>
              <w:t>Picture this…</w:t>
            </w:r>
          </w:p>
          <w:p w14:paraId="453576A1" w14:textId="77777777" w:rsidR="00114FB0" w:rsidRDefault="00114FB0" w:rsidP="00114FB0">
            <w:pPr>
              <w:rPr>
                <w:i/>
                <w:iCs/>
              </w:rPr>
            </w:pPr>
          </w:p>
        </w:tc>
        <w:tc>
          <w:tcPr>
            <w:tcW w:w="3139" w:type="dxa"/>
          </w:tcPr>
          <w:p w14:paraId="2F14D375" w14:textId="70D9E872" w:rsidR="00114FB0" w:rsidRDefault="0038576E" w:rsidP="0038576E">
            <w:r>
              <w:t xml:space="preserve">Makes sure </w:t>
            </w:r>
            <w:r w:rsidR="00422200">
              <w:t>they are</w:t>
            </w:r>
            <w:r>
              <w:t xml:space="preserve"> listening so that you can persuade them. First few moments of a speech are important, people often tune out if attention isn’t caught quickly.</w:t>
            </w:r>
          </w:p>
        </w:tc>
      </w:tr>
      <w:tr w:rsidR="0071250C" w14:paraId="14D612CC" w14:textId="77777777">
        <w:tc>
          <w:tcPr>
            <w:tcW w:w="9519" w:type="dxa"/>
            <w:gridSpan w:val="4"/>
          </w:tcPr>
          <w:p w14:paraId="26A08B44" w14:textId="77777777" w:rsidR="0071250C" w:rsidRPr="0071250C" w:rsidRDefault="0071250C" w:rsidP="0071250C">
            <w:pPr>
              <w:rPr>
                <w:b/>
                <w:bCs/>
              </w:rPr>
            </w:pPr>
            <w:r w:rsidRPr="0071250C">
              <w:rPr>
                <w:b/>
                <w:bCs/>
              </w:rPr>
              <w:t xml:space="preserve">Example from Speeches: </w:t>
            </w:r>
          </w:p>
          <w:p w14:paraId="1E03DA30" w14:textId="77777777" w:rsidR="0071250C" w:rsidRDefault="0071250C" w:rsidP="00DA03C2"/>
        </w:tc>
      </w:tr>
      <w:tr w:rsidR="00114FB0" w14:paraId="221C623F" w14:textId="77777777" w:rsidTr="006E583C">
        <w:tc>
          <w:tcPr>
            <w:tcW w:w="1562" w:type="dxa"/>
          </w:tcPr>
          <w:p w14:paraId="167FA46A" w14:textId="1453D17E" w:rsidR="00114FB0" w:rsidRDefault="00114FB0" w:rsidP="00114FB0">
            <w:r>
              <w:t>Hyperbole</w:t>
            </w:r>
          </w:p>
        </w:tc>
        <w:tc>
          <w:tcPr>
            <w:tcW w:w="2408" w:type="dxa"/>
          </w:tcPr>
          <w:p w14:paraId="39D325CA" w14:textId="06A35F34" w:rsidR="00114FB0" w:rsidRDefault="00114FB0" w:rsidP="00114FB0">
            <w:r>
              <w:t>Extreme exaggeration for effect</w:t>
            </w:r>
          </w:p>
        </w:tc>
        <w:tc>
          <w:tcPr>
            <w:tcW w:w="2410" w:type="dxa"/>
          </w:tcPr>
          <w:p w14:paraId="745D8175" w14:textId="516F9268" w:rsidR="00114FB0" w:rsidRDefault="00114FB0" w:rsidP="00114FB0">
            <w:r>
              <w:rPr>
                <w:i/>
                <w:iCs/>
              </w:rPr>
              <w:t>He’</w:t>
            </w:r>
            <w:r w:rsidRPr="007C2BD8">
              <w:rPr>
                <w:i/>
                <w:iCs/>
              </w:rPr>
              <w:t xml:space="preserve">s light-years ahead of </w:t>
            </w:r>
            <w:r>
              <w:rPr>
                <w:i/>
                <w:iCs/>
              </w:rPr>
              <w:t>the rest of the class</w:t>
            </w:r>
          </w:p>
        </w:tc>
        <w:tc>
          <w:tcPr>
            <w:tcW w:w="3139" w:type="dxa"/>
          </w:tcPr>
          <w:p w14:paraId="423C65DB" w14:textId="7E438FA2" w:rsidR="00114FB0" w:rsidRDefault="00A57BC8" w:rsidP="00DA03C2">
            <w:r>
              <w:t xml:space="preserve">Emphasises </w:t>
            </w:r>
            <w:r w:rsidR="009F080B">
              <w:t xml:space="preserve">strong feeling or emotion. </w:t>
            </w:r>
            <w:r w:rsidR="00831460">
              <w:t xml:space="preserve">Creates vivid and memorable image. </w:t>
            </w:r>
            <w:r w:rsidR="00E627C2">
              <w:t>Can be used</w:t>
            </w:r>
            <w:r w:rsidR="00DA03C2">
              <w:t xml:space="preserve"> </w:t>
            </w:r>
            <w:r w:rsidR="00E627C2">
              <w:t>to mock opposing opinions, as a</w:t>
            </w:r>
            <w:r w:rsidR="00DA03C2">
              <w:t xml:space="preserve"> </w:t>
            </w:r>
            <w:r w:rsidR="00E627C2">
              <w:t xml:space="preserve">shock tactic, or </w:t>
            </w:r>
            <w:r w:rsidR="00DA03C2">
              <w:t>to app</w:t>
            </w:r>
            <w:r w:rsidR="00E627C2">
              <w:t>eal to fears.</w:t>
            </w:r>
          </w:p>
        </w:tc>
      </w:tr>
      <w:tr w:rsidR="0071250C" w14:paraId="7FC1073E" w14:textId="77777777">
        <w:tc>
          <w:tcPr>
            <w:tcW w:w="9519" w:type="dxa"/>
            <w:gridSpan w:val="4"/>
          </w:tcPr>
          <w:p w14:paraId="7BBDC670" w14:textId="77777777" w:rsidR="0071250C" w:rsidRPr="0071250C" w:rsidRDefault="0071250C" w:rsidP="0071250C">
            <w:pPr>
              <w:rPr>
                <w:b/>
                <w:bCs/>
              </w:rPr>
            </w:pPr>
            <w:r w:rsidRPr="0071250C">
              <w:rPr>
                <w:b/>
                <w:bCs/>
              </w:rPr>
              <w:t xml:space="preserve">Example from Speeches: </w:t>
            </w:r>
          </w:p>
          <w:p w14:paraId="4E35C485" w14:textId="77777777" w:rsidR="0071250C" w:rsidRDefault="0071250C" w:rsidP="00114FB0"/>
        </w:tc>
      </w:tr>
      <w:tr w:rsidR="00831460" w14:paraId="629D9A9A" w14:textId="77777777" w:rsidTr="006E583C">
        <w:tc>
          <w:tcPr>
            <w:tcW w:w="1562" w:type="dxa"/>
          </w:tcPr>
          <w:p w14:paraId="435A2A6C" w14:textId="630928B3" w:rsidR="00831460" w:rsidRDefault="00831460" w:rsidP="00114FB0">
            <w:r>
              <w:t>Hypophora</w:t>
            </w:r>
          </w:p>
        </w:tc>
        <w:tc>
          <w:tcPr>
            <w:tcW w:w="2408" w:type="dxa"/>
          </w:tcPr>
          <w:p w14:paraId="751A3F28" w14:textId="3A15F7FF" w:rsidR="00831460" w:rsidRDefault="00E9682B" w:rsidP="00E9682B">
            <w:r>
              <w:t xml:space="preserve">Raising </w:t>
            </w:r>
            <w:r w:rsidRPr="00E9682B">
              <w:t>a question, then immediately answer</w:t>
            </w:r>
            <w:r>
              <w:t>ing</w:t>
            </w:r>
            <w:r w:rsidRPr="00E9682B">
              <w:t xml:space="preserve"> it. Opposite to</w:t>
            </w:r>
            <w:r>
              <w:t xml:space="preserve"> a </w:t>
            </w:r>
            <w:r w:rsidRPr="00E9682B">
              <w:t>rhetorical question.</w:t>
            </w:r>
          </w:p>
        </w:tc>
        <w:tc>
          <w:tcPr>
            <w:tcW w:w="2410" w:type="dxa"/>
          </w:tcPr>
          <w:p w14:paraId="6ABDA9E5" w14:textId="77777777" w:rsidR="007555E6" w:rsidRPr="007555E6" w:rsidRDefault="007555E6" w:rsidP="007555E6">
            <w:pPr>
              <w:rPr>
                <w:i/>
                <w:iCs/>
              </w:rPr>
            </w:pPr>
            <w:r w:rsidRPr="007555E6">
              <w:rPr>
                <w:i/>
                <w:iCs/>
                <w:lang w:val="en-GB"/>
              </w:rPr>
              <w:t>Why do I say this? I say this because… </w:t>
            </w:r>
          </w:p>
          <w:p w14:paraId="0AF5DE24" w14:textId="77777777" w:rsidR="00831460" w:rsidRDefault="00831460" w:rsidP="00114FB0">
            <w:pPr>
              <w:rPr>
                <w:i/>
                <w:iCs/>
              </w:rPr>
            </w:pPr>
          </w:p>
        </w:tc>
        <w:tc>
          <w:tcPr>
            <w:tcW w:w="3139" w:type="dxa"/>
          </w:tcPr>
          <w:p w14:paraId="1557C141" w14:textId="105373D7" w:rsidR="00831460" w:rsidRDefault="00E91552" w:rsidP="00114FB0">
            <w:r>
              <w:t xml:space="preserve">Offers </w:t>
            </w:r>
            <w:r w:rsidR="00E25BE2">
              <w:t>them</w:t>
            </w:r>
            <w:r>
              <w:t xml:space="preserve"> more information without making them feel like you’re forcing it on them</w:t>
            </w:r>
          </w:p>
        </w:tc>
      </w:tr>
      <w:tr w:rsidR="0071250C" w14:paraId="51FAC46A" w14:textId="77777777">
        <w:tc>
          <w:tcPr>
            <w:tcW w:w="9519" w:type="dxa"/>
            <w:gridSpan w:val="4"/>
          </w:tcPr>
          <w:p w14:paraId="4DA324F9" w14:textId="77777777" w:rsidR="0071250C" w:rsidRPr="0071250C" w:rsidRDefault="0071250C" w:rsidP="0071250C">
            <w:pPr>
              <w:rPr>
                <w:b/>
                <w:bCs/>
              </w:rPr>
            </w:pPr>
            <w:r w:rsidRPr="0071250C">
              <w:rPr>
                <w:b/>
                <w:bCs/>
              </w:rPr>
              <w:t xml:space="preserve">Example from Speeches: </w:t>
            </w:r>
          </w:p>
          <w:p w14:paraId="4F6E475E" w14:textId="77777777" w:rsidR="0071250C" w:rsidRDefault="0071250C" w:rsidP="00114FB0"/>
          <w:p w14:paraId="28F173F8" w14:textId="77777777" w:rsidR="004B2E43" w:rsidRPr="00C91ACB" w:rsidRDefault="004B2E43" w:rsidP="00114FB0"/>
        </w:tc>
      </w:tr>
      <w:tr w:rsidR="00114FB0" w14:paraId="07F4CA24" w14:textId="77777777" w:rsidTr="006E583C">
        <w:tc>
          <w:tcPr>
            <w:tcW w:w="1562" w:type="dxa"/>
          </w:tcPr>
          <w:p w14:paraId="32541C79" w14:textId="77777777" w:rsidR="00831460" w:rsidRDefault="00114FB0" w:rsidP="00114FB0">
            <w:r>
              <w:t>Imagery</w:t>
            </w:r>
            <w:r w:rsidR="00831460">
              <w:t xml:space="preserve"> </w:t>
            </w:r>
          </w:p>
          <w:p w14:paraId="35F1BCA4" w14:textId="2CB18FC4" w:rsidR="00114FB0" w:rsidRDefault="00E949BD" w:rsidP="00E949BD">
            <w:r>
              <w:t>(</w:t>
            </w:r>
            <w:r w:rsidR="00831460">
              <w:t xml:space="preserve">or </w:t>
            </w:r>
            <w:r>
              <w:t>d</w:t>
            </w:r>
            <w:r w:rsidR="00831460">
              <w:t>escriptive language</w:t>
            </w:r>
            <w:r>
              <w:t>)</w:t>
            </w:r>
            <w:r w:rsidR="00831460">
              <w:t xml:space="preserve"> </w:t>
            </w:r>
          </w:p>
        </w:tc>
        <w:tc>
          <w:tcPr>
            <w:tcW w:w="2408" w:type="dxa"/>
          </w:tcPr>
          <w:p w14:paraId="15DEAA6F" w14:textId="514B7064" w:rsidR="00114FB0" w:rsidRDefault="00114FB0" w:rsidP="00114FB0">
            <w:r>
              <w:t>Creating a picture in the reader’s mind, often by using language that describes the senses or</w:t>
            </w:r>
            <w:r w:rsidRPr="0050496F">
              <w:t xml:space="preserve"> </w:t>
            </w:r>
            <w:r>
              <w:t>appeals to feelings and emotions</w:t>
            </w:r>
          </w:p>
        </w:tc>
        <w:tc>
          <w:tcPr>
            <w:tcW w:w="2410" w:type="dxa"/>
          </w:tcPr>
          <w:p w14:paraId="1A3D2969" w14:textId="48AB5066" w:rsidR="00114FB0" w:rsidRDefault="00D01E44" w:rsidP="00114FB0">
            <w:r>
              <w:rPr>
                <w:i/>
                <w:iCs/>
              </w:rPr>
              <w:t>The air stank of smoke</w:t>
            </w:r>
            <w:r w:rsidR="00440411">
              <w:rPr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 w:rsidR="00440411">
              <w:rPr>
                <w:i/>
                <w:iCs/>
              </w:rPr>
              <w:t>A</w:t>
            </w:r>
            <w:r>
              <w:rPr>
                <w:i/>
                <w:iCs/>
              </w:rPr>
              <w:t xml:space="preserve">sh burned her throat, </w:t>
            </w:r>
            <w:r w:rsidR="00440411">
              <w:rPr>
                <w:i/>
                <w:iCs/>
              </w:rPr>
              <w:t xml:space="preserve">and </w:t>
            </w:r>
            <w:r>
              <w:rPr>
                <w:i/>
                <w:iCs/>
              </w:rPr>
              <w:t xml:space="preserve">she could hear the crackle of flames and feel the </w:t>
            </w:r>
            <w:r w:rsidR="00440411">
              <w:rPr>
                <w:i/>
                <w:iCs/>
              </w:rPr>
              <w:t xml:space="preserve">intense </w:t>
            </w:r>
            <w:r>
              <w:rPr>
                <w:i/>
                <w:iCs/>
              </w:rPr>
              <w:t>heat on her face</w:t>
            </w:r>
            <w:r w:rsidR="00114FB0" w:rsidRPr="00016C61">
              <w:rPr>
                <w:i/>
                <w:iCs/>
              </w:rPr>
              <w:t>.</w:t>
            </w:r>
          </w:p>
        </w:tc>
        <w:tc>
          <w:tcPr>
            <w:tcW w:w="3139" w:type="dxa"/>
          </w:tcPr>
          <w:p w14:paraId="376A66C1" w14:textId="7A417C27" w:rsidR="00114FB0" w:rsidRDefault="000E7D89" w:rsidP="00114FB0">
            <w:r w:rsidRPr="00C91ACB">
              <w:t>Paints a picture in th</w:t>
            </w:r>
            <w:r w:rsidR="00E25BE2">
              <w:t>eir</w:t>
            </w:r>
            <w:r w:rsidRPr="00C91ACB">
              <w:t xml:space="preserve"> mind</w:t>
            </w:r>
            <w:r>
              <w:t xml:space="preserve">, vivid and memorable. Helps them see exactly what you want them to see. Can link to past experiences &amp; create emotional response. </w:t>
            </w:r>
          </w:p>
        </w:tc>
      </w:tr>
      <w:tr w:rsidR="0071250C" w14:paraId="479362AF" w14:textId="77777777">
        <w:tc>
          <w:tcPr>
            <w:tcW w:w="9519" w:type="dxa"/>
            <w:gridSpan w:val="4"/>
          </w:tcPr>
          <w:p w14:paraId="6C4CF045" w14:textId="77777777" w:rsidR="0071250C" w:rsidRPr="0071250C" w:rsidRDefault="0071250C" w:rsidP="0071250C">
            <w:pPr>
              <w:rPr>
                <w:b/>
                <w:bCs/>
              </w:rPr>
            </w:pPr>
            <w:r w:rsidRPr="0071250C">
              <w:rPr>
                <w:b/>
                <w:bCs/>
              </w:rPr>
              <w:lastRenderedPageBreak/>
              <w:t xml:space="preserve">Example from Speeches: </w:t>
            </w:r>
          </w:p>
          <w:p w14:paraId="5526ABA3" w14:textId="77777777" w:rsidR="0071250C" w:rsidRDefault="0071250C" w:rsidP="00114FB0"/>
        </w:tc>
      </w:tr>
      <w:tr w:rsidR="00831460" w14:paraId="36D0D212" w14:textId="77777777" w:rsidTr="006E583C">
        <w:tc>
          <w:tcPr>
            <w:tcW w:w="1562" w:type="dxa"/>
          </w:tcPr>
          <w:p w14:paraId="40FB9B4E" w14:textId="38953D6B" w:rsidR="00831460" w:rsidRDefault="00831460" w:rsidP="00114FB0">
            <w:r>
              <w:t>Inclusive language</w:t>
            </w:r>
          </w:p>
        </w:tc>
        <w:tc>
          <w:tcPr>
            <w:tcW w:w="2408" w:type="dxa"/>
          </w:tcPr>
          <w:p w14:paraId="0F81D37C" w14:textId="26F9C63F" w:rsidR="00831460" w:rsidRDefault="000E7D89" w:rsidP="00114FB0">
            <w:r>
              <w:t xml:space="preserve">Using words and phrases that </w:t>
            </w:r>
            <w:r w:rsidR="00D77865">
              <w:t>include the speaker as part of the audience</w:t>
            </w:r>
          </w:p>
        </w:tc>
        <w:tc>
          <w:tcPr>
            <w:tcW w:w="2410" w:type="dxa"/>
          </w:tcPr>
          <w:p w14:paraId="525C00AA" w14:textId="1D43E9C0" w:rsidR="00831460" w:rsidRDefault="004A730F" w:rsidP="00114FB0">
            <w:pPr>
              <w:rPr>
                <w:i/>
                <w:iCs/>
              </w:rPr>
            </w:pPr>
            <w:r>
              <w:rPr>
                <w:i/>
                <w:iCs/>
              </w:rPr>
              <w:t>Fellow students</w:t>
            </w:r>
          </w:p>
          <w:p w14:paraId="3E7B67CE" w14:textId="77777777" w:rsidR="000E7D89" w:rsidRDefault="000E7D89" w:rsidP="00114FB0">
            <w:pPr>
              <w:rPr>
                <w:i/>
                <w:iCs/>
              </w:rPr>
            </w:pPr>
          </w:p>
          <w:p w14:paraId="029AEEDA" w14:textId="38809DFE" w:rsidR="000E7D89" w:rsidRPr="00016C61" w:rsidRDefault="000E7D89" w:rsidP="00114FB0">
            <w:pPr>
              <w:rPr>
                <w:i/>
                <w:iCs/>
              </w:rPr>
            </w:pPr>
            <w:r>
              <w:rPr>
                <w:i/>
                <w:iCs/>
              </w:rPr>
              <w:t>Friends, Romans, countrymen.</w:t>
            </w:r>
          </w:p>
        </w:tc>
        <w:tc>
          <w:tcPr>
            <w:tcW w:w="3139" w:type="dxa"/>
          </w:tcPr>
          <w:p w14:paraId="0CC9DA85" w14:textId="483A473A" w:rsidR="00831460" w:rsidRDefault="000E7D89" w:rsidP="00114FB0">
            <w:r>
              <w:t>Makes the</w:t>
            </w:r>
            <w:r w:rsidR="00E25BE2">
              <w:t>m</w:t>
            </w:r>
            <w:r>
              <w:t xml:space="preserve"> feel</w:t>
            </w:r>
            <w:r w:rsidR="00856D24">
              <w:t xml:space="preserve"> part of something,</w:t>
            </w:r>
            <w:r>
              <w:t xml:space="preserve"> connected to the speaker/writer</w:t>
            </w:r>
            <w:r w:rsidR="003E0009">
              <w:t>, and</w:t>
            </w:r>
            <w:r>
              <w:t xml:space="preserve"> more willing to listen to their ideas.</w:t>
            </w:r>
          </w:p>
        </w:tc>
      </w:tr>
      <w:tr w:rsidR="0071250C" w14:paraId="632967FD" w14:textId="77777777">
        <w:tc>
          <w:tcPr>
            <w:tcW w:w="9519" w:type="dxa"/>
            <w:gridSpan w:val="4"/>
          </w:tcPr>
          <w:p w14:paraId="17CDB397" w14:textId="77777777" w:rsidR="0071250C" w:rsidRPr="0071250C" w:rsidRDefault="0071250C" w:rsidP="0071250C">
            <w:pPr>
              <w:rPr>
                <w:b/>
                <w:bCs/>
              </w:rPr>
            </w:pPr>
            <w:r w:rsidRPr="0071250C">
              <w:rPr>
                <w:b/>
                <w:bCs/>
              </w:rPr>
              <w:t xml:space="preserve">Example from Speeches: </w:t>
            </w:r>
          </w:p>
          <w:p w14:paraId="34635E67" w14:textId="77777777" w:rsidR="0071250C" w:rsidRDefault="0071250C" w:rsidP="00114FB0"/>
        </w:tc>
      </w:tr>
      <w:tr w:rsidR="00831460" w14:paraId="61656193" w14:textId="77777777" w:rsidTr="006E583C">
        <w:tc>
          <w:tcPr>
            <w:tcW w:w="1562" w:type="dxa"/>
          </w:tcPr>
          <w:p w14:paraId="7A0598A0" w14:textId="4EFA75F3" w:rsidR="00831460" w:rsidRDefault="00831460" w:rsidP="00831460">
            <w:r>
              <w:t>Logos (Facts &amp; Statistics)</w:t>
            </w:r>
          </w:p>
        </w:tc>
        <w:tc>
          <w:tcPr>
            <w:tcW w:w="2408" w:type="dxa"/>
          </w:tcPr>
          <w:p w14:paraId="43BD3E51" w14:textId="3D8BF80E" w:rsidR="00831460" w:rsidRDefault="006C4050" w:rsidP="006C4050">
            <w:r w:rsidRPr="006C4050">
              <w:t>Using data, numbers or research to help convince the reader or prove a point.</w:t>
            </w:r>
          </w:p>
        </w:tc>
        <w:tc>
          <w:tcPr>
            <w:tcW w:w="2410" w:type="dxa"/>
          </w:tcPr>
          <w:p w14:paraId="51AE69CB" w14:textId="77777777" w:rsidR="00831460" w:rsidRDefault="006C4050" w:rsidP="00114FB0">
            <w:pPr>
              <w:rPr>
                <w:i/>
                <w:iCs/>
              </w:rPr>
            </w:pPr>
            <w:r>
              <w:rPr>
                <w:i/>
                <w:iCs/>
              </w:rPr>
              <w:t>A recent study showed that 90% of students…</w:t>
            </w:r>
          </w:p>
          <w:p w14:paraId="23666477" w14:textId="77777777" w:rsidR="006C4050" w:rsidRDefault="006C4050" w:rsidP="00114FB0">
            <w:pPr>
              <w:rPr>
                <w:i/>
                <w:iCs/>
              </w:rPr>
            </w:pPr>
          </w:p>
          <w:p w14:paraId="4E0C7D92" w14:textId="5BE7BE85" w:rsidR="006C4050" w:rsidRDefault="006C4050" w:rsidP="00114FB0">
            <w:pPr>
              <w:rPr>
                <w:i/>
                <w:iCs/>
              </w:rPr>
            </w:pPr>
            <w:r>
              <w:rPr>
                <w:i/>
                <w:iCs/>
              </w:rPr>
              <w:t>Statistically, 1 in 3 people will….</w:t>
            </w:r>
          </w:p>
        </w:tc>
        <w:tc>
          <w:tcPr>
            <w:tcW w:w="3139" w:type="dxa"/>
          </w:tcPr>
          <w:p w14:paraId="503A2334" w14:textId="74F64FDD" w:rsidR="00831460" w:rsidRDefault="006C4050" w:rsidP="00114FB0">
            <w:r>
              <w:t xml:space="preserve">Provides proof or </w:t>
            </w:r>
            <w:r w:rsidR="000E7D89">
              <w:t xml:space="preserve">evidence to support the claims </w:t>
            </w:r>
            <w:r w:rsidR="00E25BE2">
              <w:t>you</w:t>
            </w:r>
            <w:r w:rsidR="000E7D89">
              <w:t xml:space="preserve"> ha</w:t>
            </w:r>
            <w:r w:rsidR="00E25BE2">
              <w:t>ve</w:t>
            </w:r>
            <w:r w:rsidR="000E7D89">
              <w:t xml:space="preserve"> made</w:t>
            </w:r>
          </w:p>
        </w:tc>
      </w:tr>
      <w:tr w:rsidR="0071250C" w14:paraId="0BC2ADFE" w14:textId="77777777">
        <w:tc>
          <w:tcPr>
            <w:tcW w:w="9519" w:type="dxa"/>
            <w:gridSpan w:val="4"/>
          </w:tcPr>
          <w:p w14:paraId="56E86968" w14:textId="77777777" w:rsidR="0071250C" w:rsidRPr="0071250C" w:rsidRDefault="0071250C" w:rsidP="0071250C">
            <w:pPr>
              <w:rPr>
                <w:b/>
                <w:bCs/>
              </w:rPr>
            </w:pPr>
            <w:r w:rsidRPr="0071250C">
              <w:rPr>
                <w:b/>
                <w:bCs/>
              </w:rPr>
              <w:t xml:space="preserve">Example from Speeches: </w:t>
            </w:r>
          </w:p>
          <w:p w14:paraId="1FFEC470" w14:textId="77777777" w:rsidR="0071250C" w:rsidRPr="00F43681" w:rsidRDefault="0071250C" w:rsidP="00F46E92"/>
        </w:tc>
      </w:tr>
      <w:tr w:rsidR="009C3145" w14:paraId="14790C72" w14:textId="77777777" w:rsidTr="006E583C">
        <w:tc>
          <w:tcPr>
            <w:tcW w:w="1562" w:type="dxa"/>
          </w:tcPr>
          <w:p w14:paraId="24474CBF" w14:textId="1378F22B" w:rsidR="009C3145" w:rsidRDefault="009C3145" w:rsidP="00114FB0">
            <w:r>
              <w:t>Modality</w:t>
            </w:r>
          </w:p>
        </w:tc>
        <w:tc>
          <w:tcPr>
            <w:tcW w:w="2408" w:type="dxa"/>
          </w:tcPr>
          <w:p w14:paraId="5E5805F0" w14:textId="23854D2C" w:rsidR="009C3145" w:rsidRDefault="00A64BD0" w:rsidP="00114FB0">
            <w:r>
              <w:t>The level of c</w:t>
            </w:r>
            <w:r w:rsidR="001B7296">
              <w:t xml:space="preserve">ertainty </w:t>
            </w:r>
            <w:r>
              <w:t xml:space="preserve">implied by certain </w:t>
            </w:r>
            <w:r w:rsidR="005A7ACC">
              <w:t xml:space="preserve">words or </w:t>
            </w:r>
            <w:r>
              <w:t>phrases</w:t>
            </w:r>
          </w:p>
        </w:tc>
        <w:tc>
          <w:tcPr>
            <w:tcW w:w="2410" w:type="dxa"/>
          </w:tcPr>
          <w:p w14:paraId="3148C709" w14:textId="01F7620A" w:rsidR="009C3145" w:rsidRDefault="00C81437" w:rsidP="00114FB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This </w:t>
            </w:r>
            <w:r w:rsidR="00C235A7">
              <w:rPr>
                <w:b/>
                <w:bCs/>
                <w:i/>
                <w:iCs/>
              </w:rPr>
              <w:t xml:space="preserve">might </w:t>
            </w:r>
            <w:r w:rsidRPr="00C81437">
              <w:rPr>
                <w:b/>
                <w:bCs/>
                <w:i/>
                <w:iCs/>
              </w:rPr>
              <w:t>be</w:t>
            </w:r>
            <w:r>
              <w:rPr>
                <w:i/>
                <w:iCs/>
              </w:rPr>
              <w:t xml:space="preserve"> </w:t>
            </w:r>
            <w:r w:rsidR="00A64BD0">
              <w:rPr>
                <w:i/>
                <w:iCs/>
              </w:rPr>
              <w:t>good</w:t>
            </w:r>
            <w:r>
              <w:rPr>
                <w:i/>
                <w:iCs/>
              </w:rPr>
              <w:t xml:space="preserve"> (LOW modality)</w:t>
            </w:r>
          </w:p>
          <w:p w14:paraId="30E73208" w14:textId="77777777" w:rsidR="00A64BD0" w:rsidRDefault="00A64BD0" w:rsidP="00114FB0">
            <w:pPr>
              <w:rPr>
                <w:i/>
                <w:iCs/>
              </w:rPr>
            </w:pPr>
          </w:p>
          <w:p w14:paraId="71E8BE1F" w14:textId="730C10A3" w:rsidR="00C81437" w:rsidRDefault="00C81437" w:rsidP="00114FB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This is </w:t>
            </w:r>
            <w:r w:rsidRPr="00C81437">
              <w:rPr>
                <w:b/>
                <w:bCs/>
                <w:i/>
                <w:iCs/>
              </w:rPr>
              <w:t>unquestionably</w:t>
            </w:r>
            <w:r>
              <w:rPr>
                <w:i/>
                <w:iCs/>
              </w:rPr>
              <w:t xml:space="preserve"> </w:t>
            </w:r>
            <w:r w:rsidR="00A64BD0">
              <w:rPr>
                <w:i/>
                <w:iCs/>
              </w:rPr>
              <w:t>good</w:t>
            </w:r>
            <w:r>
              <w:rPr>
                <w:i/>
                <w:iCs/>
              </w:rPr>
              <w:t xml:space="preserve"> (HIGH modality)</w:t>
            </w:r>
          </w:p>
        </w:tc>
        <w:tc>
          <w:tcPr>
            <w:tcW w:w="3139" w:type="dxa"/>
          </w:tcPr>
          <w:p w14:paraId="08D2A7B9" w14:textId="0BC40F68" w:rsidR="009C3145" w:rsidRDefault="00F43681" w:rsidP="00F46E92">
            <w:r w:rsidRPr="00F43681">
              <w:t xml:space="preserve">High modality words or phrases </w:t>
            </w:r>
            <w:r w:rsidR="006E0132">
              <w:t xml:space="preserve">are more persuasive because they </w:t>
            </w:r>
            <w:r w:rsidRPr="00F43681">
              <w:t>sound authoritative. They imply that the writer has proof, experience, or a reason to be so sure</w:t>
            </w:r>
            <w:r w:rsidR="00C0105C">
              <w:t xml:space="preserve"> and</w:t>
            </w:r>
            <w:r w:rsidR="006E0132">
              <w:t xml:space="preserve"> convinced</w:t>
            </w:r>
            <w:r w:rsidRPr="00F43681">
              <w:t>.</w:t>
            </w:r>
          </w:p>
        </w:tc>
      </w:tr>
      <w:tr w:rsidR="0071250C" w14:paraId="69FDA1EA" w14:textId="77777777">
        <w:tc>
          <w:tcPr>
            <w:tcW w:w="9519" w:type="dxa"/>
            <w:gridSpan w:val="4"/>
          </w:tcPr>
          <w:p w14:paraId="7982238D" w14:textId="77777777" w:rsidR="0071250C" w:rsidRPr="0071250C" w:rsidRDefault="0071250C" w:rsidP="0071250C">
            <w:pPr>
              <w:rPr>
                <w:b/>
                <w:bCs/>
              </w:rPr>
            </w:pPr>
            <w:r w:rsidRPr="0071250C">
              <w:rPr>
                <w:b/>
                <w:bCs/>
              </w:rPr>
              <w:t xml:space="preserve">Example from Speeches: </w:t>
            </w:r>
          </w:p>
          <w:p w14:paraId="30D156D9" w14:textId="77777777" w:rsidR="0071250C" w:rsidRDefault="0071250C" w:rsidP="00F46E92"/>
        </w:tc>
      </w:tr>
      <w:tr w:rsidR="00114FB0" w14:paraId="7E2F2126" w14:textId="77777777" w:rsidTr="006E583C">
        <w:tc>
          <w:tcPr>
            <w:tcW w:w="1562" w:type="dxa"/>
          </w:tcPr>
          <w:p w14:paraId="54FB7A41" w14:textId="0AB2FB19" w:rsidR="00114FB0" w:rsidRDefault="00114FB0" w:rsidP="00114FB0">
            <w:r>
              <w:t>Metaphor</w:t>
            </w:r>
          </w:p>
        </w:tc>
        <w:tc>
          <w:tcPr>
            <w:tcW w:w="2408" w:type="dxa"/>
          </w:tcPr>
          <w:p w14:paraId="4E8DEBC6" w14:textId="011D7BD2" w:rsidR="00114FB0" w:rsidRDefault="00114FB0" w:rsidP="00114FB0">
            <w:r>
              <w:t>Making a direct comparison by saying something IS something else</w:t>
            </w:r>
          </w:p>
        </w:tc>
        <w:tc>
          <w:tcPr>
            <w:tcW w:w="2410" w:type="dxa"/>
          </w:tcPr>
          <w:p w14:paraId="359AF4CE" w14:textId="17291233" w:rsidR="00114FB0" w:rsidRDefault="00114FB0" w:rsidP="00114FB0">
            <w:r>
              <w:rPr>
                <w:i/>
                <w:iCs/>
              </w:rPr>
              <w:t>T</w:t>
            </w:r>
            <w:r w:rsidRPr="0050496F">
              <w:rPr>
                <w:i/>
                <w:iCs/>
              </w:rPr>
              <w:t>he moon is a silver penny</w:t>
            </w:r>
          </w:p>
        </w:tc>
        <w:tc>
          <w:tcPr>
            <w:tcW w:w="3139" w:type="dxa"/>
          </w:tcPr>
          <w:p w14:paraId="45BA6AA9" w14:textId="031FF157" w:rsidR="00F46E92" w:rsidRDefault="00BF5D58" w:rsidP="00F46E92">
            <w:r>
              <w:t>C</w:t>
            </w:r>
            <w:r w:rsidR="00F46E92">
              <w:t>reates a</w:t>
            </w:r>
            <w:r>
              <w:t>n interesting &amp;</w:t>
            </w:r>
            <w:r w:rsidR="00F46E92">
              <w:t xml:space="preserve"> memorable image. Helps them picture exactly what</w:t>
            </w:r>
            <w:r w:rsidR="00E25BE2">
              <w:t xml:space="preserve"> you</w:t>
            </w:r>
            <w:r w:rsidR="00F46E92">
              <w:t xml:space="preserve"> want them to see. Can create emotional response, linking to memories or experiences. </w:t>
            </w:r>
          </w:p>
          <w:p w14:paraId="14AE4F91" w14:textId="30DC11AC" w:rsidR="00114FB0" w:rsidRDefault="00F46E92" w:rsidP="00F46E92">
            <w:r>
              <w:t>Creates layers of meaning</w:t>
            </w:r>
            <w:r w:rsidR="004C2258">
              <w:t>,</w:t>
            </w:r>
            <w:r>
              <w:t xml:space="preserve"> convey</w:t>
            </w:r>
            <w:r w:rsidR="004C2258">
              <w:t>ing</w:t>
            </w:r>
            <w:r>
              <w:t xml:space="preserve"> m</w:t>
            </w:r>
            <w:r w:rsidR="004C2258">
              <w:t>any</w:t>
            </w:r>
            <w:r>
              <w:t xml:space="preserve"> ideas </w:t>
            </w:r>
            <w:r w:rsidR="004C2258">
              <w:t>at once</w:t>
            </w:r>
            <w:r>
              <w:t xml:space="preserve">. </w:t>
            </w:r>
          </w:p>
        </w:tc>
      </w:tr>
      <w:tr w:rsidR="0071250C" w14:paraId="5A77DDF0" w14:textId="77777777">
        <w:tc>
          <w:tcPr>
            <w:tcW w:w="9519" w:type="dxa"/>
            <w:gridSpan w:val="4"/>
          </w:tcPr>
          <w:p w14:paraId="474E60D5" w14:textId="77777777" w:rsidR="0071250C" w:rsidRPr="0071250C" w:rsidRDefault="0071250C" w:rsidP="0071250C">
            <w:pPr>
              <w:rPr>
                <w:b/>
                <w:bCs/>
              </w:rPr>
            </w:pPr>
            <w:r w:rsidRPr="0071250C">
              <w:rPr>
                <w:b/>
                <w:bCs/>
              </w:rPr>
              <w:t xml:space="preserve">Example from Speeches: </w:t>
            </w:r>
          </w:p>
          <w:p w14:paraId="07EE4273" w14:textId="77777777" w:rsidR="0071250C" w:rsidRDefault="0071250C" w:rsidP="000E7D89"/>
        </w:tc>
      </w:tr>
      <w:tr w:rsidR="006C4050" w14:paraId="1B6AD61E" w14:textId="77777777" w:rsidTr="006E583C">
        <w:tc>
          <w:tcPr>
            <w:tcW w:w="1562" w:type="dxa"/>
          </w:tcPr>
          <w:p w14:paraId="79227558" w14:textId="1727C336" w:rsidR="006C4050" w:rsidRDefault="006C4050" w:rsidP="00114FB0">
            <w:r>
              <w:t>Metonymy</w:t>
            </w:r>
          </w:p>
        </w:tc>
        <w:tc>
          <w:tcPr>
            <w:tcW w:w="2408" w:type="dxa"/>
          </w:tcPr>
          <w:p w14:paraId="39FCBB10" w14:textId="4D593857" w:rsidR="006C4050" w:rsidRDefault="000E7D89" w:rsidP="000E7D89">
            <w:r w:rsidRPr="000E7D89">
              <w:t>Using a single word as a stand-in for a more complicated concept</w:t>
            </w:r>
          </w:p>
        </w:tc>
        <w:tc>
          <w:tcPr>
            <w:tcW w:w="2410" w:type="dxa"/>
          </w:tcPr>
          <w:p w14:paraId="4511AE47" w14:textId="77777777" w:rsidR="006C4050" w:rsidRDefault="000E7D89" w:rsidP="00114FB0">
            <w:pPr>
              <w:rPr>
                <w:i/>
                <w:iCs/>
              </w:rPr>
            </w:pPr>
            <w:r w:rsidRPr="000E7D89">
              <w:rPr>
                <w:i/>
                <w:iCs/>
              </w:rPr>
              <w:t>By the sweat of thy face shalt thou eat bread</w:t>
            </w:r>
            <w:r>
              <w:rPr>
                <w:i/>
                <w:iCs/>
              </w:rPr>
              <w:t>.</w:t>
            </w:r>
          </w:p>
          <w:p w14:paraId="2FA125A9" w14:textId="0278D87A" w:rsidR="000E7D89" w:rsidRDefault="000E7D89" w:rsidP="00114FB0">
            <w:pPr>
              <w:rPr>
                <w:i/>
                <w:iCs/>
              </w:rPr>
            </w:pPr>
            <w:r>
              <w:rPr>
                <w:i/>
                <w:iCs/>
              </w:rPr>
              <w:t>(Not talking about literal sweat or bread)</w:t>
            </w:r>
          </w:p>
        </w:tc>
        <w:tc>
          <w:tcPr>
            <w:tcW w:w="3139" w:type="dxa"/>
          </w:tcPr>
          <w:p w14:paraId="542E9DDC" w14:textId="59C0439C" w:rsidR="006C4050" w:rsidRDefault="000E7D89" w:rsidP="000E7D89">
            <w:r>
              <w:t xml:space="preserve">Sums up a complicated concept quickly. </w:t>
            </w:r>
            <w:r w:rsidRPr="000E7D89">
              <w:t>Helps make writing</w:t>
            </w:r>
            <w:r w:rsidR="007C1C33">
              <w:t xml:space="preserve"> or </w:t>
            </w:r>
            <w:r w:rsidRPr="000E7D89">
              <w:t>speaking more concise and</w:t>
            </w:r>
            <w:r w:rsidR="006E583C">
              <w:t xml:space="preserve"> more</w:t>
            </w:r>
            <w:r w:rsidRPr="000E7D89">
              <w:t xml:space="preserve"> memorable.</w:t>
            </w:r>
          </w:p>
        </w:tc>
      </w:tr>
      <w:tr w:rsidR="0071250C" w14:paraId="560F35A0" w14:textId="77777777">
        <w:tc>
          <w:tcPr>
            <w:tcW w:w="9519" w:type="dxa"/>
            <w:gridSpan w:val="4"/>
          </w:tcPr>
          <w:p w14:paraId="3D241A1A" w14:textId="77777777" w:rsidR="0071250C" w:rsidRPr="0071250C" w:rsidRDefault="0071250C" w:rsidP="0071250C">
            <w:pPr>
              <w:rPr>
                <w:b/>
                <w:bCs/>
              </w:rPr>
            </w:pPr>
            <w:r w:rsidRPr="0071250C">
              <w:rPr>
                <w:b/>
                <w:bCs/>
              </w:rPr>
              <w:t xml:space="preserve">Example from Speeches: </w:t>
            </w:r>
          </w:p>
          <w:p w14:paraId="1810C2D5" w14:textId="77777777" w:rsidR="0071250C" w:rsidRDefault="0071250C" w:rsidP="00114FB0"/>
        </w:tc>
      </w:tr>
      <w:tr w:rsidR="00114FB0" w14:paraId="2FB75468" w14:textId="77777777" w:rsidTr="006E583C">
        <w:tc>
          <w:tcPr>
            <w:tcW w:w="1562" w:type="dxa"/>
          </w:tcPr>
          <w:p w14:paraId="7117A6D6" w14:textId="64139523" w:rsidR="00114FB0" w:rsidRDefault="00114FB0" w:rsidP="00114FB0">
            <w:r>
              <w:t>Onomatopoeia</w:t>
            </w:r>
          </w:p>
        </w:tc>
        <w:tc>
          <w:tcPr>
            <w:tcW w:w="2408" w:type="dxa"/>
          </w:tcPr>
          <w:p w14:paraId="33685FA5" w14:textId="43A5D597" w:rsidR="00114FB0" w:rsidRDefault="00114FB0" w:rsidP="00114FB0">
            <w:r>
              <w:t>Words that sound like the thing that they describe</w:t>
            </w:r>
          </w:p>
        </w:tc>
        <w:tc>
          <w:tcPr>
            <w:tcW w:w="2410" w:type="dxa"/>
          </w:tcPr>
          <w:p w14:paraId="462A192E" w14:textId="256D8B6E" w:rsidR="00114FB0" w:rsidRDefault="00114FB0" w:rsidP="00114FB0">
            <w:r w:rsidRPr="00D016A6">
              <w:rPr>
                <w:i/>
                <w:iCs/>
              </w:rPr>
              <w:t>Pop, fizz, hum, crash</w:t>
            </w:r>
          </w:p>
        </w:tc>
        <w:tc>
          <w:tcPr>
            <w:tcW w:w="3139" w:type="dxa"/>
          </w:tcPr>
          <w:p w14:paraId="5814C430" w14:textId="3CC1306A" w:rsidR="00114FB0" w:rsidRDefault="00D914F7" w:rsidP="00114FB0">
            <w:r>
              <w:t xml:space="preserve">Helps them ‘hear’ what </w:t>
            </w:r>
            <w:r w:rsidR="007C1C33">
              <w:t>you are describ</w:t>
            </w:r>
            <w:r>
              <w:t>ing</w:t>
            </w:r>
            <w:r w:rsidR="00A57BC8">
              <w:t xml:space="preserve">. </w:t>
            </w:r>
            <w:r>
              <w:t xml:space="preserve">Creates vivid and memorable image. </w:t>
            </w:r>
            <w:r w:rsidRPr="0074208B">
              <w:t>Amuses &amp; entertains</w:t>
            </w:r>
            <w:r>
              <w:t>.</w:t>
            </w:r>
          </w:p>
        </w:tc>
      </w:tr>
      <w:tr w:rsidR="0071250C" w14:paraId="646BB49E" w14:textId="77777777">
        <w:tc>
          <w:tcPr>
            <w:tcW w:w="9519" w:type="dxa"/>
            <w:gridSpan w:val="4"/>
          </w:tcPr>
          <w:p w14:paraId="3B37EE78" w14:textId="55FCF665" w:rsidR="0071250C" w:rsidRPr="001C62D0" w:rsidRDefault="0071250C" w:rsidP="0071250C">
            <w:pPr>
              <w:rPr>
                <w:b/>
                <w:bCs/>
              </w:rPr>
            </w:pPr>
            <w:r w:rsidRPr="0071250C">
              <w:rPr>
                <w:b/>
                <w:bCs/>
              </w:rPr>
              <w:t xml:space="preserve">Example from Speeches: </w:t>
            </w:r>
          </w:p>
          <w:p w14:paraId="2BB546D9" w14:textId="77777777" w:rsidR="0071250C" w:rsidRDefault="0071250C" w:rsidP="00114FB0"/>
        </w:tc>
      </w:tr>
      <w:tr w:rsidR="00831460" w14:paraId="0FD197F7" w14:textId="77777777" w:rsidTr="006E583C">
        <w:tc>
          <w:tcPr>
            <w:tcW w:w="1562" w:type="dxa"/>
          </w:tcPr>
          <w:p w14:paraId="1AF58A04" w14:textId="29B3FC0D" w:rsidR="00831460" w:rsidRDefault="00831460" w:rsidP="00114FB0">
            <w:r>
              <w:t>Pathos (also called emotive language)</w:t>
            </w:r>
          </w:p>
        </w:tc>
        <w:tc>
          <w:tcPr>
            <w:tcW w:w="2408" w:type="dxa"/>
          </w:tcPr>
          <w:p w14:paraId="58BC8D20" w14:textId="7C4B4AB4" w:rsidR="00831460" w:rsidRDefault="006C4050" w:rsidP="006C4050">
            <w:r>
              <w:rPr>
                <w:lang w:val="en-GB"/>
              </w:rPr>
              <w:t xml:space="preserve">Choosing </w:t>
            </w:r>
            <w:r w:rsidRPr="006C4050">
              <w:rPr>
                <w:lang w:val="en-GB"/>
              </w:rPr>
              <w:t>dramatic or powerful words</w:t>
            </w:r>
            <w:r>
              <w:rPr>
                <w:lang w:val="en-GB"/>
              </w:rPr>
              <w:t>, music</w:t>
            </w:r>
            <w:r w:rsidR="000E7D89">
              <w:rPr>
                <w:lang w:val="en-GB"/>
              </w:rPr>
              <w:t>,</w:t>
            </w:r>
            <w:r>
              <w:rPr>
                <w:lang w:val="en-GB"/>
              </w:rPr>
              <w:t xml:space="preserve"> or images</w:t>
            </w:r>
            <w:r w:rsidR="000E7D89">
              <w:rPr>
                <w:lang w:val="en-GB"/>
              </w:rPr>
              <w:t>,</w:t>
            </w:r>
            <w:r>
              <w:rPr>
                <w:lang w:val="en-GB"/>
              </w:rPr>
              <w:t xml:space="preserve"> to try and create emotional response in audience </w:t>
            </w:r>
          </w:p>
        </w:tc>
        <w:tc>
          <w:tcPr>
            <w:tcW w:w="2410" w:type="dxa"/>
          </w:tcPr>
          <w:p w14:paraId="1C933CB9" w14:textId="77777777" w:rsidR="00831460" w:rsidRDefault="006C4050" w:rsidP="006C4050">
            <w:pPr>
              <w:rPr>
                <w:i/>
                <w:iCs/>
              </w:rPr>
            </w:pPr>
            <w:r w:rsidRPr="006C4050">
              <w:rPr>
                <w:i/>
                <w:iCs/>
              </w:rPr>
              <w:t>Gallons of toxic sludge are being pumped into our pure rivers</w:t>
            </w:r>
          </w:p>
          <w:p w14:paraId="7F576E17" w14:textId="77777777" w:rsidR="009F080B" w:rsidRDefault="009F080B" w:rsidP="006C4050">
            <w:pPr>
              <w:rPr>
                <w:i/>
                <w:iCs/>
              </w:rPr>
            </w:pPr>
          </w:p>
          <w:p w14:paraId="547EDE03" w14:textId="10A75AEA" w:rsidR="006C4050" w:rsidRDefault="006C4050" w:rsidP="006C4050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Innocent baby cows are being slaughtered</w:t>
            </w:r>
          </w:p>
        </w:tc>
        <w:tc>
          <w:tcPr>
            <w:tcW w:w="3139" w:type="dxa"/>
          </w:tcPr>
          <w:p w14:paraId="22180DAE" w14:textId="1AC8CBBA" w:rsidR="00831460" w:rsidRDefault="000E7D89" w:rsidP="00114FB0">
            <w:r>
              <w:lastRenderedPageBreak/>
              <w:t xml:space="preserve">Makes </w:t>
            </w:r>
            <w:r w:rsidR="009F080B">
              <w:t>them</w:t>
            </w:r>
            <w:r>
              <w:t xml:space="preserve"> feel emotions (positive or negative) which can help prompt them to </w:t>
            </w:r>
            <w:proofErr w:type="gramStart"/>
            <w:r>
              <w:t>take action</w:t>
            </w:r>
            <w:proofErr w:type="gramEnd"/>
            <w:r>
              <w:t>.</w:t>
            </w:r>
          </w:p>
        </w:tc>
      </w:tr>
      <w:tr w:rsidR="0071250C" w14:paraId="5C37E739" w14:textId="77777777">
        <w:tc>
          <w:tcPr>
            <w:tcW w:w="9519" w:type="dxa"/>
            <w:gridSpan w:val="4"/>
          </w:tcPr>
          <w:p w14:paraId="0DE5336F" w14:textId="289E50F3" w:rsidR="0071250C" w:rsidRPr="001C62D0" w:rsidRDefault="0071250C" w:rsidP="0071250C">
            <w:pPr>
              <w:rPr>
                <w:b/>
                <w:bCs/>
              </w:rPr>
            </w:pPr>
            <w:r w:rsidRPr="0071250C">
              <w:rPr>
                <w:b/>
                <w:bCs/>
              </w:rPr>
              <w:t xml:space="preserve">Example from Speeches: </w:t>
            </w:r>
          </w:p>
          <w:p w14:paraId="79D785E0" w14:textId="77777777" w:rsidR="0071250C" w:rsidRDefault="0071250C" w:rsidP="00B7733B"/>
        </w:tc>
      </w:tr>
      <w:tr w:rsidR="00114FB0" w14:paraId="383EEF1E" w14:textId="77777777" w:rsidTr="006E583C">
        <w:tc>
          <w:tcPr>
            <w:tcW w:w="1562" w:type="dxa"/>
          </w:tcPr>
          <w:p w14:paraId="129DB3AF" w14:textId="24A741E7" w:rsidR="00114FB0" w:rsidRDefault="00114FB0" w:rsidP="00114FB0">
            <w:r>
              <w:t>Personification</w:t>
            </w:r>
          </w:p>
        </w:tc>
        <w:tc>
          <w:tcPr>
            <w:tcW w:w="2408" w:type="dxa"/>
          </w:tcPr>
          <w:p w14:paraId="4702EAE9" w14:textId="04105769" w:rsidR="00114FB0" w:rsidRDefault="00114FB0" w:rsidP="00114FB0">
            <w:r>
              <w:t>Giving human characteristics to an inanimate object</w:t>
            </w:r>
          </w:p>
        </w:tc>
        <w:tc>
          <w:tcPr>
            <w:tcW w:w="2410" w:type="dxa"/>
          </w:tcPr>
          <w:p w14:paraId="55FAB82C" w14:textId="4AEC0CBE" w:rsidR="00114FB0" w:rsidRDefault="00114FB0" w:rsidP="00114FB0">
            <w:r>
              <w:rPr>
                <w:i/>
                <w:iCs/>
              </w:rPr>
              <w:t>T</w:t>
            </w:r>
            <w:r w:rsidRPr="007C2BD8">
              <w:rPr>
                <w:i/>
                <w:iCs/>
              </w:rPr>
              <w:t xml:space="preserve">he hills clap their </w:t>
            </w:r>
            <w:proofErr w:type="gramStart"/>
            <w:r w:rsidRPr="007C2BD8">
              <w:rPr>
                <w:i/>
                <w:iCs/>
              </w:rPr>
              <w:t>hands</w:t>
            </w:r>
            <w:proofErr w:type="gramEnd"/>
            <w:r w:rsidRPr="007C2BD8">
              <w:rPr>
                <w:i/>
                <w:iCs/>
              </w:rPr>
              <w:t xml:space="preserve"> and the mountains sing for joy.</w:t>
            </w:r>
          </w:p>
        </w:tc>
        <w:tc>
          <w:tcPr>
            <w:tcW w:w="3139" w:type="dxa"/>
          </w:tcPr>
          <w:p w14:paraId="0E784D6C" w14:textId="43D4BC3F" w:rsidR="00114FB0" w:rsidRDefault="00B7733B" w:rsidP="00B7733B">
            <w:r>
              <w:t>Makes them f</w:t>
            </w:r>
            <w:r w:rsidRPr="00B7733B">
              <w:t>eel a</w:t>
            </w:r>
            <w:r>
              <w:t>n emotional</w:t>
            </w:r>
            <w:r w:rsidRPr="00B7733B">
              <w:t xml:space="preserve"> connection to the object </w:t>
            </w:r>
            <w:r>
              <w:t>e.g. sorry for a car, annoyed with the water.</w:t>
            </w:r>
          </w:p>
        </w:tc>
      </w:tr>
      <w:tr w:rsidR="0071250C" w14:paraId="213FF561" w14:textId="77777777">
        <w:tc>
          <w:tcPr>
            <w:tcW w:w="9519" w:type="dxa"/>
            <w:gridSpan w:val="4"/>
          </w:tcPr>
          <w:p w14:paraId="6A82BBB6" w14:textId="1C7CD35F" w:rsidR="0071250C" w:rsidRPr="001C62D0" w:rsidRDefault="0071250C" w:rsidP="0071250C">
            <w:pPr>
              <w:rPr>
                <w:b/>
                <w:bCs/>
              </w:rPr>
            </w:pPr>
            <w:r w:rsidRPr="0071250C">
              <w:rPr>
                <w:b/>
                <w:bCs/>
              </w:rPr>
              <w:t xml:space="preserve">Example from Speeches: </w:t>
            </w:r>
          </w:p>
          <w:p w14:paraId="791B23F9" w14:textId="77777777" w:rsidR="0071250C" w:rsidRDefault="0071250C" w:rsidP="001A6D60"/>
        </w:tc>
      </w:tr>
      <w:tr w:rsidR="001A6D60" w14:paraId="2CCDD607" w14:textId="77777777" w:rsidTr="006E583C">
        <w:tc>
          <w:tcPr>
            <w:tcW w:w="1562" w:type="dxa"/>
          </w:tcPr>
          <w:p w14:paraId="102AADB5" w14:textId="0FD2757E" w:rsidR="001A6D60" w:rsidRDefault="001A6D60" w:rsidP="001A6D60">
            <w:r>
              <w:t>Repetition</w:t>
            </w:r>
          </w:p>
        </w:tc>
        <w:tc>
          <w:tcPr>
            <w:tcW w:w="2408" w:type="dxa"/>
          </w:tcPr>
          <w:p w14:paraId="5056AE2D" w14:textId="7E902D61" w:rsidR="001A6D60" w:rsidRDefault="001A6D60" w:rsidP="001A6D60">
            <w:r>
              <w:t xml:space="preserve">Repeating words, phrases or sounds. There are </w:t>
            </w:r>
            <w:proofErr w:type="gramStart"/>
            <w:r>
              <w:t>a number of</w:t>
            </w:r>
            <w:proofErr w:type="gramEnd"/>
            <w:r>
              <w:t xml:space="preserve"> different types e.g. alliteration, anaphora, antimetabole</w:t>
            </w:r>
          </w:p>
        </w:tc>
        <w:tc>
          <w:tcPr>
            <w:tcW w:w="2410" w:type="dxa"/>
          </w:tcPr>
          <w:p w14:paraId="2864E1BF" w14:textId="2E534186" w:rsidR="001A6D60" w:rsidRDefault="001A6D60" w:rsidP="001A6D60">
            <w:pPr>
              <w:rPr>
                <w:i/>
                <w:iCs/>
              </w:rPr>
            </w:pPr>
            <w:r>
              <w:rPr>
                <w:i/>
                <w:iCs/>
              </w:rPr>
              <w:t>We shall fight on the beaches, we shall fight on the landing grounds, we shall fight in the fields and in the streets, we shall fight in the hills</w:t>
            </w:r>
          </w:p>
        </w:tc>
        <w:tc>
          <w:tcPr>
            <w:tcW w:w="3139" w:type="dxa"/>
          </w:tcPr>
          <w:p w14:paraId="4135175B" w14:textId="2DF1888F" w:rsidR="001A6D60" w:rsidRDefault="001A6D60" w:rsidP="001A6D60">
            <w:r>
              <w:t>Emphasises important words, makes them easier to remember. Creates a rhythm to words especially when spoken aloud. Can create anticipation (waiting to see if it happens again).</w:t>
            </w:r>
          </w:p>
        </w:tc>
      </w:tr>
      <w:tr w:rsidR="0071250C" w14:paraId="0DCF6BFF" w14:textId="77777777">
        <w:tc>
          <w:tcPr>
            <w:tcW w:w="9519" w:type="dxa"/>
            <w:gridSpan w:val="4"/>
          </w:tcPr>
          <w:p w14:paraId="66D8EB4B" w14:textId="6E358811" w:rsidR="0071250C" w:rsidRPr="001C62D0" w:rsidRDefault="0071250C" w:rsidP="0071250C">
            <w:pPr>
              <w:rPr>
                <w:b/>
                <w:bCs/>
              </w:rPr>
            </w:pPr>
            <w:r w:rsidRPr="0071250C">
              <w:rPr>
                <w:b/>
                <w:bCs/>
              </w:rPr>
              <w:t xml:space="preserve">Example from Speeches: </w:t>
            </w:r>
          </w:p>
          <w:p w14:paraId="110BD3F7" w14:textId="77777777" w:rsidR="0071250C" w:rsidRDefault="0071250C" w:rsidP="007F0ADA"/>
        </w:tc>
      </w:tr>
      <w:tr w:rsidR="00831460" w14:paraId="704D432C" w14:textId="77777777" w:rsidTr="006E583C">
        <w:tc>
          <w:tcPr>
            <w:tcW w:w="1562" w:type="dxa"/>
          </w:tcPr>
          <w:p w14:paraId="076B5816" w14:textId="7FA68FFA" w:rsidR="00831460" w:rsidRDefault="00831460" w:rsidP="00114FB0">
            <w:r>
              <w:t>Rhetorical question</w:t>
            </w:r>
          </w:p>
        </w:tc>
        <w:tc>
          <w:tcPr>
            <w:tcW w:w="2408" w:type="dxa"/>
          </w:tcPr>
          <w:p w14:paraId="3C1EF84B" w14:textId="648F1BF6" w:rsidR="00831460" w:rsidRDefault="006E583C" w:rsidP="006E583C">
            <w:r w:rsidRPr="006E583C">
              <w:t xml:space="preserve">Asking a question without expecting an answer. </w:t>
            </w:r>
            <w:proofErr w:type="gramStart"/>
            <w:r w:rsidRPr="006E583C">
              <w:t>Usually</w:t>
            </w:r>
            <w:proofErr w:type="gramEnd"/>
            <w:r w:rsidRPr="006E583C">
              <w:t xml:space="preserve"> the answer is either obvious or unknown</w:t>
            </w:r>
          </w:p>
        </w:tc>
        <w:tc>
          <w:tcPr>
            <w:tcW w:w="2410" w:type="dxa"/>
          </w:tcPr>
          <w:p w14:paraId="7152907E" w14:textId="77777777" w:rsidR="002123A7" w:rsidRPr="002123A7" w:rsidRDefault="002123A7" w:rsidP="002123A7">
            <w:pPr>
              <w:rPr>
                <w:i/>
                <w:iCs/>
              </w:rPr>
            </w:pPr>
            <w:r w:rsidRPr="002123A7">
              <w:rPr>
                <w:i/>
                <w:iCs/>
              </w:rPr>
              <w:t xml:space="preserve">How can we expect him to give more than we ourselves are willing to give? </w:t>
            </w:r>
          </w:p>
          <w:p w14:paraId="0B2826D9" w14:textId="77777777" w:rsidR="00831460" w:rsidRDefault="00831460" w:rsidP="00114FB0">
            <w:pPr>
              <w:rPr>
                <w:i/>
                <w:iCs/>
              </w:rPr>
            </w:pPr>
          </w:p>
        </w:tc>
        <w:tc>
          <w:tcPr>
            <w:tcW w:w="3139" w:type="dxa"/>
          </w:tcPr>
          <w:p w14:paraId="1E66FEE4" w14:textId="75BB9FBD" w:rsidR="00831460" w:rsidRDefault="000002A7" w:rsidP="007F0ADA">
            <w:r>
              <w:t>A</w:t>
            </w:r>
            <w:r w:rsidRPr="000002A7">
              <w:t>sking the question</w:t>
            </w:r>
            <w:r w:rsidR="00B23F30">
              <w:t xml:space="preserve"> draws the</w:t>
            </w:r>
            <w:r w:rsidR="009F080B">
              <w:t>ir</w:t>
            </w:r>
            <w:r w:rsidR="00B23F30">
              <w:t xml:space="preserve"> attention to it</w:t>
            </w:r>
            <w:r w:rsidR="004F3908">
              <w:t>, involves them,</w:t>
            </w:r>
            <w:r w:rsidRPr="000002A7">
              <w:t xml:space="preserve"> makes the</w:t>
            </w:r>
            <w:r w:rsidR="00B23F30">
              <w:t>m t</w:t>
            </w:r>
            <w:r w:rsidRPr="000002A7">
              <w:t xml:space="preserve">hink about </w:t>
            </w:r>
            <w:r w:rsidR="00B23F30">
              <w:t>the answer.</w:t>
            </w:r>
            <w:r w:rsidR="007F0ADA">
              <w:t xml:space="preserve"> Can also imply that the answer is so obvious that anyone who disagrees is foolish!</w:t>
            </w:r>
          </w:p>
        </w:tc>
      </w:tr>
      <w:tr w:rsidR="0071250C" w14:paraId="4F8EED80" w14:textId="77777777">
        <w:tc>
          <w:tcPr>
            <w:tcW w:w="9519" w:type="dxa"/>
            <w:gridSpan w:val="4"/>
          </w:tcPr>
          <w:p w14:paraId="70EE32D8" w14:textId="7245FA8D" w:rsidR="0071250C" w:rsidRPr="0071250C" w:rsidRDefault="0071250C" w:rsidP="0071250C">
            <w:pPr>
              <w:rPr>
                <w:b/>
                <w:bCs/>
              </w:rPr>
            </w:pPr>
            <w:r w:rsidRPr="0071250C">
              <w:rPr>
                <w:b/>
                <w:bCs/>
              </w:rPr>
              <w:t xml:space="preserve">Example from Speeches: </w:t>
            </w:r>
          </w:p>
          <w:p w14:paraId="736A4967" w14:textId="77777777" w:rsidR="0071250C" w:rsidRDefault="0071250C" w:rsidP="002123A7"/>
        </w:tc>
      </w:tr>
      <w:tr w:rsidR="00114FB0" w14:paraId="611DD635" w14:textId="77777777" w:rsidTr="006E583C">
        <w:tc>
          <w:tcPr>
            <w:tcW w:w="1562" w:type="dxa"/>
          </w:tcPr>
          <w:p w14:paraId="1685DEF8" w14:textId="5B919E1E" w:rsidR="00114FB0" w:rsidRDefault="00114FB0" w:rsidP="00114FB0">
            <w:r>
              <w:t>Simile</w:t>
            </w:r>
          </w:p>
        </w:tc>
        <w:tc>
          <w:tcPr>
            <w:tcW w:w="2408" w:type="dxa"/>
          </w:tcPr>
          <w:p w14:paraId="28C792A2" w14:textId="4A4B3352" w:rsidR="00114FB0" w:rsidRDefault="00114FB0" w:rsidP="00114FB0">
            <w:r>
              <w:t>Making a comparison using ‘like’ or ‘as’</w:t>
            </w:r>
          </w:p>
        </w:tc>
        <w:tc>
          <w:tcPr>
            <w:tcW w:w="2410" w:type="dxa"/>
          </w:tcPr>
          <w:p w14:paraId="0B510FB8" w14:textId="1818F269" w:rsidR="00114FB0" w:rsidRDefault="00114FB0" w:rsidP="00114FB0">
            <w:pPr>
              <w:rPr>
                <w:i/>
                <w:iCs/>
              </w:rPr>
            </w:pPr>
            <w:r>
              <w:rPr>
                <w:i/>
                <w:iCs/>
              </w:rPr>
              <w:t>T</w:t>
            </w:r>
            <w:r w:rsidRPr="0050496F">
              <w:rPr>
                <w:i/>
                <w:iCs/>
              </w:rPr>
              <w:t>he moon is like a silver penny</w:t>
            </w:r>
          </w:p>
        </w:tc>
        <w:tc>
          <w:tcPr>
            <w:tcW w:w="3139" w:type="dxa"/>
          </w:tcPr>
          <w:p w14:paraId="3FD4C888" w14:textId="300203DB" w:rsidR="00114FB0" w:rsidRDefault="00B23F30" w:rsidP="002123A7">
            <w:r>
              <w:t xml:space="preserve">Drawing a comparison helps them picture exactly what the author wants them to see. Creates a memorable image, can create emotional response, linking to </w:t>
            </w:r>
            <w:proofErr w:type="gramStart"/>
            <w:r>
              <w:t>past memories</w:t>
            </w:r>
            <w:proofErr w:type="gramEnd"/>
            <w:r>
              <w:t xml:space="preserve"> or experiences. Creates layers of meaning that convey multiple ideas simultaneously.</w:t>
            </w:r>
          </w:p>
        </w:tc>
      </w:tr>
      <w:tr w:rsidR="0071250C" w14:paraId="7DFA9D59" w14:textId="77777777">
        <w:tc>
          <w:tcPr>
            <w:tcW w:w="9519" w:type="dxa"/>
            <w:gridSpan w:val="4"/>
          </w:tcPr>
          <w:p w14:paraId="2BDBD0C5" w14:textId="77777777" w:rsidR="0071250C" w:rsidRPr="0071250C" w:rsidRDefault="0071250C" w:rsidP="0071250C">
            <w:pPr>
              <w:rPr>
                <w:b/>
                <w:bCs/>
              </w:rPr>
            </w:pPr>
            <w:r w:rsidRPr="0071250C">
              <w:rPr>
                <w:b/>
                <w:bCs/>
              </w:rPr>
              <w:t xml:space="preserve">Example from Speeches: </w:t>
            </w:r>
          </w:p>
          <w:p w14:paraId="456CE784" w14:textId="77777777" w:rsidR="0071250C" w:rsidRDefault="0071250C" w:rsidP="00F245F0">
            <w:pPr>
              <w:rPr>
                <w:lang w:val="en-GB"/>
              </w:rPr>
            </w:pPr>
          </w:p>
        </w:tc>
      </w:tr>
      <w:tr w:rsidR="006C4050" w14:paraId="4897F9AC" w14:textId="77777777" w:rsidTr="006E583C">
        <w:tc>
          <w:tcPr>
            <w:tcW w:w="1562" w:type="dxa"/>
          </w:tcPr>
          <w:p w14:paraId="4FEF681F" w14:textId="245127B1" w:rsidR="006C4050" w:rsidRDefault="006C4050" w:rsidP="00114FB0">
            <w:r>
              <w:t>Tripling/Rule of 3</w:t>
            </w:r>
          </w:p>
        </w:tc>
        <w:tc>
          <w:tcPr>
            <w:tcW w:w="2408" w:type="dxa"/>
          </w:tcPr>
          <w:p w14:paraId="2E7A50EB" w14:textId="2CE2E3AE" w:rsidR="006C4050" w:rsidRDefault="006C4050" w:rsidP="00114FB0">
            <w:r>
              <w:t>Giving 3 examples or listing 3 adjectives</w:t>
            </w:r>
          </w:p>
        </w:tc>
        <w:tc>
          <w:tcPr>
            <w:tcW w:w="2410" w:type="dxa"/>
          </w:tcPr>
          <w:p w14:paraId="6F3CB0F3" w14:textId="77777777" w:rsidR="006C4050" w:rsidRDefault="00090E65" w:rsidP="00114FB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 sincere, be brief, be seated. </w:t>
            </w:r>
          </w:p>
          <w:p w14:paraId="33B53E6C" w14:textId="77777777" w:rsidR="002C072C" w:rsidRDefault="002C072C" w:rsidP="00114FB0">
            <w:pPr>
              <w:rPr>
                <w:i/>
                <w:iCs/>
              </w:rPr>
            </w:pPr>
          </w:p>
          <w:p w14:paraId="257F112D" w14:textId="3ED95C43" w:rsidR="009641E1" w:rsidRDefault="009641E1" w:rsidP="00114FB0">
            <w:pPr>
              <w:rPr>
                <w:i/>
                <w:iCs/>
              </w:rPr>
            </w:pPr>
            <w:r>
              <w:rPr>
                <w:i/>
                <w:iCs/>
              </w:rPr>
              <w:t>I came, I saw, I conquered.</w:t>
            </w:r>
          </w:p>
        </w:tc>
        <w:tc>
          <w:tcPr>
            <w:tcW w:w="3139" w:type="dxa"/>
          </w:tcPr>
          <w:p w14:paraId="1BDE301A" w14:textId="0F83BCDB" w:rsidR="00F245F0" w:rsidRPr="00F245F0" w:rsidRDefault="00F245F0" w:rsidP="00F245F0">
            <w:r>
              <w:rPr>
                <w:lang w:val="en-GB"/>
              </w:rPr>
              <w:t>M</w:t>
            </w:r>
            <w:r w:rsidRPr="00F245F0">
              <w:rPr>
                <w:lang w:val="en-GB"/>
              </w:rPr>
              <w:t xml:space="preserve">akes </w:t>
            </w:r>
            <w:r>
              <w:rPr>
                <w:lang w:val="en-GB"/>
              </w:rPr>
              <w:t>example</w:t>
            </w:r>
            <w:r w:rsidRPr="00F245F0">
              <w:rPr>
                <w:lang w:val="en-GB"/>
              </w:rPr>
              <w:t xml:space="preserve"> sound more satisfying and complete.</w:t>
            </w:r>
          </w:p>
          <w:p w14:paraId="16C2C1F8" w14:textId="70E6540F" w:rsidR="006C4050" w:rsidRDefault="00F245F0" w:rsidP="00F245F0">
            <w:r w:rsidRPr="00F245F0">
              <w:rPr>
                <w:lang w:val="en-GB"/>
              </w:rPr>
              <w:t>Our brains like groups of 3</w:t>
            </w:r>
            <w:r>
              <w:rPr>
                <w:lang w:val="en-GB"/>
              </w:rPr>
              <w:t>.</w:t>
            </w:r>
            <w:r w:rsidRPr="00F245F0">
              <w:rPr>
                <w:lang w:val="en-GB"/>
              </w:rPr>
              <w:t xml:space="preserve"> Suggests a pattern. </w:t>
            </w:r>
          </w:p>
        </w:tc>
      </w:tr>
      <w:tr w:rsidR="0071250C" w14:paraId="278F7B3F" w14:textId="77777777">
        <w:tc>
          <w:tcPr>
            <w:tcW w:w="9519" w:type="dxa"/>
            <w:gridSpan w:val="4"/>
          </w:tcPr>
          <w:p w14:paraId="7864E37C" w14:textId="77777777" w:rsidR="0071250C" w:rsidRPr="0071250C" w:rsidRDefault="0071250C" w:rsidP="0071250C">
            <w:pPr>
              <w:rPr>
                <w:b/>
                <w:bCs/>
              </w:rPr>
            </w:pPr>
            <w:r w:rsidRPr="0071250C">
              <w:rPr>
                <w:b/>
                <w:bCs/>
              </w:rPr>
              <w:t xml:space="preserve">Example from Speeches: </w:t>
            </w:r>
          </w:p>
          <w:p w14:paraId="19172267" w14:textId="77777777" w:rsidR="0071250C" w:rsidRDefault="0071250C" w:rsidP="00F245F0">
            <w:pPr>
              <w:rPr>
                <w:lang w:val="en-GB"/>
              </w:rPr>
            </w:pPr>
          </w:p>
        </w:tc>
      </w:tr>
    </w:tbl>
    <w:p w14:paraId="62660313" w14:textId="09A76E1C" w:rsidR="002123A7" w:rsidRDefault="002123A7"/>
    <w:sectPr w:rsidR="002123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8F2C1" w14:textId="77777777" w:rsidR="00412E5D" w:rsidRDefault="00412E5D" w:rsidP="00271273">
      <w:pPr>
        <w:spacing w:after="0" w:line="240" w:lineRule="auto"/>
      </w:pPr>
      <w:r>
        <w:separator/>
      </w:r>
    </w:p>
  </w:endnote>
  <w:endnote w:type="continuationSeparator" w:id="0">
    <w:p w14:paraId="0F33602E" w14:textId="77777777" w:rsidR="00412E5D" w:rsidRDefault="00412E5D" w:rsidP="00271273">
      <w:pPr>
        <w:spacing w:after="0" w:line="240" w:lineRule="auto"/>
      </w:pPr>
      <w:r>
        <w:continuationSeparator/>
      </w:r>
    </w:p>
  </w:endnote>
  <w:endnote w:type="continuationNotice" w:id="1">
    <w:p w14:paraId="5A261682" w14:textId="77777777" w:rsidR="00412E5D" w:rsidRDefault="00412E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024FD" w14:textId="77777777" w:rsidR="00412E5D" w:rsidRDefault="00412E5D" w:rsidP="00271273">
      <w:pPr>
        <w:spacing w:after="0" w:line="240" w:lineRule="auto"/>
      </w:pPr>
      <w:r>
        <w:separator/>
      </w:r>
    </w:p>
  </w:footnote>
  <w:footnote w:type="continuationSeparator" w:id="0">
    <w:p w14:paraId="6EDFE329" w14:textId="77777777" w:rsidR="00412E5D" w:rsidRDefault="00412E5D" w:rsidP="00271273">
      <w:pPr>
        <w:spacing w:after="0" w:line="240" w:lineRule="auto"/>
      </w:pPr>
      <w:r>
        <w:continuationSeparator/>
      </w:r>
    </w:p>
  </w:footnote>
  <w:footnote w:type="continuationNotice" w:id="1">
    <w:p w14:paraId="79EF6A59" w14:textId="77777777" w:rsidR="00412E5D" w:rsidRDefault="00412E5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12BAE"/>
    <w:multiLevelType w:val="hybridMultilevel"/>
    <w:tmpl w:val="F3F81D08"/>
    <w:lvl w:ilvl="0" w:tplc="08620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FC2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41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DAE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228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9C8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324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F41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2C8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071286E"/>
    <w:multiLevelType w:val="hybridMultilevel"/>
    <w:tmpl w:val="A19A19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53EF9"/>
    <w:multiLevelType w:val="hybridMultilevel"/>
    <w:tmpl w:val="37204CFE"/>
    <w:lvl w:ilvl="0" w:tplc="FE7EE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D6F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DAFF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8C3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5CF7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744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58B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6ED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8A4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60D4A50"/>
    <w:multiLevelType w:val="hybridMultilevel"/>
    <w:tmpl w:val="317CE70A"/>
    <w:lvl w:ilvl="0" w:tplc="F1F6F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3E1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9C7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12D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704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224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C6E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364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448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4D3163E"/>
    <w:multiLevelType w:val="hybridMultilevel"/>
    <w:tmpl w:val="03006134"/>
    <w:lvl w:ilvl="0" w:tplc="7C2AF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9A4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24D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886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80C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7E1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125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E6F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04F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2134D0D"/>
    <w:multiLevelType w:val="hybridMultilevel"/>
    <w:tmpl w:val="F8E2B220"/>
    <w:lvl w:ilvl="0" w:tplc="AC6C437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E2848"/>
    <w:multiLevelType w:val="hybridMultilevel"/>
    <w:tmpl w:val="064E18CA"/>
    <w:lvl w:ilvl="0" w:tplc="501EF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DEA9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AEF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08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48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0CF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92A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CE7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9AC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A432156"/>
    <w:multiLevelType w:val="hybridMultilevel"/>
    <w:tmpl w:val="4EE2AE68"/>
    <w:lvl w:ilvl="0" w:tplc="6BB47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08B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01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D41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B0A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720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127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AA5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ACE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89186245">
    <w:abstractNumId w:val="1"/>
  </w:num>
  <w:num w:numId="2" w16cid:durableId="1809667072">
    <w:abstractNumId w:val="5"/>
  </w:num>
  <w:num w:numId="3" w16cid:durableId="1407024908">
    <w:abstractNumId w:val="6"/>
  </w:num>
  <w:num w:numId="4" w16cid:durableId="1230725189">
    <w:abstractNumId w:val="7"/>
  </w:num>
  <w:num w:numId="5" w16cid:durableId="679742407">
    <w:abstractNumId w:val="4"/>
  </w:num>
  <w:num w:numId="6" w16cid:durableId="1095637415">
    <w:abstractNumId w:val="0"/>
  </w:num>
  <w:num w:numId="7" w16cid:durableId="1249270206">
    <w:abstractNumId w:val="2"/>
  </w:num>
  <w:num w:numId="8" w16cid:durableId="10828002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B0"/>
    <w:rsid w:val="000002A7"/>
    <w:rsid w:val="00006EBC"/>
    <w:rsid w:val="0001017A"/>
    <w:rsid w:val="000213F1"/>
    <w:rsid w:val="000513C5"/>
    <w:rsid w:val="00060740"/>
    <w:rsid w:val="00090E65"/>
    <w:rsid w:val="00097F95"/>
    <w:rsid w:val="000E7D89"/>
    <w:rsid w:val="000F3B9A"/>
    <w:rsid w:val="00114FB0"/>
    <w:rsid w:val="00116878"/>
    <w:rsid w:val="00134CBF"/>
    <w:rsid w:val="00140938"/>
    <w:rsid w:val="00174B91"/>
    <w:rsid w:val="00192A35"/>
    <w:rsid w:val="001A27C8"/>
    <w:rsid w:val="001A6D60"/>
    <w:rsid w:val="001B7296"/>
    <w:rsid w:val="001C62D0"/>
    <w:rsid w:val="001F53DC"/>
    <w:rsid w:val="001F7CCC"/>
    <w:rsid w:val="002123A7"/>
    <w:rsid w:val="002510FD"/>
    <w:rsid w:val="002515D9"/>
    <w:rsid w:val="002556DC"/>
    <w:rsid w:val="00271273"/>
    <w:rsid w:val="002C072C"/>
    <w:rsid w:val="0033116D"/>
    <w:rsid w:val="0038576E"/>
    <w:rsid w:val="003931AC"/>
    <w:rsid w:val="003D1CB6"/>
    <w:rsid w:val="003E0009"/>
    <w:rsid w:val="003E559B"/>
    <w:rsid w:val="003F7BAD"/>
    <w:rsid w:val="00412E5D"/>
    <w:rsid w:val="00422200"/>
    <w:rsid w:val="00440411"/>
    <w:rsid w:val="00445354"/>
    <w:rsid w:val="004940B3"/>
    <w:rsid w:val="004A730F"/>
    <w:rsid w:val="004B2E43"/>
    <w:rsid w:val="004C2258"/>
    <w:rsid w:val="004F3908"/>
    <w:rsid w:val="00512452"/>
    <w:rsid w:val="00530F1A"/>
    <w:rsid w:val="0053248C"/>
    <w:rsid w:val="00544234"/>
    <w:rsid w:val="00567601"/>
    <w:rsid w:val="00597817"/>
    <w:rsid w:val="005A7ACC"/>
    <w:rsid w:val="005B6462"/>
    <w:rsid w:val="00612960"/>
    <w:rsid w:val="006634EA"/>
    <w:rsid w:val="0067703A"/>
    <w:rsid w:val="006C4050"/>
    <w:rsid w:val="006E0132"/>
    <w:rsid w:val="006E583C"/>
    <w:rsid w:val="0071250C"/>
    <w:rsid w:val="00715518"/>
    <w:rsid w:val="00725829"/>
    <w:rsid w:val="00745922"/>
    <w:rsid w:val="007555E6"/>
    <w:rsid w:val="007A4E6F"/>
    <w:rsid w:val="007C1C33"/>
    <w:rsid w:val="007F0ADA"/>
    <w:rsid w:val="007F6E42"/>
    <w:rsid w:val="00831460"/>
    <w:rsid w:val="00856D24"/>
    <w:rsid w:val="00914C2C"/>
    <w:rsid w:val="009641E1"/>
    <w:rsid w:val="009A04F0"/>
    <w:rsid w:val="009C3145"/>
    <w:rsid w:val="009F080B"/>
    <w:rsid w:val="00A0208F"/>
    <w:rsid w:val="00A110A7"/>
    <w:rsid w:val="00A230BE"/>
    <w:rsid w:val="00A57BC8"/>
    <w:rsid w:val="00A64BD0"/>
    <w:rsid w:val="00A75AEC"/>
    <w:rsid w:val="00B23F30"/>
    <w:rsid w:val="00B3077B"/>
    <w:rsid w:val="00B701D4"/>
    <w:rsid w:val="00B734F7"/>
    <w:rsid w:val="00B7733B"/>
    <w:rsid w:val="00BA37C0"/>
    <w:rsid w:val="00BB58AE"/>
    <w:rsid w:val="00BE63C0"/>
    <w:rsid w:val="00BF5D58"/>
    <w:rsid w:val="00BF71C7"/>
    <w:rsid w:val="00C0105C"/>
    <w:rsid w:val="00C235A7"/>
    <w:rsid w:val="00C435C6"/>
    <w:rsid w:val="00C76E05"/>
    <w:rsid w:val="00C81437"/>
    <w:rsid w:val="00C83379"/>
    <w:rsid w:val="00CC009B"/>
    <w:rsid w:val="00CC67FD"/>
    <w:rsid w:val="00D01E44"/>
    <w:rsid w:val="00D123C8"/>
    <w:rsid w:val="00D73255"/>
    <w:rsid w:val="00D77865"/>
    <w:rsid w:val="00D914F7"/>
    <w:rsid w:val="00DA03C2"/>
    <w:rsid w:val="00DF1AC7"/>
    <w:rsid w:val="00E25BE2"/>
    <w:rsid w:val="00E42C90"/>
    <w:rsid w:val="00E627C2"/>
    <w:rsid w:val="00E85DDA"/>
    <w:rsid w:val="00E91552"/>
    <w:rsid w:val="00E949BD"/>
    <w:rsid w:val="00E9682B"/>
    <w:rsid w:val="00EA4973"/>
    <w:rsid w:val="00EA54E7"/>
    <w:rsid w:val="00EB15A8"/>
    <w:rsid w:val="00EC5CBF"/>
    <w:rsid w:val="00ED5329"/>
    <w:rsid w:val="00F245F0"/>
    <w:rsid w:val="00F43681"/>
    <w:rsid w:val="00F46E92"/>
    <w:rsid w:val="00F61809"/>
    <w:rsid w:val="00F62934"/>
    <w:rsid w:val="00FB15DA"/>
    <w:rsid w:val="00FC4DDF"/>
    <w:rsid w:val="00F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3FD950"/>
  <w15:chartTrackingRefBased/>
  <w15:docId w15:val="{C7ED047A-AF57-4AE8-B96B-1BA64AC9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4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14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1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273"/>
  </w:style>
  <w:style w:type="paragraph" w:styleId="Footer">
    <w:name w:val="footer"/>
    <w:basedOn w:val="Normal"/>
    <w:link w:val="FooterChar"/>
    <w:uiPriority w:val="99"/>
    <w:unhideWhenUsed/>
    <w:rsid w:val="00271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9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3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4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4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02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Burney</dc:creator>
  <cp:keywords/>
  <dc:description/>
  <cp:lastModifiedBy>Sarah Burney</cp:lastModifiedBy>
  <cp:revision>21</cp:revision>
  <dcterms:created xsi:type="dcterms:W3CDTF">2023-10-23T05:39:00Z</dcterms:created>
  <dcterms:modified xsi:type="dcterms:W3CDTF">2024-10-21T03:08:00Z</dcterms:modified>
</cp:coreProperties>
</file>