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BE880" w14:textId="36765867" w:rsidR="00C04F8D" w:rsidRPr="00C04F8D" w:rsidRDefault="0075751D" w:rsidP="00D0701D">
      <w:pPr>
        <w:pStyle w:val="Title"/>
        <w:jc w:val="center"/>
      </w:pPr>
      <w:r>
        <w:t>Year 11</w:t>
      </w:r>
      <w:r w:rsidR="00483EA1">
        <w:t xml:space="preserve"> Visual Art – Art/Design</w:t>
      </w:r>
      <w:r w:rsidR="00056D7E">
        <w:t xml:space="preserve"> </w:t>
      </w:r>
      <w:bookmarkStart w:id="0" w:name="_Hlk188734015"/>
      <w:r w:rsidR="00056D7E">
        <w:rPr>
          <w:rFonts w:asciiTheme="minorHAnsi" w:hAnsiTheme="minorHAnsi" w:cstheme="minorHAnsi"/>
          <w:b/>
          <w:bCs/>
          <w:sz w:val="40"/>
          <w:szCs w:val="40"/>
        </w:rPr>
        <w:t>1</w:t>
      </w:r>
      <w:r w:rsidR="00056D7E" w:rsidRPr="00254E18">
        <w:rPr>
          <w:rFonts w:asciiTheme="minorHAnsi" w:hAnsiTheme="minorHAnsi" w:cstheme="minorHAnsi"/>
          <w:b/>
          <w:bCs/>
          <w:sz w:val="40"/>
          <w:szCs w:val="40"/>
        </w:rPr>
        <w:t>0 CREDITS</w:t>
      </w:r>
      <w:bookmarkEnd w:id="0"/>
    </w:p>
    <w:tbl>
      <w:tblPr>
        <w:tblStyle w:val="TableGrid"/>
        <w:tblW w:w="0" w:type="auto"/>
        <w:tblLook w:val="04A0" w:firstRow="1" w:lastRow="0" w:firstColumn="1" w:lastColumn="0" w:noHBand="0" w:noVBand="1"/>
      </w:tblPr>
      <w:tblGrid>
        <w:gridCol w:w="9016"/>
      </w:tblGrid>
      <w:tr w:rsidR="00C04F8D" w14:paraId="535FFD9A" w14:textId="77777777" w:rsidTr="00C04F8D">
        <w:tc>
          <w:tcPr>
            <w:tcW w:w="9016" w:type="dxa"/>
            <w:tcBorders>
              <w:top w:val="nil"/>
              <w:left w:val="nil"/>
              <w:bottom w:val="nil"/>
              <w:right w:val="nil"/>
            </w:tcBorders>
            <w:shd w:val="clear" w:color="auto" w:fill="DEEAF6" w:themeFill="accent5" w:themeFillTint="33"/>
          </w:tcPr>
          <w:p w14:paraId="77CECB73" w14:textId="778315C8" w:rsidR="00C04F8D" w:rsidRPr="00C04F8D" w:rsidRDefault="00C04F8D" w:rsidP="00C04F8D">
            <w:pPr>
              <w:pStyle w:val="Title"/>
              <w:jc w:val="center"/>
              <w:rPr>
                <w:sz w:val="48"/>
              </w:rPr>
            </w:pPr>
            <w:r w:rsidRPr="008D6E81">
              <w:rPr>
                <w:rFonts w:ascii="Modern Love" w:hAnsi="Modern Love"/>
                <w:bCs/>
                <w:sz w:val="44"/>
                <w:szCs w:val="44"/>
              </w:rPr>
              <w:t>STAGE 1</w:t>
            </w:r>
            <w:r>
              <w:rPr>
                <w:rFonts w:ascii="Modern Love" w:hAnsi="Modern Love"/>
                <w:bCs/>
                <w:sz w:val="44"/>
                <w:szCs w:val="44"/>
              </w:rPr>
              <w:t xml:space="preserve">   Practical GUIDE</w:t>
            </w:r>
          </w:p>
        </w:tc>
      </w:tr>
    </w:tbl>
    <w:p w14:paraId="3B0282EE" w14:textId="77777777" w:rsidR="00EA377F" w:rsidRDefault="00EA377F" w:rsidP="00F97C2A">
      <w:pPr>
        <w:pStyle w:val="Heading2"/>
        <w:spacing w:after="240"/>
      </w:pPr>
      <w:r>
        <w:t>All practicals are resolved from visual thinking and learning documented in the folio.</w:t>
      </w:r>
    </w:p>
    <w:p w14:paraId="6A65C292" w14:textId="77777777" w:rsidR="00EA377F" w:rsidRDefault="00EA377F" w:rsidP="00EA377F">
      <w:r>
        <w:t xml:space="preserve">The practical consists of </w:t>
      </w:r>
      <w:r w:rsidRPr="00213C43">
        <w:rPr>
          <w:b/>
        </w:rPr>
        <w:t>two parts</w:t>
      </w:r>
      <w:r>
        <w:t>:</w:t>
      </w:r>
    </w:p>
    <w:p w14:paraId="5CE63A45" w14:textId="7ED122DA" w:rsidR="00EA377F" w:rsidRPr="00213C43" w:rsidRDefault="00EA377F" w:rsidP="00213C43">
      <w:pPr>
        <w:pStyle w:val="ListParagraph"/>
        <w:numPr>
          <w:ilvl w:val="0"/>
          <w:numId w:val="8"/>
        </w:numPr>
        <w:rPr>
          <w:b/>
        </w:rPr>
      </w:pPr>
      <w:r w:rsidRPr="00213C43">
        <w:rPr>
          <w:b/>
        </w:rPr>
        <w:t>art or design practical work</w:t>
      </w:r>
    </w:p>
    <w:p w14:paraId="0756641A" w14:textId="1AE5E506" w:rsidR="00EA377F" w:rsidRPr="00213C43" w:rsidRDefault="00EA377F" w:rsidP="00213C43">
      <w:pPr>
        <w:pStyle w:val="ListParagraph"/>
        <w:numPr>
          <w:ilvl w:val="0"/>
          <w:numId w:val="8"/>
        </w:numPr>
        <w:rPr>
          <w:b/>
        </w:rPr>
      </w:pPr>
      <w:r w:rsidRPr="00213C43">
        <w:rPr>
          <w:b/>
        </w:rPr>
        <w:t>the practitioner’s statement.</w:t>
      </w:r>
    </w:p>
    <w:p w14:paraId="184AF6AA" w14:textId="77777777" w:rsidR="00EA377F" w:rsidRDefault="00EA377F" w:rsidP="00213C43">
      <w:pPr>
        <w:pStyle w:val="Heading2"/>
      </w:pPr>
      <w:r>
        <w:t>Art or Design Practical Work</w:t>
      </w:r>
    </w:p>
    <w:p w14:paraId="1A702733" w14:textId="77777777" w:rsidR="001651EA" w:rsidRDefault="001651EA" w:rsidP="00EA377F">
      <w:r>
        <w:t>S</w:t>
      </w:r>
      <w:r w:rsidR="00EA377F">
        <w:t>tudents</w:t>
      </w:r>
      <w:r>
        <w:t xml:space="preserve"> will need to</w:t>
      </w:r>
      <w:r w:rsidR="00EA377F">
        <w:t xml:space="preserve"> </w:t>
      </w:r>
      <w:r w:rsidR="00EA377F" w:rsidRPr="00213C43">
        <w:rPr>
          <w:b/>
        </w:rPr>
        <w:t>produce one or two practicals</w:t>
      </w:r>
      <w:r w:rsidR="00EA377F">
        <w:t>, one of which must be a resolved work.</w:t>
      </w:r>
    </w:p>
    <w:tbl>
      <w:tblPr>
        <w:tblStyle w:val="TableGrid"/>
        <w:tblW w:w="0" w:type="auto"/>
        <w:tblLook w:val="04A0" w:firstRow="1" w:lastRow="0" w:firstColumn="1" w:lastColumn="0" w:noHBand="0" w:noVBand="1"/>
      </w:tblPr>
      <w:tblGrid>
        <w:gridCol w:w="9016"/>
      </w:tblGrid>
      <w:tr w:rsidR="001651EA" w14:paraId="43C600C2" w14:textId="77777777" w:rsidTr="001651EA">
        <w:tc>
          <w:tcPr>
            <w:tcW w:w="9016" w:type="dxa"/>
            <w:tcBorders>
              <w:top w:val="nil"/>
              <w:left w:val="nil"/>
              <w:bottom w:val="nil"/>
              <w:right w:val="nil"/>
            </w:tcBorders>
            <w:shd w:val="clear" w:color="auto" w:fill="FFF2CC" w:themeFill="accent4" w:themeFillTint="33"/>
          </w:tcPr>
          <w:p w14:paraId="2867264D" w14:textId="18351A96" w:rsidR="001651EA" w:rsidRDefault="001651EA" w:rsidP="00F97C2A">
            <w:pPr>
              <w:pStyle w:val="Heading1"/>
              <w:spacing w:before="0"/>
            </w:pPr>
            <w:r>
              <w:t>IMPORTANT NOTE:</w:t>
            </w:r>
          </w:p>
          <w:p w14:paraId="4849B253" w14:textId="3BBFB9C7" w:rsidR="001651EA" w:rsidRPr="001651EA" w:rsidRDefault="001651EA" w:rsidP="001651EA">
            <w:r>
              <w:t>One may be a minor work completed in preparation for a major resolved work, or one minor work and one major resolved work, which may or may not be linked.</w:t>
            </w:r>
          </w:p>
          <w:p w14:paraId="546F1002" w14:textId="720AEE5C" w:rsidR="001651EA" w:rsidRDefault="001651EA" w:rsidP="00EA377F"/>
        </w:tc>
      </w:tr>
    </w:tbl>
    <w:p w14:paraId="196893F6" w14:textId="7CBD9A98" w:rsidR="00EA377F" w:rsidRDefault="00EA377F" w:rsidP="00F97C2A">
      <w:pPr>
        <w:spacing w:before="240"/>
      </w:pPr>
      <w:r>
        <w:t>A work of art or design may be a single resolved practical or a body of resolved work.</w:t>
      </w:r>
    </w:p>
    <w:p w14:paraId="190C9554" w14:textId="77777777" w:rsidR="00EA377F" w:rsidRDefault="00EA377F" w:rsidP="00EA377F">
      <w:r>
        <w:t>Producing the final resolved practical work(s) of art or design involves the application of technical skills. This may include the production of multiple copies, print runs, sets or suites, or the making of an artefact, model, or prototype.</w:t>
      </w:r>
    </w:p>
    <w:p w14:paraId="12C97F60" w14:textId="77777777" w:rsidR="00EA377F" w:rsidRDefault="00EA377F" w:rsidP="00EA377F">
      <w:r w:rsidRPr="00331164">
        <w:rPr>
          <w:b/>
          <w:bCs/>
          <w:u w:val="single"/>
        </w:rPr>
        <w:t>Art practicals</w:t>
      </w:r>
      <w:r>
        <w:t xml:space="preserve"> may take any of the following forms: film, animation, installation, assemblage, digital imaging, painting, drawing, mixed media, printmaking, photography, fabrication (wood, plastic, or metal), sculpture, ceramics, and/or textiles. </w:t>
      </w:r>
    </w:p>
    <w:p w14:paraId="006A59C1" w14:textId="11A58049" w:rsidR="00483EA1" w:rsidRPr="00F97C2A" w:rsidRDefault="00EA377F" w:rsidP="00F97C2A">
      <w:pPr>
        <w:rPr>
          <w:rFonts w:asciiTheme="majorHAnsi" w:eastAsiaTheme="majorEastAsia" w:hAnsiTheme="majorHAnsi" w:cstheme="majorBidi"/>
          <w:spacing w:val="-10"/>
          <w:kern w:val="28"/>
          <w:sz w:val="56"/>
          <w:szCs w:val="56"/>
        </w:rPr>
      </w:pPr>
      <w:r w:rsidRPr="00331164">
        <w:rPr>
          <w:b/>
          <w:bCs/>
          <w:u w:val="single"/>
        </w:rPr>
        <w:t>Design practicals</w:t>
      </w:r>
      <w:r>
        <w:t xml:space="preserve"> may be categorised in the broad areas of product design, environmental design, graphic design, or visual communication.</w:t>
      </w:r>
    </w:p>
    <w:tbl>
      <w:tblPr>
        <w:tblStyle w:val="TableGrid"/>
        <w:tblW w:w="0" w:type="auto"/>
        <w:tblLook w:val="04A0" w:firstRow="1" w:lastRow="0" w:firstColumn="1" w:lastColumn="0" w:noHBand="0" w:noVBand="1"/>
      </w:tblPr>
      <w:tblGrid>
        <w:gridCol w:w="9016"/>
      </w:tblGrid>
      <w:tr w:rsidR="008D6E81" w14:paraId="17BA680D" w14:textId="77777777" w:rsidTr="008D6E81">
        <w:tc>
          <w:tcPr>
            <w:tcW w:w="9016" w:type="dxa"/>
            <w:tcBorders>
              <w:top w:val="nil"/>
              <w:left w:val="nil"/>
              <w:bottom w:val="nil"/>
              <w:right w:val="nil"/>
            </w:tcBorders>
            <w:shd w:val="clear" w:color="auto" w:fill="DEEAF6" w:themeFill="accent5" w:themeFillTint="33"/>
          </w:tcPr>
          <w:p w14:paraId="48C3B9C4" w14:textId="31829ABF" w:rsidR="008D6E81" w:rsidRDefault="008D6E81" w:rsidP="00046116">
            <w:pPr>
              <w:pStyle w:val="Title"/>
              <w:jc w:val="center"/>
              <w:rPr>
                <w:sz w:val="48"/>
              </w:rPr>
            </w:pPr>
            <w:r w:rsidRPr="008D6E81">
              <w:rPr>
                <w:rFonts w:ascii="Modern Love" w:hAnsi="Modern Love"/>
                <w:bCs/>
                <w:sz w:val="44"/>
                <w:szCs w:val="44"/>
              </w:rPr>
              <w:t>STAGE 1</w:t>
            </w:r>
            <w:r w:rsidR="00C04F8D">
              <w:rPr>
                <w:rFonts w:ascii="Modern Love" w:hAnsi="Modern Love"/>
                <w:bCs/>
                <w:sz w:val="44"/>
                <w:szCs w:val="44"/>
              </w:rPr>
              <w:t xml:space="preserve">   </w:t>
            </w:r>
            <w:r w:rsidRPr="008D6E81">
              <w:rPr>
                <w:rFonts w:ascii="Modern Love" w:hAnsi="Modern Love"/>
                <w:bCs/>
                <w:sz w:val="44"/>
                <w:szCs w:val="44"/>
              </w:rPr>
              <w:t>Practitioners Statement</w:t>
            </w:r>
          </w:p>
        </w:tc>
      </w:tr>
    </w:tbl>
    <w:p w14:paraId="4FC85B69" w14:textId="67753D34" w:rsidR="001522CC" w:rsidRDefault="001522CC" w:rsidP="00F97C2A">
      <w:pPr>
        <w:pStyle w:val="Heading1"/>
        <w:spacing w:line="240" w:lineRule="auto"/>
      </w:pPr>
      <w:r>
        <w:t xml:space="preserve">A practitioner’s statement for </w:t>
      </w:r>
      <w:r w:rsidRPr="001522CC">
        <w:rPr>
          <w:b/>
        </w:rPr>
        <w:t>art practical work</w:t>
      </w:r>
      <w:r>
        <w:t xml:space="preserve"> should include:</w:t>
      </w:r>
    </w:p>
    <w:p w14:paraId="5467A894" w14:textId="77777777" w:rsidR="001522CC" w:rsidRDefault="001522CC" w:rsidP="000C2765">
      <w:pPr>
        <w:spacing w:line="240" w:lineRule="auto"/>
        <w:rPr>
          <w:lang w:eastAsia="en-US"/>
        </w:rPr>
      </w:pPr>
      <w:r>
        <w:rPr>
          <w:lang w:eastAsia="en-US"/>
        </w:rPr>
        <w:t>•</w:t>
      </w:r>
      <w:r>
        <w:rPr>
          <w:lang w:eastAsia="en-US"/>
        </w:rPr>
        <w:tab/>
        <w:t>a description of starting points and influences</w:t>
      </w:r>
    </w:p>
    <w:p w14:paraId="27BB2303" w14:textId="77777777" w:rsidR="001522CC" w:rsidRDefault="001522CC" w:rsidP="000C2765">
      <w:pPr>
        <w:spacing w:line="240" w:lineRule="auto"/>
        <w:rPr>
          <w:lang w:eastAsia="en-US"/>
        </w:rPr>
      </w:pPr>
      <w:r>
        <w:rPr>
          <w:lang w:eastAsia="en-US"/>
        </w:rPr>
        <w:t>•</w:t>
      </w:r>
      <w:r>
        <w:rPr>
          <w:lang w:eastAsia="en-US"/>
        </w:rPr>
        <w:tab/>
        <w:t>an explanation of the intended meaning or message of the practical work or works</w:t>
      </w:r>
    </w:p>
    <w:p w14:paraId="513AFD7C" w14:textId="77777777" w:rsidR="001522CC" w:rsidRDefault="001522CC" w:rsidP="000C2765">
      <w:pPr>
        <w:spacing w:line="240" w:lineRule="auto"/>
        <w:rPr>
          <w:lang w:eastAsia="en-US"/>
        </w:rPr>
      </w:pPr>
      <w:r>
        <w:rPr>
          <w:lang w:eastAsia="en-US"/>
        </w:rPr>
        <w:t>•</w:t>
      </w:r>
      <w:r>
        <w:rPr>
          <w:lang w:eastAsia="en-US"/>
        </w:rPr>
        <w:tab/>
        <w:t>the student’s evaluation of his or her own practical work or works.</w:t>
      </w:r>
    </w:p>
    <w:p w14:paraId="5F1B5E41" w14:textId="77777777" w:rsidR="001522CC" w:rsidRDefault="001522CC" w:rsidP="000C2765">
      <w:pPr>
        <w:pStyle w:val="Heading1"/>
        <w:spacing w:before="0" w:line="240" w:lineRule="auto"/>
      </w:pPr>
      <w:r>
        <w:t xml:space="preserve">A practitioner’s statement for </w:t>
      </w:r>
      <w:r w:rsidRPr="001522CC">
        <w:rPr>
          <w:b/>
        </w:rPr>
        <w:t>design</w:t>
      </w:r>
      <w:r>
        <w:t xml:space="preserve"> </w:t>
      </w:r>
      <w:r w:rsidRPr="001522CC">
        <w:rPr>
          <w:b/>
        </w:rPr>
        <w:t>practical work</w:t>
      </w:r>
      <w:r>
        <w:t xml:space="preserve"> should include:</w:t>
      </w:r>
    </w:p>
    <w:p w14:paraId="37FBC625" w14:textId="77777777" w:rsidR="001522CC" w:rsidRDefault="001522CC" w:rsidP="000C2765">
      <w:pPr>
        <w:spacing w:line="240" w:lineRule="auto"/>
        <w:rPr>
          <w:lang w:eastAsia="en-US"/>
        </w:rPr>
      </w:pPr>
      <w:r>
        <w:rPr>
          <w:lang w:eastAsia="en-US"/>
        </w:rPr>
        <w:t>•</w:t>
      </w:r>
      <w:r>
        <w:rPr>
          <w:lang w:eastAsia="en-US"/>
        </w:rPr>
        <w:tab/>
        <w:t>a description of the design process and feedback provided on ideas and trials</w:t>
      </w:r>
    </w:p>
    <w:p w14:paraId="50ED4DCF" w14:textId="77777777" w:rsidR="001522CC" w:rsidRDefault="001522CC" w:rsidP="000C2765">
      <w:pPr>
        <w:spacing w:line="240" w:lineRule="auto"/>
        <w:rPr>
          <w:lang w:eastAsia="en-US"/>
        </w:rPr>
      </w:pPr>
      <w:r>
        <w:rPr>
          <w:lang w:eastAsia="en-US"/>
        </w:rPr>
        <w:t>•</w:t>
      </w:r>
      <w:r>
        <w:rPr>
          <w:lang w:eastAsia="en-US"/>
        </w:rPr>
        <w:tab/>
        <w:t>an evaluation of how well the design resolution meets the parameters of the design brief</w:t>
      </w:r>
    </w:p>
    <w:p w14:paraId="3ACEEC45" w14:textId="77777777" w:rsidR="001522CC" w:rsidRDefault="001522CC" w:rsidP="00F97C2A">
      <w:pPr>
        <w:spacing w:after="0" w:line="240" w:lineRule="auto"/>
        <w:rPr>
          <w:lang w:eastAsia="en-US"/>
        </w:rPr>
      </w:pPr>
      <w:r>
        <w:rPr>
          <w:lang w:eastAsia="en-US"/>
        </w:rPr>
        <w:t>•</w:t>
      </w:r>
      <w:r>
        <w:rPr>
          <w:lang w:eastAsia="en-US"/>
        </w:rPr>
        <w:tab/>
        <w:t>the student’s evaluation of his or her own practical work or works.</w:t>
      </w:r>
    </w:p>
    <w:p w14:paraId="4AC4AF9C" w14:textId="3610EF78" w:rsidR="00B2767B" w:rsidRPr="00F97C2A" w:rsidRDefault="00720062" w:rsidP="00F97C2A">
      <w:pPr>
        <w:pStyle w:val="Heading1"/>
        <w:jc w:val="center"/>
      </w:pPr>
      <w:r w:rsidRPr="00F97C2A">
        <w:rPr>
          <w:color w:val="FF0000"/>
        </w:rPr>
        <w:t>The</w:t>
      </w:r>
      <w:r w:rsidR="001522CC" w:rsidRPr="00F97C2A">
        <w:rPr>
          <w:color w:val="FF0000"/>
        </w:rPr>
        <w:t xml:space="preserve"> practitioner’s statement should be a maximum of </w:t>
      </w:r>
      <w:r w:rsidR="001522CC" w:rsidRPr="00F97C2A">
        <w:rPr>
          <w:b/>
          <w:color w:val="FF0000"/>
        </w:rPr>
        <w:t>250 words</w:t>
      </w:r>
      <w:r w:rsidR="001522CC" w:rsidRPr="00F97C2A">
        <w:t>.</w:t>
      </w:r>
    </w:p>
    <w:sectPr w:rsidR="00B2767B" w:rsidRPr="00F97C2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49A6B" w14:textId="77777777" w:rsidR="00ED3A3F" w:rsidRDefault="00ED3A3F" w:rsidP="009A281F">
      <w:pPr>
        <w:spacing w:after="0" w:line="240" w:lineRule="auto"/>
      </w:pPr>
      <w:r>
        <w:separator/>
      </w:r>
    </w:p>
  </w:endnote>
  <w:endnote w:type="continuationSeparator" w:id="0">
    <w:p w14:paraId="2B64A38D" w14:textId="77777777" w:rsidR="00ED3A3F" w:rsidRDefault="00ED3A3F" w:rsidP="009A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dern Love">
    <w:altName w:val="Modern Love"/>
    <w:charset w:val="00"/>
    <w:family w:val="decorative"/>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B058A" w14:textId="77777777" w:rsidR="00ED3A3F" w:rsidRDefault="00ED3A3F" w:rsidP="009A281F">
      <w:pPr>
        <w:spacing w:after="0" w:line="240" w:lineRule="auto"/>
      </w:pPr>
      <w:r>
        <w:separator/>
      </w:r>
    </w:p>
  </w:footnote>
  <w:footnote w:type="continuationSeparator" w:id="0">
    <w:p w14:paraId="20D20994" w14:textId="77777777" w:rsidR="00ED3A3F" w:rsidRDefault="00ED3A3F" w:rsidP="009A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36F8" w14:textId="31716150" w:rsidR="009A281F" w:rsidRPr="00226775" w:rsidRDefault="00F0730D" w:rsidP="009A281F">
    <w:pPr>
      <w:pStyle w:val="Header"/>
      <w:jc w:val="right"/>
      <w:rPr>
        <w:rFonts w:asciiTheme="majorHAnsi" w:hAnsiTheme="majorHAnsi" w:cstheme="majorHAnsi"/>
      </w:rPr>
    </w:pPr>
    <w:r>
      <w:rPr>
        <w:rFonts w:asciiTheme="majorHAnsi" w:hAnsiTheme="majorHAnsi" w:cstheme="majorHAnsi"/>
        <w:b/>
      </w:rPr>
      <w:t>YEAR 11</w:t>
    </w:r>
    <w:r w:rsidR="009A281F">
      <w:rPr>
        <w:rFonts w:asciiTheme="majorHAnsi" w:hAnsiTheme="majorHAnsi" w:cstheme="majorHAnsi"/>
      </w:rPr>
      <w:t xml:space="preserve"> VISUAL ART</w:t>
    </w:r>
    <w:r w:rsidR="009A281F" w:rsidRPr="00226775">
      <w:rPr>
        <w:rFonts w:asciiTheme="majorHAnsi" w:hAnsiTheme="majorHAnsi" w:cstheme="majorHAnsi"/>
      </w:rPr>
      <w:t xml:space="preserve"> </w:t>
    </w:r>
    <w:r w:rsidR="00E4473F">
      <w:rPr>
        <w:rFonts w:asciiTheme="majorHAnsi" w:hAnsiTheme="majorHAnsi" w:cstheme="majorHAnsi"/>
      </w:rPr>
      <w:t>–</w:t>
    </w:r>
    <w:r w:rsidR="001B3289">
      <w:rPr>
        <w:rFonts w:asciiTheme="majorHAnsi" w:hAnsiTheme="majorHAnsi" w:cstheme="majorHAnsi"/>
      </w:rPr>
      <w:t xml:space="preserve"> 20</w:t>
    </w:r>
    <w:r w:rsidR="00241FFB">
      <w:rPr>
        <w:rFonts w:asciiTheme="majorHAnsi" w:hAnsiTheme="majorHAnsi" w:cstheme="majorHAnsi"/>
      </w:rPr>
      <w:t>2</w:t>
    </w:r>
    <w:r w:rsidR="00401867">
      <w:rPr>
        <w:rFonts w:asciiTheme="majorHAnsi" w:hAnsiTheme="majorHAnsi" w:cstheme="majorHAnsi"/>
      </w:rPr>
      <w:t>5</w:t>
    </w:r>
    <w:r w:rsidR="001B3289">
      <w:rPr>
        <w:rFonts w:asciiTheme="majorHAnsi" w:hAnsiTheme="majorHAnsi" w:cstheme="majorHAnsi"/>
      </w:rPr>
      <w:t xml:space="preserve"> </w:t>
    </w:r>
    <w:r w:rsidR="00E4473F">
      <w:rPr>
        <w:rFonts w:asciiTheme="majorHAnsi" w:hAnsiTheme="majorHAnsi" w:cstheme="majorHAnsi"/>
      </w:rPr>
      <w:t>PRACT</w:t>
    </w:r>
    <w:r w:rsidR="00293A27">
      <w:rPr>
        <w:rFonts w:asciiTheme="majorHAnsi" w:hAnsiTheme="majorHAnsi" w:cstheme="majorHAnsi"/>
      </w:rPr>
      <w:t>ICAL &amp; PRACTITIONERS</w:t>
    </w:r>
    <w:r w:rsidR="00E4473F">
      <w:rPr>
        <w:rFonts w:asciiTheme="majorHAnsi" w:hAnsiTheme="majorHAnsi" w:cstheme="majorHAnsi"/>
      </w:rPr>
      <w:t xml:space="preserve"> STATEMENT</w:t>
    </w:r>
  </w:p>
  <w:p w14:paraId="52E474F5" w14:textId="77777777" w:rsidR="009A281F" w:rsidRDefault="009A2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E42A0"/>
    <w:multiLevelType w:val="hybridMultilevel"/>
    <w:tmpl w:val="A6F8F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A85602"/>
    <w:multiLevelType w:val="hybridMultilevel"/>
    <w:tmpl w:val="B360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321626"/>
    <w:multiLevelType w:val="hybridMultilevel"/>
    <w:tmpl w:val="E8ACAC58"/>
    <w:lvl w:ilvl="0" w:tplc="A3BE4CCE">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753293"/>
    <w:multiLevelType w:val="hybridMultilevel"/>
    <w:tmpl w:val="C20E1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8013A2"/>
    <w:multiLevelType w:val="hybridMultilevel"/>
    <w:tmpl w:val="AFE68354"/>
    <w:lvl w:ilvl="0" w:tplc="0C090005">
      <w:start w:val="1"/>
      <w:numFmt w:val="bullet"/>
      <w:lvlText w:val=""/>
      <w:lvlJc w:val="left"/>
      <w:pPr>
        <w:ind w:left="1080" w:hanging="72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2136B5"/>
    <w:multiLevelType w:val="hybridMultilevel"/>
    <w:tmpl w:val="1264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791B74"/>
    <w:multiLevelType w:val="hybridMultilevel"/>
    <w:tmpl w:val="AD229F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599989649">
    <w:abstractNumId w:val="7"/>
  </w:num>
  <w:num w:numId="2" w16cid:durableId="1590187673">
    <w:abstractNumId w:val="6"/>
  </w:num>
  <w:num w:numId="3" w16cid:durableId="57554027">
    <w:abstractNumId w:val="0"/>
  </w:num>
  <w:num w:numId="4" w16cid:durableId="714815159">
    <w:abstractNumId w:val="5"/>
  </w:num>
  <w:num w:numId="5" w16cid:durableId="35618771">
    <w:abstractNumId w:val="1"/>
  </w:num>
  <w:num w:numId="6" w16cid:durableId="148988096">
    <w:abstractNumId w:val="3"/>
  </w:num>
  <w:num w:numId="7" w16cid:durableId="22292869">
    <w:abstractNumId w:val="2"/>
  </w:num>
  <w:num w:numId="8" w16cid:durableId="1383603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1MTcxNTc2MLA0sjBU0lEKTi0uzszPAykwrAUAIOyj/ywAAAA="/>
  </w:docVars>
  <w:rsids>
    <w:rsidRoot w:val="000105AD"/>
    <w:rsid w:val="00005036"/>
    <w:rsid w:val="000105AD"/>
    <w:rsid w:val="00020967"/>
    <w:rsid w:val="000400C8"/>
    <w:rsid w:val="00046116"/>
    <w:rsid w:val="0005204F"/>
    <w:rsid w:val="00056D7E"/>
    <w:rsid w:val="00093F40"/>
    <w:rsid w:val="000B55B5"/>
    <w:rsid w:val="000C2765"/>
    <w:rsid w:val="000F2B9F"/>
    <w:rsid w:val="00124485"/>
    <w:rsid w:val="001522CC"/>
    <w:rsid w:val="001651EA"/>
    <w:rsid w:val="001669ED"/>
    <w:rsid w:val="001A28E5"/>
    <w:rsid w:val="001B3289"/>
    <w:rsid w:val="001F02E0"/>
    <w:rsid w:val="00213C43"/>
    <w:rsid w:val="0023601E"/>
    <w:rsid w:val="00241D7A"/>
    <w:rsid w:val="00241FFB"/>
    <w:rsid w:val="00247979"/>
    <w:rsid w:val="00293A27"/>
    <w:rsid w:val="002B3D01"/>
    <w:rsid w:val="002C02CE"/>
    <w:rsid w:val="00331164"/>
    <w:rsid w:val="00336CC6"/>
    <w:rsid w:val="00356A53"/>
    <w:rsid w:val="003D01BC"/>
    <w:rsid w:val="00401867"/>
    <w:rsid w:val="00404895"/>
    <w:rsid w:val="00420542"/>
    <w:rsid w:val="004368B1"/>
    <w:rsid w:val="00441B13"/>
    <w:rsid w:val="0046243A"/>
    <w:rsid w:val="004649B2"/>
    <w:rsid w:val="00483EA1"/>
    <w:rsid w:val="00494501"/>
    <w:rsid w:val="00495920"/>
    <w:rsid w:val="004964C6"/>
    <w:rsid w:val="004E4CCA"/>
    <w:rsid w:val="004E62F0"/>
    <w:rsid w:val="004E6633"/>
    <w:rsid w:val="004F486D"/>
    <w:rsid w:val="004F6A43"/>
    <w:rsid w:val="005004E4"/>
    <w:rsid w:val="00511275"/>
    <w:rsid w:val="005B4C25"/>
    <w:rsid w:val="005B5306"/>
    <w:rsid w:val="00630186"/>
    <w:rsid w:val="00640505"/>
    <w:rsid w:val="00647C33"/>
    <w:rsid w:val="00665EB2"/>
    <w:rsid w:val="00672A66"/>
    <w:rsid w:val="00691653"/>
    <w:rsid w:val="006B2C03"/>
    <w:rsid w:val="006D239A"/>
    <w:rsid w:val="00714EE3"/>
    <w:rsid w:val="00717DB7"/>
    <w:rsid w:val="00720062"/>
    <w:rsid w:val="00727B52"/>
    <w:rsid w:val="00751D0D"/>
    <w:rsid w:val="0075751D"/>
    <w:rsid w:val="00791E8F"/>
    <w:rsid w:val="007A7E3C"/>
    <w:rsid w:val="007B084B"/>
    <w:rsid w:val="007B7C7C"/>
    <w:rsid w:val="007C0A1E"/>
    <w:rsid w:val="007D0DDD"/>
    <w:rsid w:val="00804872"/>
    <w:rsid w:val="00866F1D"/>
    <w:rsid w:val="008867BD"/>
    <w:rsid w:val="008B78DD"/>
    <w:rsid w:val="008D6E53"/>
    <w:rsid w:val="008D6E81"/>
    <w:rsid w:val="00901F45"/>
    <w:rsid w:val="00945CE4"/>
    <w:rsid w:val="0097190E"/>
    <w:rsid w:val="009830B3"/>
    <w:rsid w:val="009A281F"/>
    <w:rsid w:val="009B6EE1"/>
    <w:rsid w:val="009C2893"/>
    <w:rsid w:val="009D0C3E"/>
    <w:rsid w:val="009D25ED"/>
    <w:rsid w:val="009F0A58"/>
    <w:rsid w:val="00A447CA"/>
    <w:rsid w:val="00A83A5D"/>
    <w:rsid w:val="00AD1AB6"/>
    <w:rsid w:val="00AF540D"/>
    <w:rsid w:val="00B2767B"/>
    <w:rsid w:val="00B31168"/>
    <w:rsid w:val="00B471FC"/>
    <w:rsid w:val="00B65C4E"/>
    <w:rsid w:val="00B813ED"/>
    <w:rsid w:val="00BD1589"/>
    <w:rsid w:val="00C04F8D"/>
    <w:rsid w:val="00C055E3"/>
    <w:rsid w:val="00C13D17"/>
    <w:rsid w:val="00C25ABB"/>
    <w:rsid w:val="00C4300B"/>
    <w:rsid w:val="00C76AEB"/>
    <w:rsid w:val="00CB2557"/>
    <w:rsid w:val="00CB4FEE"/>
    <w:rsid w:val="00D05B96"/>
    <w:rsid w:val="00D0701D"/>
    <w:rsid w:val="00D11A76"/>
    <w:rsid w:val="00D1370A"/>
    <w:rsid w:val="00DA6876"/>
    <w:rsid w:val="00DC24C6"/>
    <w:rsid w:val="00DC28A9"/>
    <w:rsid w:val="00DC6F75"/>
    <w:rsid w:val="00DE0126"/>
    <w:rsid w:val="00DF40FF"/>
    <w:rsid w:val="00DF555E"/>
    <w:rsid w:val="00E3254E"/>
    <w:rsid w:val="00E4473F"/>
    <w:rsid w:val="00E62A17"/>
    <w:rsid w:val="00E645DA"/>
    <w:rsid w:val="00E83CEB"/>
    <w:rsid w:val="00E84179"/>
    <w:rsid w:val="00E87823"/>
    <w:rsid w:val="00E90884"/>
    <w:rsid w:val="00EA377F"/>
    <w:rsid w:val="00ED3A3F"/>
    <w:rsid w:val="00ED7FC6"/>
    <w:rsid w:val="00EF2413"/>
    <w:rsid w:val="00F0730D"/>
    <w:rsid w:val="00F2695D"/>
    <w:rsid w:val="00F34144"/>
    <w:rsid w:val="00F36D61"/>
    <w:rsid w:val="00F56144"/>
    <w:rsid w:val="00F815A8"/>
    <w:rsid w:val="00F97C2A"/>
    <w:rsid w:val="00FE5963"/>
    <w:rsid w:val="00FF2D8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26315"/>
  <w15:chartTrackingRefBased/>
  <w15:docId w15:val="{6C729A3D-33AC-45B6-9B6A-1462E919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1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A28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5C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0105AD"/>
    <w:pPr>
      <w:spacing w:before="120" w:after="0" w:line="240" w:lineRule="auto"/>
    </w:pPr>
    <w:rPr>
      <w:rFonts w:ascii="Arial" w:eastAsia="Times New Roman" w:hAnsi="Arial" w:cs="Times New Roman"/>
      <w:color w:val="000000"/>
      <w:sz w:val="20"/>
      <w:szCs w:val="24"/>
      <w:lang w:val="en-US" w:eastAsia="en-US"/>
    </w:rPr>
  </w:style>
  <w:style w:type="character" w:customStyle="1" w:styleId="SOFinalBodyTextCharChar">
    <w:name w:val="SO Final Body Text Char Char"/>
    <w:link w:val="SOFinalBodyText"/>
    <w:rsid w:val="000105AD"/>
    <w:rPr>
      <w:rFonts w:ascii="Arial" w:eastAsia="Times New Roman" w:hAnsi="Arial" w:cs="Times New Roman"/>
      <w:color w:val="000000"/>
      <w:sz w:val="20"/>
      <w:szCs w:val="24"/>
      <w:lang w:val="en-US" w:eastAsia="en-US"/>
    </w:rPr>
  </w:style>
  <w:style w:type="paragraph" w:customStyle="1" w:styleId="SOFinalBullets">
    <w:name w:val="SO Final Bullets"/>
    <w:link w:val="SOFinalBulletsCharChar"/>
    <w:autoRedefine/>
    <w:rsid w:val="000105AD"/>
    <w:pPr>
      <w:numPr>
        <w:numId w:val="1"/>
      </w:numPr>
      <w:spacing w:before="60" w:after="0" w:line="240" w:lineRule="auto"/>
    </w:pPr>
    <w:rPr>
      <w:rFonts w:ascii="Arial" w:eastAsia="MS Mincho" w:hAnsi="Arial" w:cs="Arial"/>
      <w:color w:val="000000"/>
      <w:sz w:val="20"/>
      <w:szCs w:val="24"/>
      <w:lang w:val="en-US" w:eastAsia="en-US"/>
    </w:rPr>
  </w:style>
  <w:style w:type="character" w:customStyle="1" w:styleId="SOFinalBulletsCharChar">
    <w:name w:val="SO Final Bullets Char Char"/>
    <w:link w:val="SOFinalBullets"/>
    <w:rsid w:val="000105AD"/>
    <w:rPr>
      <w:rFonts w:ascii="Arial" w:eastAsia="MS Mincho" w:hAnsi="Arial" w:cs="Arial"/>
      <w:color w:val="000000"/>
      <w:sz w:val="20"/>
      <w:szCs w:val="24"/>
      <w:lang w:val="en-US" w:eastAsia="en-US"/>
    </w:rPr>
  </w:style>
  <w:style w:type="paragraph" w:styleId="Title">
    <w:name w:val="Title"/>
    <w:basedOn w:val="Normal"/>
    <w:next w:val="Normal"/>
    <w:link w:val="TitleChar"/>
    <w:uiPriority w:val="10"/>
    <w:qFormat/>
    <w:rsid w:val="000105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5A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81F"/>
  </w:style>
  <w:style w:type="paragraph" w:styleId="Footer">
    <w:name w:val="footer"/>
    <w:basedOn w:val="Normal"/>
    <w:link w:val="FooterChar"/>
    <w:uiPriority w:val="99"/>
    <w:unhideWhenUsed/>
    <w:rsid w:val="009A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81F"/>
  </w:style>
  <w:style w:type="character" w:customStyle="1" w:styleId="Heading1Char">
    <w:name w:val="Heading 1 Char"/>
    <w:basedOn w:val="DefaultParagraphFont"/>
    <w:link w:val="Heading1"/>
    <w:uiPriority w:val="9"/>
    <w:rsid w:val="009A281F"/>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A281F"/>
    <w:pPr>
      <w:ind w:left="720"/>
      <w:contextualSpacing/>
    </w:pPr>
    <w:rPr>
      <w:rFonts w:eastAsiaTheme="minorHAnsi"/>
      <w:lang w:eastAsia="en-US"/>
    </w:rPr>
  </w:style>
  <w:style w:type="character" w:customStyle="1" w:styleId="Heading2Char">
    <w:name w:val="Heading 2 Char"/>
    <w:basedOn w:val="DefaultParagraphFont"/>
    <w:link w:val="Heading2"/>
    <w:uiPriority w:val="9"/>
    <w:rsid w:val="009A28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45CE4"/>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945CE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45CE4"/>
    <w:rPr>
      <w:color w:val="5A5A5A" w:themeColor="text1" w:themeTint="A5"/>
      <w:spacing w:val="15"/>
    </w:rPr>
  </w:style>
  <w:style w:type="character" w:styleId="SubtleEmphasis">
    <w:name w:val="Subtle Emphasis"/>
    <w:basedOn w:val="DefaultParagraphFont"/>
    <w:uiPriority w:val="19"/>
    <w:qFormat/>
    <w:rsid w:val="00B2767B"/>
    <w:rPr>
      <w:i/>
      <w:iCs/>
      <w:color w:val="404040" w:themeColor="text1" w:themeTint="BF"/>
    </w:rPr>
  </w:style>
  <w:style w:type="table" w:styleId="TableGrid">
    <w:name w:val="Table Grid"/>
    <w:basedOn w:val="TableNormal"/>
    <w:uiPriority w:val="39"/>
    <w:rsid w:val="0071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260391">
      <w:bodyDiv w:val="1"/>
      <w:marLeft w:val="0"/>
      <w:marRight w:val="0"/>
      <w:marTop w:val="0"/>
      <w:marBottom w:val="0"/>
      <w:divBdr>
        <w:top w:val="none" w:sz="0" w:space="0" w:color="auto"/>
        <w:left w:val="none" w:sz="0" w:space="0" w:color="auto"/>
        <w:bottom w:val="none" w:sz="0" w:space="0" w:color="auto"/>
        <w:right w:val="none" w:sz="0" w:space="0" w:color="auto"/>
      </w:divBdr>
    </w:div>
    <w:div w:id="21202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Pages>
  <Words>304</Words>
  <Characters>1621</Characters>
  <Application>Microsoft Office Word</Application>
  <DocSecurity>0</DocSecurity>
  <Lines>31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Petiet</dc:creator>
  <cp:keywords/>
  <dc:description/>
  <cp:lastModifiedBy>Adrian Petiet</cp:lastModifiedBy>
  <cp:revision>36</cp:revision>
  <cp:lastPrinted>2019-01-29T23:25:00Z</cp:lastPrinted>
  <dcterms:created xsi:type="dcterms:W3CDTF">2018-06-12T00:27:00Z</dcterms:created>
  <dcterms:modified xsi:type="dcterms:W3CDTF">2025-01-27T01:24:00Z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5fe5dab1ec688e1e9275a9cab20610dc914836ca664e846cbcb5164419e637bd</vt:lpwstr>
  </property>
</Properties>
</file>