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01E94" w14:textId="44081C66" w:rsidR="00FF0A97" w:rsidRPr="00703BC9" w:rsidRDefault="00703BC9">
      <w:pPr>
        <w:rPr>
          <w:sz w:val="36"/>
          <w:szCs w:val="36"/>
          <w:lang w:val="en-US"/>
        </w:rPr>
      </w:pPr>
      <w:r w:rsidRPr="00703BC9">
        <w:rPr>
          <w:sz w:val="36"/>
          <w:szCs w:val="36"/>
          <w:lang w:val="en-US"/>
        </w:rPr>
        <w:t>Rogers &amp; Hammerstein’s Cinderella- Broadway Edition</w:t>
      </w:r>
    </w:p>
    <w:p w14:paraId="79208E82" w14:textId="42E9EFCA" w:rsidR="00273582" w:rsidRPr="00703BC9" w:rsidRDefault="00703BC9">
      <w:pPr>
        <w:rPr>
          <w:lang w:val="en-US"/>
        </w:rPr>
      </w:pPr>
      <w:r>
        <w:rPr>
          <w:lang w:val="en-US"/>
        </w:rPr>
        <w:t>Cast Information</w:t>
      </w:r>
    </w:p>
    <w:tbl>
      <w:tblPr>
        <w:tblStyle w:val="TableGrid"/>
        <w:tblW w:w="0" w:type="auto"/>
        <w:tblLook w:val="04A0" w:firstRow="1" w:lastRow="0" w:firstColumn="1" w:lastColumn="0" w:noHBand="0" w:noVBand="1"/>
      </w:tblPr>
      <w:tblGrid>
        <w:gridCol w:w="1980"/>
        <w:gridCol w:w="1984"/>
        <w:gridCol w:w="5052"/>
      </w:tblGrid>
      <w:tr w:rsidR="00273582" w:rsidRPr="00703BC9" w14:paraId="26947D72" w14:textId="77777777" w:rsidTr="00273582">
        <w:tc>
          <w:tcPr>
            <w:tcW w:w="1980" w:type="dxa"/>
          </w:tcPr>
          <w:p w14:paraId="174965D9" w14:textId="7DB73C94" w:rsidR="00273582" w:rsidRPr="00703BC9" w:rsidRDefault="00273582">
            <w:pPr>
              <w:rPr>
                <w:b/>
                <w:bCs/>
                <w:lang w:val="en-US"/>
              </w:rPr>
            </w:pPr>
            <w:r w:rsidRPr="00703BC9">
              <w:rPr>
                <w:b/>
                <w:bCs/>
                <w:lang w:val="en-US"/>
              </w:rPr>
              <w:t>Character</w:t>
            </w:r>
          </w:p>
        </w:tc>
        <w:tc>
          <w:tcPr>
            <w:tcW w:w="1984" w:type="dxa"/>
          </w:tcPr>
          <w:p w14:paraId="75D501A8" w14:textId="3F115E8D" w:rsidR="00273582" w:rsidRPr="00703BC9" w:rsidRDefault="00273582">
            <w:pPr>
              <w:rPr>
                <w:b/>
                <w:bCs/>
                <w:lang w:val="en-US"/>
              </w:rPr>
            </w:pPr>
            <w:r w:rsidRPr="00703BC9">
              <w:rPr>
                <w:b/>
                <w:bCs/>
                <w:lang w:val="en-US"/>
              </w:rPr>
              <w:t>Type</w:t>
            </w:r>
          </w:p>
        </w:tc>
        <w:tc>
          <w:tcPr>
            <w:tcW w:w="5052" w:type="dxa"/>
          </w:tcPr>
          <w:p w14:paraId="07AD8358" w14:textId="53CE0489" w:rsidR="00273582" w:rsidRPr="00703BC9" w:rsidRDefault="00703BC9">
            <w:pPr>
              <w:rPr>
                <w:b/>
                <w:bCs/>
                <w:lang w:val="en-US"/>
              </w:rPr>
            </w:pPr>
            <w:r w:rsidRPr="00703BC9">
              <w:rPr>
                <w:b/>
                <w:bCs/>
                <w:lang w:val="en-US"/>
              </w:rPr>
              <w:t>About</w:t>
            </w:r>
          </w:p>
        </w:tc>
      </w:tr>
      <w:tr w:rsidR="00273582" w:rsidRPr="00703BC9" w14:paraId="1D31CA88" w14:textId="77777777" w:rsidTr="00273582">
        <w:tc>
          <w:tcPr>
            <w:tcW w:w="1980" w:type="dxa"/>
          </w:tcPr>
          <w:p w14:paraId="299D33EA" w14:textId="0375D780" w:rsidR="00273582" w:rsidRPr="00703BC9" w:rsidRDefault="00273582">
            <w:pPr>
              <w:rPr>
                <w:b/>
                <w:bCs/>
                <w:lang w:val="en-US"/>
              </w:rPr>
            </w:pPr>
            <w:r w:rsidRPr="00703BC9">
              <w:rPr>
                <w:b/>
                <w:bCs/>
                <w:lang w:val="en-US"/>
              </w:rPr>
              <w:t>Ella (Cinderella)</w:t>
            </w:r>
          </w:p>
        </w:tc>
        <w:tc>
          <w:tcPr>
            <w:tcW w:w="1984" w:type="dxa"/>
          </w:tcPr>
          <w:p w14:paraId="4359DE1E" w14:textId="77777777" w:rsidR="00273582" w:rsidRPr="00703BC9" w:rsidRDefault="00273582">
            <w:pPr>
              <w:rPr>
                <w:lang w:val="en-US"/>
              </w:rPr>
            </w:pPr>
            <w:r w:rsidRPr="00703BC9">
              <w:rPr>
                <w:lang w:val="en-US"/>
              </w:rPr>
              <w:t>Female Soprano</w:t>
            </w:r>
          </w:p>
          <w:p w14:paraId="2E2908EE" w14:textId="77777777" w:rsidR="00273582" w:rsidRPr="00703BC9" w:rsidRDefault="00273582">
            <w:pPr>
              <w:rPr>
                <w:lang w:val="en-US"/>
              </w:rPr>
            </w:pPr>
            <w:r w:rsidRPr="00703BC9">
              <w:rPr>
                <w:lang w:val="en-US"/>
              </w:rPr>
              <w:t>Main role</w:t>
            </w:r>
          </w:p>
          <w:p w14:paraId="0EDD6603" w14:textId="1264C83C" w:rsidR="00273582" w:rsidRPr="00703BC9" w:rsidRDefault="00273582">
            <w:pPr>
              <w:rPr>
                <w:lang w:val="en-US"/>
              </w:rPr>
            </w:pPr>
            <w:r w:rsidRPr="00703BC9">
              <w:rPr>
                <w:lang w:val="en-US"/>
              </w:rPr>
              <w:t>Range B3-Eb5</w:t>
            </w:r>
          </w:p>
        </w:tc>
        <w:tc>
          <w:tcPr>
            <w:tcW w:w="5052" w:type="dxa"/>
          </w:tcPr>
          <w:p w14:paraId="5E9F37F0" w14:textId="256563FF" w:rsidR="00273582" w:rsidRPr="00AE5582" w:rsidRDefault="00273582">
            <w:pPr>
              <w:rPr>
                <w:sz w:val="18"/>
                <w:szCs w:val="18"/>
                <w:lang w:val="en-US"/>
              </w:rPr>
            </w:pPr>
            <w:r w:rsidRPr="00AE5582">
              <w:rPr>
                <w:rFonts w:eastAsia="Times New Roman" w:cs="Open Sans"/>
                <w:kern w:val="0"/>
                <w:sz w:val="18"/>
                <w:szCs w:val="18"/>
                <w:lang w:eastAsia="en-AU"/>
                <w14:ligatures w14:val="none"/>
              </w:rPr>
              <w:t>Kind</w:t>
            </w:r>
            <w:r w:rsidR="00243DC6">
              <w:rPr>
                <w:rFonts w:eastAsia="Times New Roman" w:cs="Open Sans"/>
                <w:kern w:val="0"/>
                <w:sz w:val="18"/>
                <w:szCs w:val="18"/>
                <w:lang w:eastAsia="en-AU"/>
                <w14:ligatures w14:val="none"/>
              </w:rPr>
              <w:t>-</w:t>
            </w:r>
            <w:r w:rsidRPr="00AE5582">
              <w:rPr>
                <w:rFonts w:eastAsia="Times New Roman" w:cs="Open Sans"/>
                <w:kern w:val="0"/>
                <w:sz w:val="18"/>
                <w:szCs w:val="18"/>
                <w:lang w:eastAsia="en-AU"/>
                <w14:ligatures w14:val="none"/>
              </w:rPr>
              <w:t>hearted beauty with an infectious generosity of spirit. Though she has been flying under the radar she comes fully into herself as an articulate dynamic woman with a great deal to say</w:t>
            </w:r>
            <w:r w:rsidR="00AE5582">
              <w:rPr>
                <w:rFonts w:eastAsia="Times New Roman" w:cs="Open Sans"/>
                <w:kern w:val="0"/>
                <w:sz w:val="18"/>
                <w:szCs w:val="18"/>
                <w:lang w:eastAsia="en-AU"/>
                <w14:ligatures w14:val="none"/>
              </w:rPr>
              <w:t>.</w:t>
            </w:r>
          </w:p>
        </w:tc>
      </w:tr>
      <w:tr w:rsidR="00273582" w:rsidRPr="00703BC9" w14:paraId="26E1DE09" w14:textId="77777777" w:rsidTr="00273582">
        <w:tc>
          <w:tcPr>
            <w:tcW w:w="1980" w:type="dxa"/>
          </w:tcPr>
          <w:p w14:paraId="1A337CCE" w14:textId="25B39712" w:rsidR="00273582" w:rsidRPr="00703BC9" w:rsidRDefault="00273582">
            <w:pPr>
              <w:rPr>
                <w:b/>
                <w:bCs/>
                <w:lang w:val="en-US"/>
              </w:rPr>
            </w:pPr>
            <w:r w:rsidRPr="00703BC9">
              <w:rPr>
                <w:b/>
                <w:bCs/>
                <w:lang w:val="en-US"/>
              </w:rPr>
              <w:t>Topher (Prince Christopher)</w:t>
            </w:r>
          </w:p>
        </w:tc>
        <w:tc>
          <w:tcPr>
            <w:tcW w:w="1984" w:type="dxa"/>
          </w:tcPr>
          <w:p w14:paraId="2357B546" w14:textId="77777777" w:rsidR="00273582" w:rsidRPr="00703BC9" w:rsidRDefault="00273582">
            <w:pPr>
              <w:rPr>
                <w:lang w:val="en-US"/>
              </w:rPr>
            </w:pPr>
            <w:r w:rsidRPr="00703BC9">
              <w:rPr>
                <w:lang w:val="en-US"/>
              </w:rPr>
              <w:t>Male Baritone</w:t>
            </w:r>
          </w:p>
          <w:p w14:paraId="14DF927C" w14:textId="512B64ED" w:rsidR="00273582" w:rsidRPr="00703BC9" w:rsidRDefault="00273582">
            <w:pPr>
              <w:rPr>
                <w:lang w:val="en-US"/>
              </w:rPr>
            </w:pPr>
            <w:r w:rsidRPr="00703BC9">
              <w:rPr>
                <w:lang w:val="en-US"/>
              </w:rPr>
              <w:t>Main role</w:t>
            </w:r>
          </w:p>
          <w:p w14:paraId="4447A38F" w14:textId="3F626257" w:rsidR="00273582" w:rsidRPr="00703BC9" w:rsidRDefault="00273582">
            <w:pPr>
              <w:rPr>
                <w:lang w:val="en-US"/>
              </w:rPr>
            </w:pPr>
            <w:r w:rsidRPr="00703BC9">
              <w:rPr>
                <w:lang w:val="en-US"/>
              </w:rPr>
              <w:t xml:space="preserve">Range C#3-A4 </w:t>
            </w:r>
          </w:p>
        </w:tc>
        <w:tc>
          <w:tcPr>
            <w:tcW w:w="5052" w:type="dxa"/>
          </w:tcPr>
          <w:p w14:paraId="0B5A6BAF" w14:textId="74B1A256" w:rsidR="00273582" w:rsidRPr="00AE5582" w:rsidRDefault="00273582">
            <w:pPr>
              <w:rPr>
                <w:sz w:val="18"/>
                <w:szCs w:val="18"/>
                <w:lang w:val="en-US"/>
              </w:rPr>
            </w:pPr>
            <w:r w:rsidRPr="00AE5582">
              <w:rPr>
                <w:rFonts w:eastAsia="Times New Roman" w:cs="Open Sans"/>
                <w:kern w:val="0"/>
                <w:sz w:val="18"/>
                <w:szCs w:val="18"/>
                <w:lang w:eastAsia="en-AU"/>
                <w14:ligatures w14:val="none"/>
              </w:rPr>
              <w:t>The prince of the kingdom leads with heroic bravado but deeply na</w:t>
            </w:r>
            <w:r w:rsidR="00576E89">
              <w:rPr>
                <w:rFonts w:eastAsia="Times New Roman" w:cs="Open Sans"/>
                <w:kern w:val="0"/>
                <w:sz w:val="18"/>
                <w:szCs w:val="18"/>
                <w:lang w:eastAsia="en-AU"/>
                <w14:ligatures w14:val="none"/>
              </w:rPr>
              <w:t>i</w:t>
            </w:r>
            <w:r w:rsidRPr="00AE5582">
              <w:rPr>
                <w:rFonts w:eastAsia="Times New Roman" w:cs="Open Sans"/>
                <w:kern w:val="0"/>
                <w:sz w:val="18"/>
                <w:szCs w:val="18"/>
                <w:lang w:eastAsia="en-AU"/>
                <w14:ligatures w14:val="none"/>
              </w:rPr>
              <w:t>ve and not always quick on the draw. In search of his purpose. His kind</w:t>
            </w:r>
            <w:r w:rsidR="00243DC6">
              <w:rPr>
                <w:rFonts w:eastAsia="Times New Roman" w:cs="Open Sans"/>
                <w:kern w:val="0"/>
                <w:sz w:val="18"/>
                <w:szCs w:val="18"/>
                <w:lang w:eastAsia="en-AU"/>
                <w14:ligatures w14:val="none"/>
              </w:rPr>
              <w:t>-</w:t>
            </w:r>
            <w:r w:rsidRPr="00AE5582">
              <w:rPr>
                <w:rFonts w:eastAsia="Times New Roman" w:cs="Open Sans"/>
                <w:kern w:val="0"/>
                <w:sz w:val="18"/>
                <w:szCs w:val="18"/>
                <w:lang w:eastAsia="en-AU"/>
                <w14:ligatures w14:val="none"/>
              </w:rPr>
              <w:t>hearted nature spills into an endearing goofiness at times. Light comedic touch essential</w:t>
            </w:r>
          </w:p>
        </w:tc>
      </w:tr>
      <w:tr w:rsidR="00273582" w:rsidRPr="00703BC9" w14:paraId="2EAF08DF" w14:textId="77777777" w:rsidTr="00273582">
        <w:tc>
          <w:tcPr>
            <w:tcW w:w="1980" w:type="dxa"/>
          </w:tcPr>
          <w:p w14:paraId="420FC15B" w14:textId="7BB65CA6" w:rsidR="00273582" w:rsidRPr="00703BC9" w:rsidRDefault="00273582">
            <w:pPr>
              <w:rPr>
                <w:b/>
                <w:bCs/>
                <w:lang w:val="en-US"/>
              </w:rPr>
            </w:pPr>
            <w:r w:rsidRPr="00703BC9">
              <w:rPr>
                <w:b/>
                <w:bCs/>
                <w:lang w:val="en-US"/>
              </w:rPr>
              <w:t>Madame</w:t>
            </w:r>
          </w:p>
        </w:tc>
        <w:tc>
          <w:tcPr>
            <w:tcW w:w="1984" w:type="dxa"/>
          </w:tcPr>
          <w:p w14:paraId="033514A0" w14:textId="77777777" w:rsidR="00273582" w:rsidRPr="00703BC9" w:rsidRDefault="00273582">
            <w:pPr>
              <w:rPr>
                <w:lang w:val="en-US"/>
              </w:rPr>
            </w:pPr>
            <w:r w:rsidRPr="00703BC9">
              <w:rPr>
                <w:lang w:val="en-US"/>
              </w:rPr>
              <w:t>Female Mezzo Soprano</w:t>
            </w:r>
          </w:p>
          <w:p w14:paraId="0B19C2FB" w14:textId="25474A60" w:rsidR="00273582" w:rsidRPr="00703BC9" w:rsidRDefault="00273582">
            <w:pPr>
              <w:rPr>
                <w:lang w:val="en-US"/>
              </w:rPr>
            </w:pPr>
            <w:r w:rsidRPr="00703BC9">
              <w:rPr>
                <w:lang w:val="en-US"/>
              </w:rPr>
              <w:t>Main role</w:t>
            </w:r>
          </w:p>
          <w:p w14:paraId="7179A1D6" w14:textId="2676757C" w:rsidR="00273582" w:rsidRPr="00703BC9" w:rsidRDefault="00273582">
            <w:pPr>
              <w:rPr>
                <w:lang w:val="en-US"/>
              </w:rPr>
            </w:pPr>
            <w:r w:rsidRPr="00703BC9">
              <w:rPr>
                <w:lang w:val="en-US"/>
              </w:rPr>
              <w:t>C4-D5</w:t>
            </w:r>
          </w:p>
        </w:tc>
        <w:tc>
          <w:tcPr>
            <w:tcW w:w="5052" w:type="dxa"/>
          </w:tcPr>
          <w:p w14:paraId="62429084" w14:textId="6CBD762D" w:rsidR="00273582" w:rsidRPr="00AE5582" w:rsidRDefault="00273582">
            <w:pPr>
              <w:rPr>
                <w:sz w:val="18"/>
                <w:szCs w:val="18"/>
                <w:lang w:val="en-US"/>
              </w:rPr>
            </w:pPr>
            <w:r w:rsidRPr="00AE5582">
              <w:rPr>
                <w:rFonts w:eastAsia="Times New Roman" w:cs="Open Sans"/>
                <w:kern w:val="0"/>
                <w:sz w:val="18"/>
                <w:szCs w:val="18"/>
                <w:lang w:eastAsia="en-AU"/>
                <w14:ligatures w14:val="none"/>
              </w:rPr>
              <w:t>Ella’s selfish stepmother. A vain and tyrannical climber. Deeply concerned with status and image and entirely dismissive of her stepdaughter. Comic timing essential.</w:t>
            </w:r>
          </w:p>
        </w:tc>
      </w:tr>
      <w:tr w:rsidR="00703BC9" w:rsidRPr="00703BC9" w14:paraId="0DBAD376" w14:textId="77777777" w:rsidTr="00273582">
        <w:tc>
          <w:tcPr>
            <w:tcW w:w="1980" w:type="dxa"/>
          </w:tcPr>
          <w:p w14:paraId="522A2990" w14:textId="0E4075CD" w:rsidR="00703BC9" w:rsidRPr="00703BC9" w:rsidRDefault="00703BC9">
            <w:pPr>
              <w:rPr>
                <w:b/>
                <w:bCs/>
                <w:lang w:val="en-US"/>
              </w:rPr>
            </w:pPr>
            <w:r w:rsidRPr="00703BC9">
              <w:rPr>
                <w:b/>
                <w:bCs/>
                <w:lang w:val="en-US"/>
              </w:rPr>
              <w:t>Marie</w:t>
            </w:r>
          </w:p>
        </w:tc>
        <w:tc>
          <w:tcPr>
            <w:tcW w:w="1984" w:type="dxa"/>
          </w:tcPr>
          <w:p w14:paraId="1BD52303" w14:textId="77777777" w:rsidR="00703BC9" w:rsidRPr="00703BC9" w:rsidRDefault="00703BC9">
            <w:pPr>
              <w:rPr>
                <w:lang w:val="en-US"/>
              </w:rPr>
            </w:pPr>
            <w:r w:rsidRPr="00703BC9">
              <w:rPr>
                <w:lang w:val="en-US"/>
              </w:rPr>
              <w:t>Female Soprano Main role</w:t>
            </w:r>
          </w:p>
          <w:p w14:paraId="3689691B" w14:textId="113A5A7F" w:rsidR="00703BC9" w:rsidRPr="00703BC9" w:rsidRDefault="00703BC9">
            <w:pPr>
              <w:rPr>
                <w:lang w:val="en-US"/>
              </w:rPr>
            </w:pPr>
            <w:r w:rsidRPr="00703BC9">
              <w:rPr>
                <w:lang w:val="en-US"/>
              </w:rPr>
              <w:t>Range A3-Ab5</w:t>
            </w:r>
          </w:p>
        </w:tc>
        <w:tc>
          <w:tcPr>
            <w:tcW w:w="5052" w:type="dxa"/>
          </w:tcPr>
          <w:p w14:paraId="50920AF2" w14:textId="7BC140F2" w:rsidR="00703BC9" w:rsidRPr="00AE5582" w:rsidRDefault="00703BC9">
            <w:pPr>
              <w:rPr>
                <w:rFonts w:eastAsia="Times New Roman" w:cs="Open Sans"/>
                <w:kern w:val="0"/>
                <w:sz w:val="18"/>
                <w:szCs w:val="18"/>
                <w:lang w:eastAsia="en-AU"/>
                <w14:ligatures w14:val="none"/>
              </w:rPr>
            </w:pPr>
            <w:r w:rsidRPr="00AE5582">
              <w:rPr>
                <w:rFonts w:cs="Helvetica"/>
                <w:sz w:val="18"/>
                <w:szCs w:val="18"/>
                <w:shd w:val="clear" w:color="auto" w:fill="FFFFFF"/>
              </w:rPr>
              <w:t>A friend to Ella and the town’s resident crazy lady and beggar woman, Marie is actually a fairy godmother in disguise. Wise, warm, otherworldly, and charming, Marie rewards Ella for her kindness by making her dreams a possibility.</w:t>
            </w:r>
          </w:p>
        </w:tc>
      </w:tr>
      <w:tr w:rsidR="00273582" w:rsidRPr="00703BC9" w14:paraId="40D38014" w14:textId="77777777" w:rsidTr="00273582">
        <w:tc>
          <w:tcPr>
            <w:tcW w:w="1980" w:type="dxa"/>
          </w:tcPr>
          <w:p w14:paraId="0BF42297" w14:textId="570C5F1C" w:rsidR="00273582" w:rsidRPr="00703BC9" w:rsidRDefault="00273582">
            <w:pPr>
              <w:rPr>
                <w:b/>
                <w:bCs/>
                <w:lang w:val="en-US"/>
              </w:rPr>
            </w:pPr>
            <w:r w:rsidRPr="00703BC9">
              <w:rPr>
                <w:b/>
                <w:bCs/>
                <w:lang w:val="en-US"/>
              </w:rPr>
              <w:t>Gabrielle</w:t>
            </w:r>
          </w:p>
        </w:tc>
        <w:tc>
          <w:tcPr>
            <w:tcW w:w="1984" w:type="dxa"/>
          </w:tcPr>
          <w:p w14:paraId="4BBC9E2D" w14:textId="233A19CA" w:rsidR="00273582" w:rsidRPr="00703BC9" w:rsidRDefault="00273582">
            <w:pPr>
              <w:rPr>
                <w:lang w:val="en-US"/>
              </w:rPr>
            </w:pPr>
            <w:r w:rsidRPr="00703BC9">
              <w:rPr>
                <w:lang w:val="en-US"/>
              </w:rPr>
              <w:t>Female Mezzo Soprano</w:t>
            </w:r>
          </w:p>
          <w:p w14:paraId="15E1A598" w14:textId="3F337DCC" w:rsidR="00273582" w:rsidRPr="00703BC9" w:rsidRDefault="00273582">
            <w:pPr>
              <w:rPr>
                <w:lang w:val="en-US"/>
              </w:rPr>
            </w:pPr>
            <w:r w:rsidRPr="00703BC9">
              <w:rPr>
                <w:lang w:val="en-US"/>
              </w:rPr>
              <w:t>Main role</w:t>
            </w:r>
          </w:p>
          <w:p w14:paraId="2FDFAA96" w14:textId="3DB9FF0C" w:rsidR="00273582" w:rsidRPr="00AE5582" w:rsidRDefault="00273582">
            <w:pPr>
              <w:rPr>
                <w:rFonts w:eastAsia="Times New Roman" w:cs="Open Sans"/>
                <w:color w:val="666666"/>
                <w:kern w:val="0"/>
                <w:sz w:val="23"/>
                <w:szCs w:val="23"/>
                <w:lang w:eastAsia="en-AU"/>
                <w14:ligatures w14:val="none"/>
              </w:rPr>
            </w:pPr>
            <w:r w:rsidRPr="00703BC9">
              <w:rPr>
                <w:lang w:val="en-US"/>
              </w:rPr>
              <w:t>Range C4-G</w:t>
            </w:r>
            <w:r w:rsidR="00243DC6">
              <w:rPr>
                <w:lang w:val="en-US"/>
              </w:rPr>
              <w:t>5</w:t>
            </w:r>
            <w:r w:rsidRPr="00703BC9">
              <w:rPr>
                <w:rFonts w:eastAsia="Times New Roman" w:cs="Open Sans"/>
                <w:color w:val="666666"/>
                <w:kern w:val="0"/>
                <w:sz w:val="23"/>
                <w:szCs w:val="23"/>
                <w:lang w:eastAsia="en-AU"/>
                <w14:ligatures w14:val="none"/>
              </w:rPr>
              <w:t xml:space="preserve"> </w:t>
            </w:r>
          </w:p>
        </w:tc>
        <w:tc>
          <w:tcPr>
            <w:tcW w:w="5052" w:type="dxa"/>
          </w:tcPr>
          <w:p w14:paraId="32A00B05" w14:textId="356DCBCF" w:rsidR="00273582" w:rsidRPr="00AE5582" w:rsidRDefault="00273582">
            <w:pPr>
              <w:rPr>
                <w:sz w:val="18"/>
                <w:szCs w:val="18"/>
                <w:lang w:val="en-US"/>
              </w:rPr>
            </w:pPr>
            <w:r w:rsidRPr="00AE5582">
              <w:rPr>
                <w:rFonts w:eastAsia="Times New Roman" w:cs="Open Sans"/>
                <w:kern w:val="0"/>
                <w:sz w:val="18"/>
                <w:szCs w:val="18"/>
                <w:lang w:eastAsia="en-AU"/>
                <w14:ligatures w14:val="none"/>
              </w:rPr>
              <w:t xml:space="preserve">Ella’s stepsister and daughter of Madame. Begins aligned with her materialistic mother and sister but her kindness and thoughtful nature emerge as she is affected by Ella and love interest John-Michel. Perhaps a bit quirky and cut from a different mold than the social climbers around her. Comic timing is essential. </w:t>
            </w:r>
          </w:p>
        </w:tc>
      </w:tr>
      <w:tr w:rsidR="00273582" w:rsidRPr="00703BC9" w14:paraId="5A6B96D2" w14:textId="77777777" w:rsidTr="00273582">
        <w:tc>
          <w:tcPr>
            <w:tcW w:w="1980" w:type="dxa"/>
          </w:tcPr>
          <w:p w14:paraId="0CE56120" w14:textId="5B341508" w:rsidR="00273582" w:rsidRPr="00703BC9" w:rsidRDefault="00273582">
            <w:pPr>
              <w:rPr>
                <w:b/>
                <w:bCs/>
                <w:lang w:val="en-US"/>
              </w:rPr>
            </w:pPr>
            <w:r w:rsidRPr="00703BC9">
              <w:rPr>
                <w:b/>
                <w:bCs/>
                <w:lang w:val="en-US"/>
              </w:rPr>
              <w:t>Charlotte</w:t>
            </w:r>
          </w:p>
        </w:tc>
        <w:tc>
          <w:tcPr>
            <w:tcW w:w="1984" w:type="dxa"/>
          </w:tcPr>
          <w:p w14:paraId="5108C400" w14:textId="1C67E9E0" w:rsidR="00273582" w:rsidRPr="00703BC9" w:rsidRDefault="00273582">
            <w:pPr>
              <w:rPr>
                <w:lang w:val="en-US"/>
              </w:rPr>
            </w:pPr>
            <w:r w:rsidRPr="00703BC9">
              <w:rPr>
                <w:lang w:val="en-US"/>
              </w:rPr>
              <w:t>Female Mezzo Soprano</w:t>
            </w:r>
            <w:r w:rsidR="00243DC6">
              <w:rPr>
                <w:lang w:val="en-US"/>
              </w:rPr>
              <w:t>/Alto</w:t>
            </w:r>
          </w:p>
          <w:p w14:paraId="56CBC4A4" w14:textId="4F0116E7" w:rsidR="00273582" w:rsidRPr="00703BC9" w:rsidRDefault="00703BC9">
            <w:pPr>
              <w:rPr>
                <w:lang w:val="en-US"/>
              </w:rPr>
            </w:pPr>
            <w:r w:rsidRPr="00703BC9">
              <w:rPr>
                <w:lang w:val="en-US"/>
              </w:rPr>
              <w:t xml:space="preserve">Range </w:t>
            </w:r>
            <w:r w:rsidR="00273582" w:rsidRPr="00703BC9">
              <w:rPr>
                <w:lang w:val="en-US"/>
              </w:rPr>
              <w:t>B3-F5</w:t>
            </w:r>
          </w:p>
        </w:tc>
        <w:tc>
          <w:tcPr>
            <w:tcW w:w="5052" w:type="dxa"/>
          </w:tcPr>
          <w:p w14:paraId="6243B45F" w14:textId="36D846CA" w:rsidR="00273582" w:rsidRPr="00AE5582" w:rsidRDefault="00273582">
            <w:pPr>
              <w:rPr>
                <w:sz w:val="18"/>
                <w:szCs w:val="18"/>
                <w:lang w:val="en-US"/>
              </w:rPr>
            </w:pPr>
            <w:r w:rsidRPr="00AE5582">
              <w:rPr>
                <w:rFonts w:eastAsia="Times New Roman" w:cs="Open Sans"/>
                <w:kern w:val="0"/>
                <w:sz w:val="18"/>
                <w:szCs w:val="18"/>
                <w:lang w:eastAsia="en-AU"/>
                <w14:ligatures w14:val="none"/>
              </w:rPr>
              <w:t>Ella’s stepsister and daughter of Madame. Deeply self-involved, attention seeker. Loud, brash and delights in being cocky. Lacks self-awareness and often the last one in on the joke. Excellent comic timing required.</w:t>
            </w:r>
          </w:p>
        </w:tc>
      </w:tr>
      <w:tr w:rsidR="00273582" w:rsidRPr="00703BC9" w14:paraId="6F4FF843" w14:textId="77777777" w:rsidTr="00273582">
        <w:tc>
          <w:tcPr>
            <w:tcW w:w="1980" w:type="dxa"/>
          </w:tcPr>
          <w:p w14:paraId="6C85EF39" w14:textId="6C8618F4" w:rsidR="00273582" w:rsidRPr="00703BC9" w:rsidRDefault="00273582">
            <w:pPr>
              <w:rPr>
                <w:b/>
                <w:bCs/>
                <w:lang w:val="en-US"/>
              </w:rPr>
            </w:pPr>
            <w:r w:rsidRPr="00703BC9">
              <w:rPr>
                <w:b/>
                <w:bCs/>
                <w:lang w:val="en-US"/>
              </w:rPr>
              <w:t>Jean</w:t>
            </w:r>
            <w:r w:rsidR="00576E89">
              <w:rPr>
                <w:b/>
                <w:bCs/>
                <w:lang w:val="en-US"/>
              </w:rPr>
              <w:t>-</w:t>
            </w:r>
            <w:r w:rsidRPr="00703BC9">
              <w:rPr>
                <w:b/>
                <w:bCs/>
                <w:lang w:val="en-US"/>
              </w:rPr>
              <w:t>Michel</w:t>
            </w:r>
          </w:p>
        </w:tc>
        <w:tc>
          <w:tcPr>
            <w:tcW w:w="1984" w:type="dxa"/>
          </w:tcPr>
          <w:p w14:paraId="3D38555D" w14:textId="77777777" w:rsidR="00273582" w:rsidRPr="00703BC9" w:rsidRDefault="00273582">
            <w:pPr>
              <w:rPr>
                <w:lang w:val="en-US"/>
              </w:rPr>
            </w:pPr>
            <w:r w:rsidRPr="00703BC9">
              <w:rPr>
                <w:lang w:val="en-US"/>
              </w:rPr>
              <w:t>Male Baritone</w:t>
            </w:r>
          </w:p>
          <w:p w14:paraId="6E63E5ED" w14:textId="77777777" w:rsidR="00273582" w:rsidRPr="00703BC9" w:rsidRDefault="00273582">
            <w:pPr>
              <w:rPr>
                <w:lang w:val="en-US"/>
              </w:rPr>
            </w:pPr>
            <w:r w:rsidRPr="00703BC9">
              <w:rPr>
                <w:lang w:val="en-US"/>
              </w:rPr>
              <w:t>Main Role</w:t>
            </w:r>
          </w:p>
          <w:p w14:paraId="69373DFD" w14:textId="75828EC9" w:rsidR="00273582" w:rsidRPr="00703BC9" w:rsidRDefault="00703BC9">
            <w:pPr>
              <w:rPr>
                <w:lang w:val="en-US"/>
              </w:rPr>
            </w:pPr>
            <w:r w:rsidRPr="00703BC9">
              <w:rPr>
                <w:lang w:val="en-US"/>
              </w:rPr>
              <w:t xml:space="preserve">Range </w:t>
            </w:r>
            <w:r w:rsidR="00273582" w:rsidRPr="00703BC9">
              <w:rPr>
                <w:lang w:val="en-US"/>
              </w:rPr>
              <w:t>C3-G4</w:t>
            </w:r>
          </w:p>
        </w:tc>
        <w:tc>
          <w:tcPr>
            <w:tcW w:w="5052" w:type="dxa"/>
          </w:tcPr>
          <w:p w14:paraId="0751FC7D" w14:textId="16CB6741" w:rsidR="00273582" w:rsidRPr="00AE5582" w:rsidRDefault="00273582">
            <w:pPr>
              <w:rPr>
                <w:sz w:val="18"/>
                <w:szCs w:val="18"/>
                <w:lang w:val="en-US"/>
              </w:rPr>
            </w:pPr>
            <w:r w:rsidRPr="00AE5582">
              <w:rPr>
                <w:rFonts w:eastAsia="Times New Roman" w:cs="Open Sans"/>
                <w:kern w:val="0"/>
                <w:sz w:val="18"/>
                <w:szCs w:val="18"/>
                <w:lang w:eastAsia="en-AU"/>
                <w14:ligatures w14:val="none"/>
              </w:rPr>
              <w:t>An enthusiastic revolutionary determined to make a difference. Energized and on his way to becoming a leader. Great comic timing.</w:t>
            </w:r>
          </w:p>
        </w:tc>
      </w:tr>
      <w:tr w:rsidR="00273582" w:rsidRPr="00703BC9" w14:paraId="4ABA6EFF" w14:textId="77777777" w:rsidTr="00273582">
        <w:tc>
          <w:tcPr>
            <w:tcW w:w="1980" w:type="dxa"/>
          </w:tcPr>
          <w:p w14:paraId="69F40CA9" w14:textId="146CBD23" w:rsidR="00273582" w:rsidRPr="00703BC9" w:rsidRDefault="00273582">
            <w:pPr>
              <w:rPr>
                <w:b/>
                <w:bCs/>
                <w:lang w:val="en-US"/>
              </w:rPr>
            </w:pPr>
            <w:r w:rsidRPr="00703BC9">
              <w:rPr>
                <w:b/>
                <w:bCs/>
                <w:lang w:val="en-US"/>
              </w:rPr>
              <w:t>Sebastian</w:t>
            </w:r>
          </w:p>
        </w:tc>
        <w:tc>
          <w:tcPr>
            <w:tcW w:w="1984" w:type="dxa"/>
          </w:tcPr>
          <w:p w14:paraId="4151A38C" w14:textId="77777777" w:rsidR="00273582" w:rsidRPr="00703BC9" w:rsidRDefault="00273582">
            <w:pPr>
              <w:rPr>
                <w:lang w:val="en-US"/>
              </w:rPr>
            </w:pPr>
            <w:r w:rsidRPr="00703BC9">
              <w:rPr>
                <w:lang w:val="en-US"/>
              </w:rPr>
              <w:t>Male Tenor</w:t>
            </w:r>
          </w:p>
          <w:p w14:paraId="2097C363" w14:textId="28543A8A" w:rsidR="00273582" w:rsidRPr="00703BC9" w:rsidRDefault="00273582">
            <w:pPr>
              <w:rPr>
                <w:lang w:val="en-US"/>
              </w:rPr>
            </w:pPr>
            <w:r w:rsidRPr="00703BC9">
              <w:rPr>
                <w:lang w:val="en-US"/>
              </w:rPr>
              <w:t>Main Role</w:t>
            </w:r>
          </w:p>
          <w:p w14:paraId="5296A601" w14:textId="627BAAF0" w:rsidR="00273582" w:rsidRPr="00703BC9" w:rsidRDefault="00703BC9">
            <w:pPr>
              <w:rPr>
                <w:lang w:val="en-US"/>
              </w:rPr>
            </w:pPr>
            <w:r w:rsidRPr="00703BC9">
              <w:rPr>
                <w:lang w:val="en-US"/>
              </w:rPr>
              <w:t xml:space="preserve">Range </w:t>
            </w:r>
            <w:r w:rsidR="00273582" w:rsidRPr="00703BC9">
              <w:rPr>
                <w:lang w:val="en-US"/>
              </w:rPr>
              <w:t>C3-F4</w:t>
            </w:r>
          </w:p>
        </w:tc>
        <w:tc>
          <w:tcPr>
            <w:tcW w:w="5052" w:type="dxa"/>
          </w:tcPr>
          <w:p w14:paraId="786B62CE" w14:textId="71E734EC" w:rsidR="00273582" w:rsidRPr="00AE5582" w:rsidRDefault="00273582">
            <w:pPr>
              <w:rPr>
                <w:sz w:val="18"/>
                <w:szCs w:val="18"/>
                <w:lang w:val="en-US"/>
              </w:rPr>
            </w:pPr>
            <w:r w:rsidRPr="00AE5582">
              <w:rPr>
                <w:rFonts w:eastAsia="Times New Roman" w:cs="Open Sans"/>
                <w:kern w:val="0"/>
                <w:sz w:val="18"/>
                <w:szCs w:val="18"/>
                <w:lang w:eastAsia="en-AU"/>
                <w14:ligatures w14:val="none"/>
              </w:rPr>
              <w:t>Topher’s Lord Chancellor. He actively shields the Prince from what is occurring in his kingdom and revels in maintaining his own power. Disregarding villagers in need he is primarily concerned with preserving the wealthy and the reach of his power. Fantastic comic timing essential.</w:t>
            </w:r>
          </w:p>
        </w:tc>
      </w:tr>
      <w:tr w:rsidR="00273582" w:rsidRPr="00703BC9" w14:paraId="1C619FDD" w14:textId="77777777" w:rsidTr="00273582">
        <w:tc>
          <w:tcPr>
            <w:tcW w:w="1980" w:type="dxa"/>
          </w:tcPr>
          <w:p w14:paraId="749E0AAD" w14:textId="7D344B84" w:rsidR="00273582" w:rsidRPr="00703BC9" w:rsidRDefault="00273582">
            <w:pPr>
              <w:rPr>
                <w:b/>
                <w:bCs/>
                <w:lang w:val="en-US"/>
              </w:rPr>
            </w:pPr>
            <w:r w:rsidRPr="00703BC9">
              <w:rPr>
                <w:b/>
                <w:bCs/>
                <w:lang w:val="en-US"/>
              </w:rPr>
              <w:t>Lord Pinkelton</w:t>
            </w:r>
          </w:p>
        </w:tc>
        <w:tc>
          <w:tcPr>
            <w:tcW w:w="1984" w:type="dxa"/>
          </w:tcPr>
          <w:p w14:paraId="2BA97E38" w14:textId="77777777" w:rsidR="00273582" w:rsidRPr="00703BC9" w:rsidRDefault="00273582">
            <w:pPr>
              <w:rPr>
                <w:lang w:val="en-US"/>
              </w:rPr>
            </w:pPr>
            <w:r w:rsidRPr="00703BC9">
              <w:rPr>
                <w:lang w:val="en-US"/>
              </w:rPr>
              <w:t>Male Tenor</w:t>
            </w:r>
          </w:p>
          <w:p w14:paraId="22B63AC3" w14:textId="77777777" w:rsidR="00273582" w:rsidRPr="00703BC9" w:rsidRDefault="00273582">
            <w:pPr>
              <w:rPr>
                <w:lang w:val="en-US"/>
              </w:rPr>
            </w:pPr>
            <w:r w:rsidRPr="00703BC9">
              <w:rPr>
                <w:lang w:val="en-US"/>
              </w:rPr>
              <w:t>Main role</w:t>
            </w:r>
          </w:p>
          <w:p w14:paraId="6E0C956B" w14:textId="2347D001" w:rsidR="00273582" w:rsidRPr="00703BC9" w:rsidRDefault="00703BC9">
            <w:pPr>
              <w:rPr>
                <w:lang w:val="en-US"/>
              </w:rPr>
            </w:pPr>
            <w:r w:rsidRPr="00703BC9">
              <w:rPr>
                <w:lang w:val="en-US"/>
              </w:rPr>
              <w:t xml:space="preserve">Range </w:t>
            </w:r>
            <w:r w:rsidR="00273582" w:rsidRPr="00703BC9">
              <w:rPr>
                <w:lang w:val="en-US"/>
              </w:rPr>
              <w:t>D3-A4</w:t>
            </w:r>
          </w:p>
        </w:tc>
        <w:tc>
          <w:tcPr>
            <w:tcW w:w="5052" w:type="dxa"/>
          </w:tcPr>
          <w:p w14:paraId="73CD0C66" w14:textId="4EE257DD" w:rsidR="00273582" w:rsidRPr="00AE5582" w:rsidRDefault="00273582">
            <w:pPr>
              <w:rPr>
                <w:rFonts w:eastAsia="Times New Roman" w:cs="Open Sans"/>
                <w:kern w:val="0"/>
                <w:sz w:val="18"/>
                <w:szCs w:val="18"/>
                <w:lang w:eastAsia="en-AU"/>
                <w14:ligatures w14:val="none"/>
              </w:rPr>
            </w:pPr>
            <w:r w:rsidRPr="00AE5582">
              <w:rPr>
                <w:rFonts w:eastAsia="Times New Roman" w:cs="Open Sans"/>
                <w:kern w:val="0"/>
                <w:sz w:val="18"/>
                <w:szCs w:val="18"/>
                <w:lang w:eastAsia="en-AU"/>
                <w14:ligatures w14:val="none"/>
              </w:rPr>
              <w:t>Sebastian’s second-in- command and the herald for all balls and events. Announces royal balls, banquets and even the weather. Excellent comic timing is essential.</w:t>
            </w:r>
          </w:p>
        </w:tc>
      </w:tr>
      <w:tr w:rsidR="00273582" w:rsidRPr="00703BC9" w14:paraId="619E3782" w14:textId="77777777" w:rsidTr="00AE5582">
        <w:trPr>
          <w:trHeight w:val="1896"/>
        </w:trPr>
        <w:tc>
          <w:tcPr>
            <w:tcW w:w="1980" w:type="dxa"/>
          </w:tcPr>
          <w:p w14:paraId="34D98537" w14:textId="4E04A8DA" w:rsidR="00273582" w:rsidRPr="00703BC9" w:rsidRDefault="00273582" w:rsidP="00273582">
            <w:pPr>
              <w:rPr>
                <w:b/>
                <w:bCs/>
                <w:lang w:val="en-US"/>
              </w:rPr>
            </w:pPr>
            <w:r w:rsidRPr="00703BC9">
              <w:rPr>
                <w:b/>
                <w:bCs/>
                <w:lang w:val="en-US"/>
              </w:rPr>
              <w:t>Ensemble</w:t>
            </w:r>
          </w:p>
        </w:tc>
        <w:tc>
          <w:tcPr>
            <w:tcW w:w="1984" w:type="dxa"/>
          </w:tcPr>
          <w:p w14:paraId="6BE50AF8" w14:textId="77777777" w:rsidR="00273582" w:rsidRPr="00703BC9" w:rsidRDefault="00273582" w:rsidP="00273582">
            <w:pPr>
              <w:rPr>
                <w:lang w:val="en-US"/>
              </w:rPr>
            </w:pPr>
            <w:r w:rsidRPr="00703BC9">
              <w:rPr>
                <w:lang w:val="en-US"/>
              </w:rPr>
              <w:t>Any voice type</w:t>
            </w:r>
          </w:p>
          <w:p w14:paraId="17D87137" w14:textId="397151D2" w:rsidR="00703BC9" w:rsidRPr="00703BC9" w:rsidRDefault="00703BC9" w:rsidP="00273582">
            <w:pPr>
              <w:rPr>
                <w:lang w:val="en-US"/>
              </w:rPr>
            </w:pPr>
          </w:p>
        </w:tc>
        <w:tc>
          <w:tcPr>
            <w:tcW w:w="5052" w:type="dxa"/>
          </w:tcPr>
          <w:p w14:paraId="0125A359" w14:textId="77777777" w:rsidR="00273582" w:rsidRPr="00AE5582" w:rsidRDefault="00273582" w:rsidP="00273582">
            <w:pPr>
              <w:rPr>
                <w:rFonts w:eastAsia="Times New Roman" w:cs="Open Sans"/>
                <w:kern w:val="0"/>
                <w:sz w:val="18"/>
                <w:szCs w:val="18"/>
                <w:lang w:eastAsia="en-AU"/>
                <w14:ligatures w14:val="none"/>
              </w:rPr>
            </w:pPr>
            <w:r w:rsidRPr="00AE5582">
              <w:rPr>
                <w:sz w:val="18"/>
                <w:szCs w:val="18"/>
                <w:lang w:val="en-US"/>
              </w:rPr>
              <w:t>Footman</w:t>
            </w:r>
          </w:p>
          <w:p w14:paraId="1BF83C77" w14:textId="77777777" w:rsidR="00273582" w:rsidRPr="00AE5582" w:rsidRDefault="00273582" w:rsidP="00273582">
            <w:pPr>
              <w:rPr>
                <w:rFonts w:eastAsia="Times New Roman" w:cs="Open Sans"/>
                <w:kern w:val="0"/>
                <w:sz w:val="18"/>
                <w:szCs w:val="18"/>
                <w:lang w:eastAsia="en-AU"/>
                <w14:ligatures w14:val="none"/>
              </w:rPr>
            </w:pPr>
            <w:r w:rsidRPr="00AE5582">
              <w:rPr>
                <w:sz w:val="18"/>
                <w:szCs w:val="18"/>
                <w:lang w:val="en-US"/>
              </w:rPr>
              <w:t>Coachman</w:t>
            </w:r>
          </w:p>
          <w:p w14:paraId="1D345E60" w14:textId="77777777" w:rsidR="00273582" w:rsidRPr="00AE5582" w:rsidRDefault="00273582" w:rsidP="00273582">
            <w:pPr>
              <w:rPr>
                <w:rFonts w:eastAsia="Times New Roman" w:cs="Open Sans"/>
                <w:kern w:val="0"/>
                <w:sz w:val="18"/>
                <w:szCs w:val="18"/>
                <w:lang w:eastAsia="en-AU"/>
                <w14:ligatures w14:val="none"/>
              </w:rPr>
            </w:pPr>
            <w:r w:rsidRPr="00AE5582">
              <w:rPr>
                <w:sz w:val="18"/>
                <w:szCs w:val="18"/>
                <w:lang w:val="en-US"/>
              </w:rPr>
              <w:t>Knights</w:t>
            </w:r>
          </w:p>
          <w:p w14:paraId="35B44808" w14:textId="721A0CBF" w:rsidR="00273582" w:rsidRPr="00AE5582" w:rsidRDefault="00273582" w:rsidP="00273582">
            <w:pPr>
              <w:rPr>
                <w:rFonts w:eastAsia="Times New Roman" w:cs="Open Sans"/>
                <w:kern w:val="0"/>
                <w:sz w:val="18"/>
                <w:szCs w:val="18"/>
                <w:lang w:eastAsia="en-AU"/>
                <w14:ligatures w14:val="none"/>
              </w:rPr>
            </w:pPr>
            <w:r w:rsidRPr="00AE5582">
              <w:rPr>
                <w:sz w:val="18"/>
                <w:szCs w:val="18"/>
                <w:lang w:val="en-US"/>
              </w:rPr>
              <w:t>Peasants</w:t>
            </w:r>
          </w:p>
          <w:p w14:paraId="603C338B" w14:textId="77777777" w:rsidR="00273582" w:rsidRPr="00AE5582" w:rsidRDefault="00273582" w:rsidP="00273582">
            <w:pPr>
              <w:rPr>
                <w:rFonts w:eastAsia="Times New Roman" w:cs="Open Sans"/>
                <w:kern w:val="0"/>
                <w:sz w:val="18"/>
                <w:szCs w:val="18"/>
                <w:lang w:eastAsia="en-AU"/>
                <w14:ligatures w14:val="none"/>
              </w:rPr>
            </w:pPr>
            <w:r w:rsidRPr="00AE5582">
              <w:rPr>
                <w:sz w:val="18"/>
                <w:szCs w:val="18"/>
                <w:lang w:val="en-US"/>
              </w:rPr>
              <w:t>Townspeople</w:t>
            </w:r>
          </w:p>
          <w:p w14:paraId="00925722" w14:textId="77777777" w:rsidR="00273582" w:rsidRPr="00AE5582" w:rsidRDefault="00273582" w:rsidP="00273582">
            <w:pPr>
              <w:rPr>
                <w:rFonts w:eastAsia="Times New Roman" w:cs="Open Sans"/>
                <w:kern w:val="0"/>
                <w:sz w:val="18"/>
                <w:szCs w:val="18"/>
                <w:lang w:eastAsia="en-AU"/>
                <w14:ligatures w14:val="none"/>
              </w:rPr>
            </w:pPr>
            <w:r w:rsidRPr="00AE5582">
              <w:rPr>
                <w:sz w:val="18"/>
                <w:szCs w:val="18"/>
                <w:lang w:val="en-US"/>
              </w:rPr>
              <w:t>Ladies and Gentlemen of the court</w:t>
            </w:r>
          </w:p>
          <w:p w14:paraId="41311A3F" w14:textId="31624CFE" w:rsidR="00273582" w:rsidRPr="00AE5582" w:rsidRDefault="00273582" w:rsidP="00273582">
            <w:pPr>
              <w:rPr>
                <w:sz w:val="18"/>
                <w:szCs w:val="18"/>
                <w:lang w:val="en-US"/>
              </w:rPr>
            </w:pPr>
            <w:r w:rsidRPr="00AE5582">
              <w:rPr>
                <w:sz w:val="18"/>
                <w:szCs w:val="18"/>
                <w:lang w:val="en-US"/>
              </w:rPr>
              <w:t>Puppeteers</w:t>
            </w:r>
            <w:r w:rsidR="00703BC9" w:rsidRPr="00AE5582">
              <w:rPr>
                <w:sz w:val="18"/>
                <w:szCs w:val="18"/>
                <w:lang w:val="en-US"/>
              </w:rPr>
              <w:t>- Fox</w:t>
            </w:r>
            <w:r w:rsidR="00243DC6">
              <w:rPr>
                <w:sz w:val="18"/>
                <w:szCs w:val="18"/>
                <w:lang w:val="en-US"/>
              </w:rPr>
              <w:t>, Racoon, Dragon</w:t>
            </w:r>
          </w:p>
          <w:p w14:paraId="7F05A9F3" w14:textId="77777777" w:rsidR="00273582" w:rsidRDefault="00AE5582" w:rsidP="00273582">
            <w:pPr>
              <w:rPr>
                <w:rFonts w:eastAsia="Times New Roman" w:cs="Open Sans"/>
                <w:kern w:val="0"/>
                <w:sz w:val="18"/>
                <w:szCs w:val="18"/>
                <w:lang w:eastAsia="en-AU"/>
                <w14:ligatures w14:val="none"/>
              </w:rPr>
            </w:pPr>
            <w:r>
              <w:rPr>
                <w:rFonts w:eastAsia="Times New Roman" w:cs="Open Sans"/>
                <w:kern w:val="0"/>
                <w:sz w:val="18"/>
                <w:szCs w:val="18"/>
                <w:lang w:eastAsia="en-AU"/>
                <w14:ligatures w14:val="none"/>
              </w:rPr>
              <w:t>G</w:t>
            </w:r>
            <w:r w:rsidR="00273582" w:rsidRPr="00AE5582">
              <w:rPr>
                <w:rFonts w:eastAsia="Times New Roman" w:cs="Open Sans"/>
                <w:kern w:val="0"/>
                <w:sz w:val="18"/>
                <w:szCs w:val="18"/>
                <w:lang w:eastAsia="en-AU"/>
                <w14:ligatures w14:val="none"/>
              </w:rPr>
              <w:t>iant</w:t>
            </w:r>
            <w:r w:rsidR="00703BC9" w:rsidRPr="00AE5582">
              <w:rPr>
                <w:rFonts w:eastAsia="Times New Roman" w:cs="Open Sans"/>
                <w:kern w:val="0"/>
                <w:sz w:val="18"/>
                <w:szCs w:val="18"/>
                <w:lang w:eastAsia="en-AU"/>
                <w14:ligatures w14:val="none"/>
              </w:rPr>
              <w:t>- walks on stilts</w:t>
            </w:r>
          </w:p>
          <w:p w14:paraId="657C0379" w14:textId="01D8411C" w:rsidR="000D7074" w:rsidRPr="00AE5582" w:rsidRDefault="000D7074" w:rsidP="00273582">
            <w:pPr>
              <w:rPr>
                <w:rFonts w:eastAsia="Times New Roman" w:cs="Open Sans"/>
                <w:kern w:val="0"/>
                <w:sz w:val="18"/>
                <w:szCs w:val="18"/>
                <w:lang w:eastAsia="en-AU"/>
                <w14:ligatures w14:val="none"/>
              </w:rPr>
            </w:pPr>
            <w:r>
              <w:rPr>
                <w:rFonts w:eastAsia="Times New Roman" w:cs="Open Sans"/>
                <w:kern w:val="0"/>
                <w:sz w:val="18"/>
                <w:szCs w:val="18"/>
                <w:lang w:eastAsia="en-AU"/>
                <w14:ligatures w14:val="none"/>
              </w:rPr>
              <w:t>Horses</w:t>
            </w:r>
          </w:p>
        </w:tc>
      </w:tr>
    </w:tbl>
    <w:p w14:paraId="0CB7E7AA" w14:textId="77777777" w:rsidR="000D7074" w:rsidRDefault="000D7074" w:rsidP="00AE5582">
      <w:pPr>
        <w:jc w:val="center"/>
        <w:rPr>
          <w:b/>
          <w:bCs/>
          <w:lang w:val="en-US"/>
        </w:rPr>
      </w:pPr>
    </w:p>
    <w:p w14:paraId="3D7CB068" w14:textId="77777777" w:rsidR="000D7074" w:rsidRDefault="000D7074" w:rsidP="00AE5582">
      <w:pPr>
        <w:jc w:val="center"/>
        <w:rPr>
          <w:b/>
          <w:bCs/>
          <w:lang w:val="en-US"/>
        </w:rPr>
      </w:pPr>
    </w:p>
    <w:p w14:paraId="51E24F52" w14:textId="77777777" w:rsidR="000D7074" w:rsidRDefault="000D7074" w:rsidP="00AE5582">
      <w:pPr>
        <w:jc w:val="center"/>
        <w:rPr>
          <w:b/>
          <w:bCs/>
          <w:lang w:val="en-US"/>
        </w:rPr>
      </w:pPr>
    </w:p>
    <w:p w14:paraId="75AE6E2D" w14:textId="73886046" w:rsidR="00273582" w:rsidRPr="00AE5582" w:rsidRDefault="00AE5582" w:rsidP="00AE5582">
      <w:pPr>
        <w:jc w:val="center"/>
        <w:rPr>
          <w:b/>
          <w:bCs/>
          <w:lang w:val="en-US"/>
        </w:rPr>
      </w:pPr>
      <w:r w:rsidRPr="00AE5582">
        <w:rPr>
          <w:b/>
          <w:bCs/>
          <w:lang w:val="en-US"/>
        </w:rPr>
        <w:lastRenderedPageBreak/>
        <w:t>Audition Requirements</w:t>
      </w:r>
    </w:p>
    <w:p w14:paraId="3F07A6A4" w14:textId="15759ABC" w:rsidR="00AE5582" w:rsidRDefault="00AE5582" w:rsidP="00AE5582">
      <w:pPr>
        <w:pStyle w:val="ListParagraph"/>
        <w:numPr>
          <w:ilvl w:val="0"/>
          <w:numId w:val="2"/>
        </w:numPr>
        <w:rPr>
          <w:lang w:val="en-US"/>
        </w:rPr>
      </w:pPr>
      <w:r>
        <w:rPr>
          <w:lang w:val="en-US"/>
        </w:rPr>
        <w:t xml:space="preserve">Monologue </w:t>
      </w:r>
    </w:p>
    <w:p w14:paraId="3E6E7650" w14:textId="26C689C7" w:rsidR="00AE5582" w:rsidRDefault="00AE5582" w:rsidP="00AE5582">
      <w:pPr>
        <w:pStyle w:val="ListParagraph"/>
        <w:numPr>
          <w:ilvl w:val="0"/>
          <w:numId w:val="2"/>
        </w:numPr>
        <w:rPr>
          <w:lang w:val="en-US"/>
        </w:rPr>
      </w:pPr>
      <w:r>
        <w:rPr>
          <w:lang w:val="en-US"/>
        </w:rPr>
        <w:t>Musical theatre style song of your choice</w:t>
      </w:r>
    </w:p>
    <w:p w14:paraId="09384D03" w14:textId="2FA3E0B0" w:rsidR="00AE5582" w:rsidRPr="00AE5582" w:rsidRDefault="00AE5582" w:rsidP="00AE5582">
      <w:pPr>
        <w:pStyle w:val="ListParagraph"/>
        <w:numPr>
          <w:ilvl w:val="0"/>
          <w:numId w:val="2"/>
        </w:numPr>
        <w:rPr>
          <w:lang w:val="en-US"/>
        </w:rPr>
      </w:pPr>
      <w:r>
        <w:rPr>
          <w:lang w:val="en-US"/>
        </w:rPr>
        <w:t xml:space="preserve">Choreography </w:t>
      </w:r>
    </w:p>
    <w:p w14:paraId="1CB0E2A2" w14:textId="4A3EFAC7" w:rsidR="00AE5582" w:rsidRDefault="00720064">
      <w:pPr>
        <w:rPr>
          <w:lang w:val="en-US"/>
        </w:rPr>
      </w:pPr>
      <w:r>
        <w:rPr>
          <w:lang w:val="en-US"/>
        </w:rPr>
        <w:t>Monologues</w:t>
      </w:r>
    </w:p>
    <w:p w14:paraId="60B2D528" w14:textId="7BF921FA" w:rsidR="00720064" w:rsidRPr="009E5442" w:rsidRDefault="00720064" w:rsidP="00720064">
      <w:pPr>
        <w:pStyle w:val="ListParagraph"/>
        <w:numPr>
          <w:ilvl w:val="0"/>
          <w:numId w:val="3"/>
        </w:numPr>
        <w:rPr>
          <w:rFonts w:cs="Tahoma"/>
          <w:color w:val="525151"/>
          <w:sz w:val="26"/>
          <w:szCs w:val="26"/>
          <w:shd w:val="clear" w:color="auto" w:fill="FFFFFF"/>
        </w:rPr>
      </w:pPr>
      <w:r w:rsidRPr="009E5442">
        <w:rPr>
          <w:rFonts w:cs="Tahoma"/>
          <w:color w:val="525151"/>
          <w:sz w:val="26"/>
          <w:szCs w:val="26"/>
          <w:shd w:val="clear" w:color="auto" w:fill="FFFFFF"/>
        </w:rPr>
        <w:t>Grow Up!</w:t>
      </w:r>
    </w:p>
    <w:p w14:paraId="1D868264" w14:textId="3EB8B219" w:rsidR="00720064" w:rsidRDefault="00720064" w:rsidP="00720064">
      <w:pPr>
        <w:spacing w:line="240" w:lineRule="auto"/>
        <w:rPr>
          <w:rFonts w:cs="Tahoma"/>
          <w:color w:val="525151"/>
          <w:sz w:val="22"/>
          <w:szCs w:val="22"/>
          <w:shd w:val="clear" w:color="auto" w:fill="FFFFFF"/>
        </w:rPr>
      </w:pPr>
      <w:r w:rsidRPr="00720064">
        <w:rPr>
          <w:rFonts w:cs="Tahoma"/>
          <w:color w:val="525151"/>
          <w:sz w:val="22"/>
          <w:szCs w:val="22"/>
          <w:shd w:val="clear" w:color="auto" w:fill="FFFFFF"/>
        </w:rPr>
        <w:t xml:space="preserve">You’ll never believe it, but my parents called me childish today. ME! Childish! The nerve of some people! I mean, I’d get it if I acted like my younger siblings, throwing tantrums over practically everything, yet nothing at the same time. But really, come on. I’ve never felt so insulted in my twelve years of life! I honestly have no idea what encouraged such name-calling, but it’s totally unacceptable! In fact, I’m the most mature person in my family! It’s the two of them who are the childish ones! Like, come on, you don’t see me over there talking in goofy voices and pinching the baby. And I don’t go through the trouble of doing silly things to see if I can make the kid smile. What for? To see his gummy mouth? If I want to see gums, I can go to the </w:t>
      </w:r>
      <w:r w:rsidR="009E5442">
        <w:rPr>
          <w:rFonts w:cs="Tahoma"/>
          <w:color w:val="525151"/>
          <w:sz w:val="22"/>
          <w:szCs w:val="22"/>
          <w:shd w:val="clear" w:color="auto" w:fill="FFFFFF"/>
        </w:rPr>
        <w:t>old folks home</w:t>
      </w:r>
      <w:r w:rsidRPr="00720064">
        <w:rPr>
          <w:rFonts w:cs="Tahoma"/>
          <w:color w:val="525151"/>
          <w:sz w:val="22"/>
          <w:szCs w:val="22"/>
          <w:shd w:val="clear" w:color="auto" w:fill="FFFFFF"/>
        </w:rPr>
        <w:t xml:space="preserve">! Those people are always smiling at you without their dentures in. And if that stuff wasn’t enough, you also got everybody over there wanting to feed that </w:t>
      </w:r>
      <w:r w:rsidR="009E5442">
        <w:rPr>
          <w:rFonts w:cs="Tahoma"/>
          <w:color w:val="525151"/>
          <w:sz w:val="22"/>
          <w:szCs w:val="22"/>
          <w:shd w:val="clear" w:color="auto" w:fill="FFFFFF"/>
        </w:rPr>
        <w:t>nappy</w:t>
      </w:r>
      <w:r w:rsidRPr="00720064">
        <w:rPr>
          <w:rFonts w:cs="Tahoma"/>
          <w:color w:val="525151"/>
          <w:sz w:val="22"/>
          <w:szCs w:val="22"/>
          <w:shd w:val="clear" w:color="auto" w:fill="FFFFFF"/>
        </w:rPr>
        <w:t>-wearin’-goofball with a spoon they call “The Choo-choo.” I don’t know about you, but I don’t find any joy in naming my eating utensils. You know, as time goes on, I’m slowly starting to realize that even though my parents look old – at thirty-six years of age, they’re practically antiques! They’re actually just a pair of little kids in disguise. And despite what they say, it’s really those two who need to grow up!</w:t>
      </w:r>
    </w:p>
    <w:p w14:paraId="2F7184FC" w14:textId="77777777" w:rsidR="009E5442" w:rsidRDefault="009E5442" w:rsidP="00720064">
      <w:pPr>
        <w:spacing w:line="240" w:lineRule="auto"/>
        <w:rPr>
          <w:rFonts w:cs="Tahoma"/>
          <w:color w:val="525151"/>
          <w:sz w:val="22"/>
          <w:szCs w:val="22"/>
          <w:shd w:val="clear" w:color="auto" w:fill="FFFFFF"/>
        </w:rPr>
      </w:pPr>
    </w:p>
    <w:p w14:paraId="11258A35" w14:textId="375C95DF" w:rsidR="00720064" w:rsidRPr="009E5442" w:rsidRDefault="009E5442" w:rsidP="009E5442">
      <w:pPr>
        <w:pStyle w:val="ListParagraph"/>
        <w:numPr>
          <w:ilvl w:val="0"/>
          <w:numId w:val="3"/>
        </w:numPr>
        <w:spacing w:line="240" w:lineRule="auto"/>
        <w:rPr>
          <w:rFonts w:cs="Tahoma"/>
          <w:color w:val="525151"/>
          <w:sz w:val="28"/>
          <w:szCs w:val="28"/>
          <w:shd w:val="clear" w:color="auto" w:fill="FFFFFF"/>
        </w:rPr>
      </w:pPr>
      <w:r w:rsidRPr="009E5442">
        <w:rPr>
          <w:rFonts w:cs="Tahoma"/>
          <w:color w:val="525151"/>
          <w:sz w:val="28"/>
          <w:szCs w:val="28"/>
          <w:shd w:val="clear" w:color="auto" w:fill="FFFFFF"/>
        </w:rPr>
        <w:t>Who do you think you are?</w:t>
      </w:r>
    </w:p>
    <w:p w14:paraId="2C09F769" w14:textId="1479014D" w:rsidR="009E5442" w:rsidRDefault="009E5442" w:rsidP="009E5442">
      <w:pPr>
        <w:spacing w:line="240" w:lineRule="auto"/>
        <w:rPr>
          <w:rFonts w:cs="Tahoma"/>
          <w:color w:val="525151"/>
          <w:sz w:val="22"/>
          <w:szCs w:val="22"/>
          <w:shd w:val="clear" w:color="auto" w:fill="FFFFFF"/>
        </w:rPr>
      </w:pPr>
      <w:r w:rsidRPr="009E5442">
        <w:rPr>
          <w:rFonts w:cs="Tahoma"/>
          <w:color w:val="525151"/>
          <w:sz w:val="22"/>
          <w:szCs w:val="22"/>
          <w:shd w:val="clear" w:color="auto" w:fill="FFFFFF"/>
        </w:rPr>
        <w:t>Excuse me, yeah hi. I’m Olivia, the dance captain. That was a pretty good dance routine, but it’s nowhere as good as the one I did when I auditioned for the squad. I know you think you can just waltz in here and take my place, but I got news for you, it’s not happening. I mean who do you think you are? Trying to take the place I worked so hard to get. You are a monster. And again, I say WHO DO YOU THINK YOU ARE? I know who I am, I’m the queen of this place and there is nothing you can do to change that.</w:t>
      </w:r>
    </w:p>
    <w:p w14:paraId="64850DBD" w14:textId="77777777" w:rsidR="00073129" w:rsidRDefault="00073129" w:rsidP="009E5442">
      <w:pPr>
        <w:spacing w:line="240" w:lineRule="auto"/>
        <w:rPr>
          <w:rFonts w:cs="Tahoma"/>
          <w:color w:val="525151"/>
          <w:sz w:val="22"/>
          <w:szCs w:val="22"/>
          <w:shd w:val="clear" w:color="auto" w:fill="FFFFFF"/>
        </w:rPr>
      </w:pPr>
    </w:p>
    <w:p w14:paraId="7214557E" w14:textId="77777777" w:rsidR="00073129" w:rsidRDefault="00073129" w:rsidP="009E5442">
      <w:pPr>
        <w:spacing w:line="240" w:lineRule="auto"/>
        <w:rPr>
          <w:rFonts w:cs="Tahoma"/>
          <w:color w:val="525151"/>
          <w:sz w:val="22"/>
          <w:szCs w:val="22"/>
          <w:shd w:val="clear" w:color="auto" w:fill="FFFFFF"/>
        </w:rPr>
      </w:pPr>
    </w:p>
    <w:p w14:paraId="30E4C291" w14:textId="5B4494B9" w:rsidR="00073129" w:rsidRDefault="00073129" w:rsidP="009E5442">
      <w:pPr>
        <w:spacing w:line="240" w:lineRule="auto"/>
        <w:rPr>
          <w:rFonts w:cs="Tahoma"/>
          <w:color w:val="525151"/>
          <w:sz w:val="22"/>
          <w:szCs w:val="22"/>
          <w:shd w:val="clear" w:color="auto" w:fill="FFFFFF"/>
        </w:rPr>
      </w:pPr>
      <w:r>
        <w:rPr>
          <w:rFonts w:cs="Tahoma"/>
          <w:color w:val="525151"/>
          <w:sz w:val="22"/>
          <w:szCs w:val="22"/>
          <w:shd w:val="clear" w:color="auto" w:fill="FFFFFF"/>
        </w:rPr>
        <w:t xml:space="preserve">Audition form must be filled out by Friday week </w:t>
      </w:r>
      <w:r w:rsidR="00A23DA4">
        <w:rPr>
          <w:rFonts w:cs="Tahoma"/>
          <w:color w:val="525151"/>
          <w:sz w:val="22"/>
          <w:szCs w:val="22"/>
          <w:shd w:val="clear" w:color="auto" w:fill="FFFFFF"/>
        </w:rPr>
        <w:t>8</w:t>
      </w:r>
      <w:r>
        <w:rPr>
          <w:rFonts w:cs="Tahoma"/>
          <w:color w:val="525151"/>
          <w:sz w:val="22"/>
          <w:szCs w:val="22"/>
          <w:shd w:val="clear" w:color="auto" w:fill="FFFFFF"/>
        </w:rPr>
        <w:t xml:space="preserve"> term 3. </w:t>
      </w:r>
    </w:p>
    <w:p w14:paraId="67698ADD" w14:textId="1A005DAD" w:rsidR="00A23DA4" w:rsidRDefault="00A23DA4" w:rsidP="009E5442">
      <w:pPr>
        <w:spacing w:line="240" w:lineRule="auto"/>
        <w:rPr>
          <w:rFonts w:cs="Tahoma"/>
          <w:color w:val="525151"/>
          <w:sz w:val="22"/>
          <w:szCs w:val="22"/>
          <w:shd w:val="clear" w:color="auto" w:fill="FFFFFF"/>
        </w:rPr>
      </w:pPr>
      <w:r>
        <w:rPr>
          <w:rFonts w:cs="Tahoma"/>
          <w:color w:val="525151"/>
          <w:sz w:val="22"/>
          <w:szCs w:val="22"/>
          <w:shd w:val="clear" w:color="auto" w:fill="FFFFFF"/>
        </w:rPr>
        <w:t xml:space="preserve">Choreography will be taught Tuesday lunchtime week 9 term 3 and then a video will be released for practice. </w:t>
      </w:r>
    </w:p>
    <w:p w14:paraId="36FB5901" w14:textId="16D6B2CA" w:rsidR="00073129" w:rsidRDefault="00073129" w:rsidP="009E5442">
      <w:pPr>
        <w:spacing w:line="240" w:lineRule="auto"/>
        <w:rPr>
          <w:rFonts w:cs="Tahoma"/>
          <w:color w:val="525151"/>
          <w:sz w:val="22"/>
          <w:szCs w:val="22"/>
          <w:shd w:val="clear" w:color="auto" w:fill="FFFFFF"/>
        </w:rPr>
      </w:pPr>
      <w:r>
        <w:rPr>
          <w:rFonts w:cs="Tahoma"/>
          <w:color w:val="525151"/>
          <w:sz w:val="22"/>
          <w:szCs w:val="22"/>
          <w:shd w:val="clear" w:color="auto" w:fill="FFFFFF"/>
        </w:rPr>
        <w:t xml:space="preserve">Auditions will be held week 4 of term 4. </w:t>
      </w:r>
    </w:p>
    <w:p w14:paraId="17726CB6" w14:textId="412A148D" w:rsidR="00243DC6" w:rsidRDefault="00243DC6" w:rsidP="009E5442">
      <w:pPr>
        <w:spacing w:line="240" w:lineRule="auto"/>
        <w:rPr>
          <w:sz w:val="22"/>
          <w:szCs w:val="22"/>
          <w:lang w:val="en-US"/>
        </w:rPr>
      </w:pPr>
      <w:r>
        <w:rPr>
          <w:sz w:val="22"/>
          <w:szCs w:val="22"/>
          <w:lang w:val="en-US"/>
        </w:rPr>
        <w:t xml:space="preserve">Link to audition form- </w:t>
      </w:r>
      <w:hyperlink r:id="rId5" w:history="1">
        <w:r w:rsidRPr="00CC6D19">
          <w:rPr>
            <w:rStyle w:val="Hyperlink"/>
            <w:sz w:val="22"/>
            <w:szCs w:val="22"/>
            <w:lang w:val="en-US"/>
          </w:rPr>
          <w:t>https://forms.gle/XfoNT4AbAqepDXQ47</w:t>
        </w:r>
      </w:hyperlink>
    </w:p>
    <w:p w14:paraId="3E80230D" w14:textId="77777777" w:rsidR="00243DC6" w:rsidRPr="009E5442" w:rsidRDefault="00243DC6" w:rsidP="009E5442">
      <w:pPr>
        <w:spacing w:line="240" w:lineRule="auto"/>
        <w:rPr>
          <w:sz w:val="22"/>
          <w:szCs w:val="22"/>
          <w:lang w:val="en-US"/>
        </w:rPr>
      </w:pPr>
    </w:p>
    <w:sectPr w:rsidR="00243DC6" w:rsidRPr="009E54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F56"/>
    <w:multiLevelType w:val="hybridMultilevel"/>
    <w:tmpl w:val="6DD63E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AB21FDB"/>
    <w:multiLevelType w:val="hybridMultilevel"/>
    <w:tmpl w:val="01FEDA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B5A65BD"/>
    <w:multiLevelType w:val="multilevel"/>
    <w:tmpl w:val="BDE6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207370">
    <w:abstractNumId w:val="2"/>
  </w:num>
  <w:num w:numId="2" w16cid:durableId="295062484">
    <w:abstractNumId w:val="0"/>
  </w:num>
  <w:num w:numId="3" w16cid:durableId="1842771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582"/>
    <w:rsid w:val="00073129"/>
    <w:rsid w:val="000D7074"/>
    <w:rsid w:val="00243DC6"/>
    <w:rsid w:val="00273582"/>
    <w:rsid w:val="00327012"/>
    <w:rsid w:val="00406EC0"/>
    <w:rsid w:val="00452D94"/>
    <w:rsid w:val="00576E89"/>
    <w:rsid w:val="00703BC9"/>
    <w:rsid w:val="0071025E"/>
    <w:rsid w:val="00720064"/>
    <w:rsid w:val="009E5442"/>
    <w:rsid w:val="00A00083"/>
    <w:rsid w:val="00A23DA4"/>
    <w:rsid w:val="00A32A57"/>
    <w:rsid w:val="00AE5582"/>
    <w:rsid w:val="00B01996"/>
    <w:rsid w:val="00F90DEA"/>
    <w:rsid w:val="00FF0A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29ADB"/>
  <w15:chartTrackingRefBased/>
  <w15:docId w15:val="{E51EA2F6-32E9-4C3E-819A-99A4E9DA2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5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35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35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35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35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35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5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5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5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5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35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5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5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5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5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5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5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582"/>
    <w:rPr>
      <w:rFonts w:eastAsiaTheme="majorEastAsia" w:cstheme="majorBidi"/>
      <w:color w:val="272727" w:themeColor="text1" w:themeTint="D8"/>
    </w:rPr>
  </w:style>
  <w:style w:type="paragraph" w:styleId="Title">
    <w:name w:val="Title"/>
    <w:basedOn w:val="Normal"/>
    <w:next w:val="Normal"/>
    <w:link w:val="TitleChar"/>
    <w:uiPriority w:val="10"/>
    <w:qFormat/>
    <w:rsid w:val="002735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5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5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5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582"/>
    <w:pPr>
      <w:spacing w:before="160"/>
      <w:jc w:val="center"/>
    </w:pPr>
    <w:rPr>
      <w:i/>
      <w:iCs/>
      <w:color w:val="404040" w:themeColor="text1" w:themeTint="BF"/>
    </w:rPr>
  </w:style>
  <w:style w:type="character" w:customStyle="1" w:styleId="QuoteChar">
    <w:name w:val="Quote Char"/>
    <w:basedOn w:val="DefaultParagraphFont"/>
    <w:link w:val="Quote"/>
    <w:uiPriority w:val="29"/>
    <w:rsid w:val="00273582"/>
    <w:rPr>
      <w:i/>
      <w:iCs/>
      <w:color w:val="404040" w:themeColor="text1" w:themeTint="BF"/>
    </w:rPr>
  </w:style>
  <w:style w:type="paragraph" w:styleId="ListParagraph">
    <w:name w:val="List Paragraph"/>
    <w:basedOn w:val="Normal"/>
    <w:uiPriority w:val="34"/>
    <w:qFormat/>
    <w:rsid w:val="00273582"/>
    <w:pPr>
      <w:ind w:left="720"/>
      <w:contextualSpacing/>
    </w:pPr>
  </w:style>
  <w:style w:type="character" w:styleId="IntenseEmphasis">
    <w:name w:val="Intense Emphasis"/>
    <w:basedOn w:val="DefaultParagraphFont"/>
    <w:uiPriority w:val="21"/>
    <w:qFormat/>
    <w:rsid w:val="00273582"/>
    <w:rPr>
      <w:i/>
      <w:iCs/>
      <w:color w:val="0F4761" w:themeColor="accent1" w:themeShade="BF"/>
    </w:rPr>
  </w:style>
  <w:style w:type="paragraph" w:styleId="IntenseQuote">
    <w:name w:val="Intense Quote"/>
    <w:basedOn w:val="Normal"/>
    <w:next w:val="Normal"/>
    <w:link w:val="IntenseQuoteChar"/>
    <w:uiPriority w:val="30"/>
    <w:qFormat/>
    <w:rsid w:val="002735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3582"/>
    <w:rPr>
      <w:i/>
      <w:iCs/>
      <w:color w:val="0F4761" w:themeColor="accent1" w:themeShade="BF"/>
    </w:rPr>
  </w:style>
  <w:style w:type="character" w:styleId="IntenseReference">
    <w:name w:val="Intense Reference"/>
    <w:basedOn w:val="DefaultParagraphFont"/>
    <w:uiPriority w:val="32"/>
    <w:qFormat/>
    <w:rsid w:val="00273582"/>
    <w:rPr>
      <w:b/>
      <w:bCs/>
      <w:smallCaps/>
      <w:color w:val="0F4761" w:themeColor="accent1" w:themeShade="BF"/>
      <w:spacing w:val="5"/>
    </w:rPr>
  </w:style>
  <w:style w:type="table" w:styleId="TableGrid">
    <w:name w:val="Table Grid"/>
    <w:basedOn w:val="TableNormal"/>
    <w:uiPriority w:val="39"/>
    <w:rsid w:val="00273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73582"/>
    <w:rPr>
      <w:b/>
      <w:bCs/>
    </w:rPr>
  </w:style>
  <w:style w:type="character" w:styleId="Hyperlink">
    <w:name w:val="Hyperlink"/>
    <w:basedOn w:val="DefaultParagraphFont"/>
    <w:uiPriority w:val="99"/>
    <w:unhideWhenUsed/>
    <w:rsid w:val="00243DC6"/>
    <w:rPr>
      <w:color w:val="467886" w:themeColor="hyperlink"/>
      <w:u w:val="single"/>
    </w:rPr>
  </w:style>
  <w:style w:type="character" w:styleId="UnresolvedMention">
    <w:name w:val="Unresolved Mention"/>
    <w:basedOn w:val="DefaultParagraphFont"/>
    <w:uiPriority w:val="99"/>
    <w:semiHidden/>
    <w:unhideWhenUsed/>
    <w:rsid w:val="00243DC6"/>
    <w:rPr>
      <w:color w:val="605E5C"/>
      <w:shd w:val="clear" w:color="auto" w:fill="E1DFDD"/>
    </w:rPr>
  </w:style>
  <w:style w:type="character" w:styleId="FollowedHyperlink">
    <w:name w:val="FollowedHyperlink"/>
    <w:basedOn w:val="DefaultParagraphFont"/>
    <w:uiPriority w:val="99"/>
    <w:semiHidden/>
    <w:unhideWhenUsed/>
    <w:rsid w:val="000D707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23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gle/XfoNT4AbAqepDXQ4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Palmer</dc:creator>
  <cp:keywords/>
  <dc:description/>
  <cp:lastModifiedBy>Kirsty Palmer</cp:lastModifiedBy>
  <cp:revision>6</cp:revision>
  <dcterms:created xsi:type="dcterms:W3CDTF">2024-07-01T05:02:00Z</dcterms:created>
  <dcterms:modified xsi:type="dcterms:W3CDTF">2024-08-07T01:02:00Z</dcterms:modified>
</cp:coreProperties>
</file>