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8309935" w:displacedByCustomXml="next"/>
    <w:bookmarkEnd w:id="0" w:displacedByCustomXml="next"/>
    <w:bookmarkStart w:id="1" w:name="_Toc75342518" w:displacedByCustomXml="next"/>
    <w:sdt>
      <w:sdtPr>
        <w:id w:val="1996750678"/>
        <w:docPartObj>
          <w:docPartGallery w:val="Cover Pages"/>
          <w:docPartUnique/>
        </w:docPartObj>
      </w:sdtPr>
      <w:sdtEndPr/>
      <w:sdtContent>
        <w:p w14:paraId="36E02B2F" w14:textId="6D4628DE" w:rsidR="00734C20" w:rsidRDefault="00734C20"/>
        <w:p w14:paraId="0A746B70" w14:textId="7FE0C72E" w:rsidR="00734C20" w:rsidRDefault="00E41FF1">
          <w:r w:rsidRPr="000E170C">
            <w:rPr>
              <w:noProof/>
            </w:rPr>
            <w:drawing>
              <wp:anchor distT="0" distB="0" distL="114300" distR="114300" simplePos="0" relativeHeight="251658244" behindDoc="1" locked="0" layoutInCell="1" allowOverlap="1" wp14:anchorId="3CDD2D41" wp14:editId="470DEBD3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4927689" cy="3679116"/>
                <wp:effectExtent l="38100" t="57150" r="44450" b="55245"/>
                <wp:wrapTight wrapText="bothSides">
                  <wp:wrapPolygon edited="0">
                    <wp:start x="9269" y="-336"/>
                    <wp:lineTo x="4593" y="-112"/>
                    <wp:lineTo x="4593" y="1678"/>
                    <wp:lineTo x="2589" y="1678"/>
                    <wp:lineTo x="2589" y="3468"/>
                    <wp:lineTo x="1253" y="3468"/>
                    <wp:lineTo x="1253" y="5257"/>
                    <wp:lineTo x="418" y="5257"/>
                    <wp:lineTo x="418" y="7047"/>
                    <wp:lineTo x="0" y="7047"/>
                    <wp:lineTo x="-167" y="10627"/>
                    <wp:lineTo x="-84" y="13088"/>
                    <wp:lineTo x="1086" y="15996"/>
                    <wp:lineTo x="2255" y="17786"/>
                    <wp:lineTo x="4259" y="19575"/>
                    <wp:lineTo x="8016" y="21365"/>
                    <wp:lineTo x="9269" y="21813"/>
                    <wp:lineTo x="12359" y="21813"/>
                    <wp:lineTo x="13611" y="21365"/>
                    <wp:lineTo x="17286" y="19575"/>
                    <wp:lineTo x="17369" y="19575"/>
                    <wp:lineTo x="19290" y="17786"/>
                    <wp:lineTo x="20542" y="15996"/>
                    <wp:lineTo x="21210" y="14206"/>
                    <wp:lineTo x="21628" y="12416"/>
                    <wp:lineTo x="21711" y="10627"/>
                    <wp:lineTo x="21544" y="8837"/>
                    <wp:lineTo x="21127" y="7047"/>
                    <wp:lineTo x="20292" y="5257"/>
                    <wp:lineTo x="19039" y="3356"/>
                    <wp:lineTo x="17035" y="1678"/>
                    <wp:lineTo x="17119" y="1119"/>
                    <wp:lineTo x="13778" y="-112"/>
                    <wp:lineTo x="12359" y="-336"/>
                    <wp:lineTo x="9269" y="-336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689" cy="3679116"/>
                        </a:xfrm>
                        <a:prstGeom prst="ellipse">
                          <a:avLst/>
                        </a:prstGeom>
                        <a:ln w="190500" cap="rnd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>
                            <a:rot lat="0" lon="0" rev="19200000"/>
                          </a:lightRig>
                        </a:scene3d>
                        <a:sp3d extrusionH="25400">
                          <a:extrusionClr>
                            <a:srgbClr val="000000"/>
                          </a:extrusionClr>
                        </a:sp3d>
                      </pic:spPr>
                    </pic:pic>
                  </a:graphicData>
                </a:graphic>
              </wp:anchor>
            </w:drawing>
          </w:r>
          <w:r w:rsidR="00E12D9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096FA9AA" wp14:editId="574E7540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7593890</wp:posOffset>
                    </wp:positionV>
                    <wp:extent cx="5753100" cy="146304"/>
                    <wp:effectExtent l="0" t="0" r="0" b="6350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9297B3" w14:textId="7B20ECBF" w:rsidR="00734C20" w:rsidRDefault="00734C20">
                                <w:pPr>
                                  <w:pStyle w:val="NoSpacing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6FA9A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26" type="#_x0000_t202" style="position:absolute;margin-left:0;margin-top:597.95pt;width:453pt;height:11.5pt;z-index:251658243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" filled="f" stroked="f" strokeweight=".5pt">
                    <v:textbox style="mso-fit-shape-to-text:t" inset="1in,0,86.4pt,0">
                      <w:txbxContent>
                        <w:p w14:paraId="519297B3" w14:textId="7B20ECBF" w:rsidR="00734C20" w:rsidRDefault="00734C20">
                          <w:pPr>
                            <w:pStyle w:val="NoSpacing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E12D9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0FDC92F3" wp14:editId="4227A8B2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8005706</wp:posOffset>
                    </wp:positionV>
                    <wp:extent cx="5753100" cy="484632"/>
                    <wp:effectExtent l="0" t="0" r="0" b="9525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494BA" w:themeColor="accen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FD27ECC" w14:textId="1149C118" w:rsidR="00734C20" w:rsidRDefault="00BA275D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3494BA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494BA" w:themeColor="accent1"/>
                                        <w:sz w:val="28"/>
                                        <w:szCs w:val="28"/>
                                      </w:rPr>
                                      <w:t>Task 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84ACB6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95750F8" w14:textId="5C04DAD2" w:rsidR="00734C20" w:rsidRDefault="00734C20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84ACB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84ACB6" w:themeColor="accent5"/>
                                        <w:sz w:val="24"/>
                                        <w:szCs w:val="24"/>
                                      </w:rPr>
                                      <w:t>Sophie Luke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FDC92F3" id="Text Box 129" o:spid="_x0000_s1027" type="#_x0000_t202" style="position:absolute;margin-left:0;margin-top:630.35pt;width:453pt;height:38.15pt;z-index:251658242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3494BA" w:themeColor="accent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FD27ECC" w14:textId="1149C118" w:rsidR="00734C20" w:rsidRDefault="00BA275D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3494BA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3494BA" w:themeColor="accent1"/>
                                  <w:sz w:val="28"/>
                                  <w:szCs w:val="28"/>
                                </w:rPr>
                                <w:t>Task 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84ACB6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95750F8" w14:textId="5C04DAD2" w:rsidR="00734C20" w:rsidRDefault="00734C20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84ACB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84ACB6" w:themeColor="accent5"/>
                                  <w:sz w:val="24"/>
                                  <w:szCs w:val="24"/>
                                </w:rPr>
                                <w:t>Sophie Luke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734C20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0DEEB19C" wp14:editId="304FE87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2F4A5459" w14:textId="3741B647" w:rsidR="00734C20" w:rsidRDefault="00725861" w:rsidP="001611E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iC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734C20" w:rsidRPr="00BA275D">
                                        <w:rPr>
                                          <w:i/>
                                          <w:iCs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SurfSpace Marketing &amp; Financial Strategies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0DEEB19C" id="Group 125" o:spid="_x0000_s1028" style="position:absolute;margin-left:0;margin-top:0;width:540pt;height:556.55pt;z-index:-251658240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">
                    <o:lock v:ext="edit" aspectratio="t"/>
                    <v:shape id="Freeform 10" o:spid="_x0000_s1029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" adj="-11796480,,5400" path="m,c,644,,644,,644v23,6,62,14,113,21c250,685,476,700,720,644v,-27,,-27,,-27c720,,720,,720,,,,,,,e" fillcolor="#398e98 [2405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2F4A5459" w14:textId="3741B647" w:rsidR="00734C20" w:rsidRDefault="00932E0E" w:rsidP="001611EC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i/>
                                  <w:iCs/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34C20" w:rsidRPr="00BA275D">
                                  <w:rPr>
                                    <w:i/>
                                    <w:iC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SurfSpace Marketing &amp; Financial Strategies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30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734C2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01253ED5" wp14:editId="2E441DBD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5CA137C" w14:textId="6D783E4F" w:rsidR="00734C20" w:rsidRDefault="00734C20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1253ED5" id="Rectangle 130" o:spid="_x0000_s1031" style="position:absolute;margin-left:-4.4pt;margin-top:0;width:46.8pt;height:77.75pt;z-index:251658241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" fillcolor="#58b6c0 [3205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5CA137C" w14:textId="6D783E4F" w:rsidR="00734C20" w:rsidRDefault="00734C20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734C20">
            <w:br w:type="page"/>
          </w:r>
        </w:p>
      </w:sdtContent>
    </w:sdt>
    <w:p w14:paraId="218C0991" w14:textId="3E597F46" w:rsidR="00722FB8" w:rsidRDefault="00722FB8" w:rsidP="00722FB8">
      <w:pPr>
        <w:pStyle w:val="Heading1"/>
      </w:pPr>
      <w:bookmarkStart w:id="2" w:name="_Toc78828686"/>
      <w:r>
        <w:lastRenderedPageBreak/>
        <w:t>Executive Summary</w:t>
      </w:r>
      <w:bookmarkEnd w:id="2"/>
      <w:bookmarkEnd w:id="1"/>
      <w:r>
        <w:t xml:space="preserve"> </w:t>
      </w:r>
    </w:p>
    <w:p w14:paraId="5C44FBA1" w14:textId="0AB546D2" w:rsidR="0011467B" w:rsidRPr="00451CB3" w:rsidRDefault="00AC5156" w:rsidP="00722FB8">
      <w:pPr>
        <w:tabs>
          <w:tab w:val="left" w:pos="2700"/>
        </w:tabs>
      </w:pPr>
      <w:r>
        <w:rPr>
          <w:i/>
          <w:iCs/>
        </w:rPr>
        <w:t>SurfSpace</w:t>
      </w:r>
      <w:r>
        <w:t xml:space="preserve">’s objective is to provide surfers with </w:t>
      </w:r>
      <w:r w:rsidR="006F0390">
        <w:t xml:space="preserve">convenient </w:t>
      </w:r>
      <w:r w:rsidR="002B2893">
        <w:t>surfboard storage</w:t>
      </w:r>
      <w:r w:rsidR="0011467B">
        <w:t xml:space="preserve">, solving problems </w:t>
      </w:r>
      <w:r w:rsidR="006F0390">
        <w:t xml:space="preserve">surrounding board transport. </w:t>
      </w:r>
      <w:r w:rsidR="00070001">
        <w:t xml:space="preserve">Marketing strategies </w:t>
      </w:r>
      <w:r w:rsidR="0018260D">
        <w:t>include</w:t>
      </w:r>
      <w:r w:rsidR="00070001">
        <w:t xml:space="preserve"> development of an eco-conscious brand centred around surf culture</w:t>
      </w:r>
      <w:r w:rsidR="001D00BC">
        <w:t xml:space="preserve">; </w:t>
      </w:r>
      <w:r w:rsidR="00616BDF">
        <w:t xml:space="preserve">exposure through </w:t>
      </w:r>
      <w:r w:rsidR="00B135A6">
        <w:t>physical lockers</w:t>
      </w:r>
      <w:r w:rsidR="001D00BC">
        <w:t>;</w:t>
      </w:r>
      <w:r w:rsidR="00B135A6">
        <w:t xml:space="preserve"> and </w:t>
      </w:r>
      <w:r w:rsidR="00616BDF">
        <w:t>a</w:t>
      </w:r>
      <w:r w:rsidR="00A15749">
        <w:t xml:space="preserve"> unique </w:t>
      </w:r>
      <w:r w:rsidR="00B557C1">
        <w:t>app.</w:t>
      </w:r>
      <w:r w:rsidR="00616BDF">
        <w:t xml:space="preserve"> </w:t>
      </w:r>
      <w:r w:rsidR="00572A94">
        <w:t xml:space="preserve">Through utilising </w:t>
      </w:r>
      <w:r w:rsidR="00ED27CC">
        <w:t>two</w:t>
      </w:r>
      <w:r w:rsidR="00465E13">
        <w:t xml:space="preserve"> revenue model</w:t>
      </w:r>
      <w:r w:rsidR="00ED27CC">
        <w:t>s</w:t>
      </w:r>
      <w:r w:rsidR="00465E13">
        <w:t>,</w:t>
      </w:r>
      <w:r w:rsidR="00ED27CC">
        <w:t xml:space="preserve"> pay-per-</w:t>
      </w:r>
      <w:r w:rsidR="001D00BC">
        <w:t>use,</w:t>
      </w:r>
      <w:r w:rsidR="00ED27CC">
        <w:t xml:space="preserve"> and advertising, </w:t>
      </w:r>
      <w:r w:rsidR="00ED27CC">
        <w:rPr>
          <w:i/>
          <w:iCs/>
        </w:rPr>
        <w:t xml:space="preserve">SurfSpace </w:t>
      </w:r>
      <w:r w:rsidR="00ED27CC">
        <w:t>can cover costs and expect a reasonable profi</w:t>
      </w:r>
      <w:r w:rsidR="00554D76">
        <w:t>t.</w:t>
      </w:r>
      <w:r w:rsidR="00465E13">
        <w:t xml:space="preserve"> </w:t>
      </w:r>
      <w:r w:rsidR="00451CB3">
        <w:t xml:space="preserve">These qualities allow </w:t>
      </w:r>
      <w:r w:rsidR="00451CB3">
        <w:rPr>
          <w:i/>
          <w:iCs/>
        </w:rPr>
        <w:t>SurfSpace</w:t>
      </w:r>
      <w:r w:rsidR="00451CB3">
        <w:t xml:space="preserve"> to maintain competitive advantage.</w:t>
      </w:r>
    </w:p>
    <w:p w14:paraId="6E20ED8E" w14:textId="77777777" w:rsidR="00AC5156" w:rsidRDefault="00AC5156" w:rsidP="00722FB8">
      <w:pPr>
        <w:tabs>
          <w:tab w:val="left" w:pos="2700"/>
        </w:tabs>
      </w:pPr>
    </w:p>
    <w:p w14:paraId="201AB753" w14:textId="3BF79E8E" w:rsidR="00722FB8" w:rsidRDefault="00722FB8" w:rsidP="00722FB8">
      <w:pPr>
        <w:tabs>
          <w:tab w:val="left" w:pos="2700"/>
        </w:tabs>
      </w:pPr>
    </w:p>
    <w:p w14:paraId="258A784B" w14:textId="4C358C65" w:rsidR="00722FB8" w:rsidRDefault="00722FB8" w:rsidP="00722FB8">
      <w:pPr>
        <w:tabs>
          <w:tab w:val="left" w:pos="2700"/>
        </w:tabs>
      </w:pPr>
    </w:p>
    <w:p w14:paraId="3D57CC8B" w14:textId="6C4EBFC5" w:rsidR="00722FB8" w:rsidRDefault="00722FB8" w:rsidP="00722FB8">
      <w:pPr>
        <w:tabs>
          <w:tab w:val="left" w:pos="2700"/>
        </w:tabs>
      </w:pPr>
    </w:p>
    <w:p w14:paraId="241FC927" w14:textId="727495E3" w:rsidR="00722FB8" w:rsidRDefault="00722FB8" w:rsidP="00722FB8">
      <w:pPr>
        <w:tabs>
          <w:tab w:val="left" w:pos="2700"/>
        </w:tabs>
      </w:pPr>
    </w:p>
    <w:p w14:paraId="7DA7128F" w14:textId="0D7FE3C6" w:rsidR="00722FB8" w:rsidRDefault="00722FB8" w:rsidP="00722FB8">
      <w:pPr>
        <w:tabs>
          <w:tab w:val="left" w:pos="2700"/>
        </w:tabs>
      </w:pPr>
    </w:p>
    <w:p w14:paraId="7E51E517" w14:textId="26CE8C1B" w:rsidR="00722FB8" w:rsidRDefault="00722FB8" w:rsidP="00722FB8">
      <w:pPr>
        <w:tabs>
          <w:tab w:val="left" w:pos="2700"/>
        </w:tabs>
      </w:pPr>
    </w:p>
    <w:p w14:paraId="5CE1BF40" w14:textId="5B72D31D" w:rsidR="00722FB8" w:rsidRDefault="00722FB8" w:rsidP="00722FB8">
      <w:pPr>
        <w:tabs>
          <w:tab w:val="left" w:pos="2700"/>
        </w:tabs>
      </w:pPr>
    </w:p>
    <w:p w14:paraId="5F19E9B5" w14:textId="0027AD5C" w:rsidR="00722FB8" w:rsidRDefault="00722FB8" w:rsidP="00722FB8">
      <w:pPr>
        <w:tabs>
          <w:tab w:val="left" w:pos="2700"/>
        </w:tabs>
      </w:pPr>
    </w:p>
    <w:p w14:paraId="0D32456B" w14:textId="5C9DC6AE" w:rsidR="00722FB8" w:rsidRDefault="00722FB8" w:rsidP="00722FB8">
      <w:pPr>
        <w:tabs>
          <w:tab w:val="left" w:pos="2700"/>
        </w:tabs>
      </w:pPr>
    </w:p>
    <w:p w14:paraId="2BDBDAE4" w14:textId="2C6937A5" w:rsidR="00722FB8" w:rsidRDefault="00722FB8" w:rsidP="00722FB8">
      <w:pPr>
        <w:tabs>
          <w:tab w:val="left" w:pos="2700"/>
        </w:tabs>
      </w:pPr>
    </w:p>
    <w:p w14:paraId="5B886E1C" w14:textId="1BF518B7" w:rsidR="00722FB8" w:rsidRDefault="00722FB8" w:rsidP="00722FB8">
      <w:pPr>
        <w:tabs>
          <w:tab w:val="left" w:pos="2700"/>
        </w:tabs>
      </w:pPr>
    </w:p>
    <w:p w14:paraId="24C1F794" w14:textId="1492D90C" w:rsidR="00722FB8" w:rsidRDefault="00722FB8" w:rsidP="00722FB8">
      <w:pPr>
        <w:tabs>
          <w:tab w:val="left" w:pos="2700"/>
        </w:tabs>
      </w:pPr>
    </w:p>
    <w:p w14:paraId="7F548B18" w14:textId="696910F3" w:rsidR="00722FB8" w:rsidRDefault="00722FB8" w:rsidP="00722FB8">
      <w:pPr>
        <w:tabs>
          <w:tab w:val="left" w:pos="2700"/>
        </w:tabs>
      </w:pPr>
    </w:p>
    <w:p w14:paraId="7EBC3694" w14:textId="1586D915" w:rsidR="00722FB8" w:rsidRDefault="00722FB8" w:rsidP="00722FB8">
      <w:pPr>
        <w:tabs>
          <w:tab w:val="left" w:pos="2700"/>
        </w:tabs>
      </w:pPr>
    </w:p>
    <w:p w14:paraId="7142C448" w14:textId="3DBEDA27" w:rsidR="00722FB8" w:rsidRDefault="00722FB8" w:rsidP="00722FB8">
      <w:pPr>
        <w:tabs>
          <w:tab w:val="left" w:pos="2700"/>
        </w:tabs>
      </w:pPr>
    </w:p>
    <w:p w14:paraId="6C489EDB" w14:textId="390335E3" w:rsidR="00722FB8" w:rsidRDefault="00722FB8" w:rsidP="00722FB8">
      <w:pPr>
        <w:tabs>
          <w:tab w:val="left" w:pos="2700"/>
        </w:tabs>
      </w:pPr>
    </w:p>
    <w:p w14:paraId="4B3728E5" w14:textId="1E28B475" w:rsidR="00722FB8" w:rsidRDefault="00722FB8" w:rsidP="00722FB8">
      <w:pPr>
        <w:tabs>
          <w:tab w:val="left" w:pos="2700"/>
        </w:tabs>
      </w:pPr>
    </w:p>
    <w:p w14:paraId="1A9FA920" w14:textId="7A27E213" w:rsidR="00722FB8" w:rsidRDefault="00722FB8" w:rsidP="00722FB8">
      <w:pPr>
        <w:tabs>
          <w:tab w:val="left" w:pos="2700"/>
        </w:tabs>
      </w:pPr>
    </w:p>
    <w:p w14:paraId="6718EE9B" w14:textId="4286AC51" w:rsidR="00722FB8" w:rsidRDefault="00722FB8" w:rsidP="00722FB8">
      <w:pPr>
        <w:tabs>
          <w:tab w:val="left" w:pos="2700"/>
        </w:tabs>
      </w:pPr>
    </w:p>
    <w:p w14:paraId="438D6A81" w14:textId="233BB0DB" w:rsidR="00722FB8" w:rsidRDefault="00722FB8" w:rsidP="00722FB8">
      <w:pPr>
        <w:tabs>
          <w:tab w:val="left" w:pos="2700"/>
        </w:tabs>
      </w:pPr>
    </w:p>
    <w:p w14:paraId="43FC7ACE" w14:textId="480001FC" w:rsidR="00722FB8" w:rsidRDefault="00722FB8" w:rsidP="00722FB8">
      <w:pPr>
        <w:tabs>
          <w:tab w:val="left" w:pos="2700"/>
        </w:tabs>
      </w:pPr>
    </w:p>
    <w:p w14:paraId="4358EF85" w14:textId="45E9AC64" w:rsidR="00722FB8" w:rsidRDefault="00722FB8" w:rsidP="00722FB8">
      <w:pPr>
        <w:tabs>
          <w:tab w:val="left" w:pos="2700"/>
        </w:tabs>
      </w:pPr>
    </w:p>
    <w:p w14:paraId="30874176" w14:textId="4FE70A22" w:rsidR="00722FB8" w:rsidRDefault="00722FB8" w:rsidP="00722FB8">
      <w:pPr>
        <w:tabs>
          <w:tab w:val="left" w:pos="2700"/>
        </w:tabs>
      </w:pPr>
    </w:p>
    <w:p w14:paraId="6D7C9204" w14:textId="5EFA9139" w:rsidR="00722FB8" w:rsidRDefault="00722FB8" w:rsidP="00722FB8">
      <w:pPr>
        <w:tabs>
          <w:tab w:val="left" w:pos="2700"/>
        </w:tabs>
      </w:pPr>
    </w:p>
    <w:p w14:paraId="075705E5" w14:textId="3089DE49" w:rsidR="00722FB8" w:rsidRDefault="00722FB8" w:rsidP="00722FB8">
      <w:pPr>
        <w:tabs>
          <w:tab w:val="left" w:pos="2700"/>
        </w:tabs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11121257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E9009BB" w14:textId="2DACF263" w:rsidR="00593591" w:rsidRDefault="00593591">
          <w:pPr>
            <w:pStyle w:val="TOCHeading"/>
          </w:pPr>
          <w:r>
            <w:t>Contents</w:t>
          </w:r>
        </w:p>
        <w:p w14:paraId="18821451" w14:textId="186BF583" w:rsidR="001724FE" w:rsidRDefault="0059359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8828686" w:history="1">
            <w:r w:rsidR="001724FE" w:rsidRPr="000A4D32">
              <w:rPr>
                <w:rStyle w:val="Hyperlink"/>
                <w:noProof/>
              </w:rPr>
              <w:t>Executive Summary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_Toc78828686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1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515222EB" w14:textId="2C00FD0C" w:rsidR="001724FE" w:rsidRDefault="0072586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687" w:history="1">
            <w:r w:rsidR="001724FE" w:rsidRPr="000A4D32">
              <w:rPr>
                <w:rStyle w:val="Hyperlink"/>
                <w:noProof/>
              </w:rPr>
              <w:t>Table of Figures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_Toc78828687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3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571273C0" w14:textId="62631117" w:rsidR="001724FE" w:rsidRDefault="0072586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688" w:history="1">
            <w:r w:rsidR="001724FE" w:rsidRPr="000A4D32">
              <w:rPr>
                <w:rStyle w:val="Hyperlink"/>
                <w:noProof/>
              </w:rPr>
              <w:t>Market Analysis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_Toc78828688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4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79EF798B" w14:textId="59BFFE90" w:rsidR="001724FE" w:rsidRDefault="0072586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689" w:history="1">
            <w:r w:rsidR="001724FE" w:rsidRPr="000A4D32">
              <w:rPr>
                <w:rStyle w:val="Hyperlink"/>
                <w:noProof/>
              </w:rPr>
              <w:t>Growth &amp; Trends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_Toc78828689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4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7316BFCE" w14:textId="2BD3C2C5" w:rsidR="001724FE" w:rsidRDefault="0072586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690" w:history="1">
            <w:r w:rsidR="001724FE" w:rsidRPr="000A4D32">
              <w:rPr>
                <w:rStyle w:val="Hyperlink"/>
                <w:noProof/>
              </w:rPr>
              <w:t>Size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_Toc78828690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4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4AC93AD8" w14:textId="21481A77" w:rsidR="001724FE" w:rsidRDefault="0072586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691" w:history="1">
            <w:r w:rsidR="001724FE" w:rsidRPr="000A4D32">
              <w:rPr>
                <w:rStyle w:val="Hyperlink"/>
                <w:noProof/>
              </w:rPr>
              <w:t>Target Market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_Toc78828691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5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24E357CC" w14:textId="6AAD39A6" w:rsidR="001724FE" w:rsidRDefault="0072586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692" w:history="1">
            <w:r w:rsidR="001724FE" w:rsidRPr="000A4D32">
              <w:rPr>
                <w:rStyle w:val="Hyperlink"/>
                <w:noProof/>
              </w:rPr>
              <w:t>Primary Target Market: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_Toc78828692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6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40ABF318" w14:textId="55BED7B6" w:rsidR="001724FE" w:rsidRDefault="0072586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693" w:history="1">
            <w:r w:rsidR="001724FE" w:rsidRPr="000A4D32">
              <w:rPr>
                <w:rStyle w:val="Hyperlink"/>
                <w:noProof/>
              </w:rPr>
              <w:t>Secondary Target Market: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_Toc78828693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6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1F99AC39" w14:textId="25B595CB" w:rsidR="001724FE" w:rsidRDefault="0072586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694" w:history="1">
            <w:r w:rsidR="001724FE" w:rsidRPr="000A4D32">
              <w:rPr>
                <w:rStyle w:val="Hyperlink"/>
                <w:noProof/>
              </w:rPr>
              <w:t>Competitor Analysis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_Toc78828694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7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6570CBA4" w14:textId="0259C0B5" w:rsidR="001724FE" w:rsidRDefault="0072586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695" w:history="1">
            <w:r w:rsidR="001724FE" w:rsidRPr="000A4D32">
              <w:rPr>
                <w:rStyle w:val="Hyperlink"/>
                <w:noProof/>
              </w:rPr>
              <w:t>Marketing Strategies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_Toc78828695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8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3341309D" w14:textId="20F8EDC8" w:rsidR="001724FE" w:rsidRDefault="0072586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696" w:history="1">
            <w:r w:rsidR="001724FE" w:rsidRPr="000A4D32">
              <w:rPr>
                <w:rStyle w:val="Hyperlink"/>
                <w:noProof/>
              </w:rPr>
              <w:t>Branding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_Toc78828696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8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66F2CF4C" w14:textId="2FF0B9D8" w:rsidR="001724FE" w:rsidRDefault="0072586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697" w:history="1">
            <w:r w:rsidR="001724FE" w:rsidRPr="000A4D32">
              <w:rPr>
                <w:rStyle w:val="Hyperlink"/>
                <w:noProof/>
              </w:rPr>
              <w:t>Name &amp; Logo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_Toc78828697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8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0C0795C4" w14:textId="4C5861A7" w:rsidR="001724FE" w:rsidRDefault="0072586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698" w:history="1">
            <w:r w:rsidR="001724FE" w:rsidRPr="000A4D32">
              <w:rPr>
                <w:rStyle w:val="Hyperlink"/>
                <w:noProof/>
              </w:rPr>
              <w:t>Summary – 7 Ps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_Toc78828698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9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1A093D0C" w14:textId="12688CD6" w:rsidR="001724FE" w:rsidRDefault="0072586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699" w:history="1">
            <w:r w:rsidR="001724FE" w:rsidRPr="000A4D32">
              <w:rPr>
                <w:rStyle w:val="Hyperlink"/>
                <w:noProof/>
              </w:rPr>
              <w:t>Social Media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_Toc78828699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10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6F77BBB7" w14:textId="45378B3D" w:rsidR="001724FE" w:rsidRDefault="0072586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700" w:history="1">
            <w:r w:rsidR="001724FE" w:rsidRPr="000A4D32">
              <w:rPr>
                <w:rStyle w:val="Hyperlink"/>
                <w:noProof/>
              </w:rPr>
              <w:t>Finance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_Toc78828700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11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5F694AD3" w14:textId="43669937" w:rsidR="001724FE" w:rsidRDefault="0072586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701" w:history="1">
            <w:r w:rsidR="001724FE" w:rsidRPr="000A4D32">
              <w:rPr>
                <w:rStyle w:val="Hyperlink"/>
                <w:noProof/>
              </w:rPr>
              <w:t>Revenue Model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_Toc78828701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11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6568577E" w14:textId="70B7560E" w:rsidR="001724FE" w:rsidRDefault="0072586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702" w:history="1">
            <w:r w:rsidR="001724FE" w:rsidRPr="000A4D32">
              <w:rPr>
                <w:rStyle w:val="Hyperlink"/>
                <w:noProof/>
              </w:rPr>
              <w:t>Pricing Strategy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_Toc78828702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11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6EF16A9E" w14:textId="5DBEAC0E" w:rsidR="001724FE" w:rsidRDefault="0072586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703" w:history="1">
            <w:r w:rsidR="001724FE" w:rsidRPr="000A4D32">
              <w:rPr>
                <w:rStyle w:val="Hyperlink"/>
                <w:noProof/>
              </w:rPr>
              <w:t>Break Even Analysis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_Toc78828703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12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3E94142D" w14:textId="50F94A9F" w:rsidR="001724FE" w:rsidRDefault="0072586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704" w:history="1">
            <w:r w:rsidR="001724FE" w:rsidRPr="000A4D32">
              <w:rPr>
                <w:rStyle w:val="Hyperlink"/>
                <w:noProof/>
              </w:rPr>
              <w:t>Cash Flow Statement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_Toc78828704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13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51D6E806" w14:textId="095A6DFA" w:rsidR="001724FE" w:rsidRDefault="0072586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705" w:history="1">
            <w:r w:rsidR="001724FE" w:rsidRPr="000A4D32">
              <w:rPr>
                <w:rStyle w:val="Hyperlink"/>
                <w:noProof/>
              </w:rPr>
              <w:t>Income Statement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_Toc78828705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13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3C901AAD" w14:textId="42023BB8" w:rsidR="001724FE" w:rsidRDefault="0072586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706" w:history="1">
            <w:r w:rsidR="001724FE" w:rsidRPr="000A4D32">
              <w:rPr>
                <w:rStyle w:val="Hyperlink"/>
                <w:noProof/>
              </w:rPr>
              <w:t>Conclusion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_Toc78828706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14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7F5C3948" w14:textId="33375B29" w:rsidR="001724FE" w:rsidRDefault="0072586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707" w:history="1">
            <w:r w:rsidR="001724FE" w:rsidRPr="000A4D32">
              <w:rPr>
                <w:rStyle w:val="Hyperlink"/>
                <w:noProof/>
              </w:rPr>
              <w:t>Appendices: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_Toc78828707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15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100E8894" w14:textId="3568E7E1" w:rsidR="001724FE" w:rsidRDefault="0072586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708" w:history="1">
            <w:r w:rsidR="001724FE" w:rsidRPr="000A4D32">
              <w:rPr>
                <w:rStyle w:val="Hyperlink"/>
                <w:noProof/>
              </w:rPr>
              <w:t>Reference List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_Toc78828708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17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189A4E57" w14:textId="46E565A9" w:rsidR="001724FE" w:rsidRDefault="0072586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78828709" w:history="1">
            <w:r w:rsidR="001724FE" w:rsidRPr="000A4D32">
              <w:rPr>
                <w:rStyle w:val="Hyperlink"/>
                <w:noProof/>
              </w:rPr>
              <w:t>Endnotes</w:t>
            </w:r>
            <w:r w:rsidR="001724FE">
              <w:rPr>
                <w:noProof/>
                <w:webHidden/>
              </w:rPr>
              <w:tab/>
            </w:r>
            <w:r w:rsidR="001724FE">
              <w:rPr>
                <w:noProof/>
                <w:webHidden/>
              </w:rPr>
              <w:fldChar w:fldCharType="begin"/>
            </w:r>
            <w:r w:rsidR="001724FE">
              <w:rPr>
                <w:noProof/>
                <w:webHidden/>
              </w:rPr>
              <w:instrText xml:space="preserve"> PAGEREF _Toc78828709 \h </w:instrText>
            </w:r>
            <w:r w:rsidR="001724FE">
              <w:rPr>
                <w:noProof/>
                <w:webHidden/>
              </w:rPr>
            </w:r>
            <w:r w:rsidR="001724FE">
              <w:rPr>
                <w:noProof/>
                <w:webHidden/>
              </w:rPr>
              <w:fldChar w:fldCharType="separate"/>
            </w:r>
            <w:r w:rsidR="001724FE">
              <w:rPr>
                <w:noProof/>
                <w:webHidden/>
              </w:rPr>
              <w:t>18</w:t>
            </w:r>
            <w:r w:rsidR="001724FE">
              <w:rPr>
                <w:noProof/>
                <w:webHidden/>
              </w:rPr>
              <w:fldChar w:fldCharType="end"/>
            </w:r>
          </w:hyperlink>
        </w:p>
        <w:p w14:paraId="66D21569" w14:textId="72BC1866" w:rsidR="00593591" w:rsidRDefault="00593591">
          <w:r>
            <w:rPr>
              <w:b/>
              <w:bCs/>
              <w:noProof/>
            </w:rPr>
            <w:fldChar w:fldCharType="end"/>
          </w:r>
        </w:p>
      </w:sdtContent>
    </w:sdt>
    <w:p w14:paraId="6F2DB161" w14:textId="0B35CA9E" w:rsidR="003304CE" w:rsidRDefault="003304CE" w:rsidP="00593591">
      <w:pPr>
        <w:tabs>
          <w:tab w:val="left" w:pos="1460"/>
        </w:tabs>
      </w:pPr>
    </w:p>
    <w:p w14:paraId="29AAB504" w14:textId="77777777" w:rsidR="003304CE" w:rsidRDefault="003304CE">
      <w:r>
        <w:br w:type="page"/>
      </w:r>
    </w:p>
    <w:p w14:paraId="511E711A" w14:textId="7B0AA801" w:rsidR="008E696C" w:rsidRDefault="008E696C" w:rsidP="008E696C">
      <w:pPr>
        <w:pStyle w:val="Heading1"/>
      </w:pPr>
      <w:bookmarkStart w:id="3" w:name="_Toc78828687"/>
      <w:r>
        <w:lastRenderedPageBreak/>
        <w:t>Table of Figures</w:t>
      </w:r>
      <w:bookmarkEnd w:id="3"/>
    </w:p>
    <w:p w14:paraId="276C6A00" w14:textId="78D9A867" w:rsidR="008E696C" w:rsidRDefault="008E696C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78828482" w:history="1">
        <w:r w:rsidRPr="00EE4CC0">
          <w:rPr>
            <w:rStyle w:val="Hyperlink"/>
            <w:noProof/>
          </w:rPr>
          <w:t>Figure 1: Market Size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_Toc78828482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52B3D7F" w14:textId="39CB6465" w:rsidR="008E696C" w:rsidRDefault="00725861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r:id="rId10" w:anchor="_Toc78828483" w:history="1">
        <w:r w:rsidR="008E696C" w:rsidRPr="00EE4CC0">
          <w:rPr>
            <w:rStyle w:val="Hyperlink"/>
            <w:noProof/>
          </w:rPr>
          <w:t>Figure 2: Australian Surfing Participation by State</w:t>
        </w:r>
        <w:r w:rsidR="008E696C">
          <w:rPr>
            <w:noProof/>
            <w:webHidden/>
          </w:rPr>
          <w:tab/>
        </w:r>
        <w:r w:rsidR="008E696C">
          <w:rPr>
            <w:noProof/>
            <w:webHidden/>
          </w:rPr>
          <w:fldChar w:fldCharType="begin"/>
        </w:r>
        <w:r w:rsidR="008E696C">
          <w:rPr>
            <w:noProof/>
            <w:webHidden/>
          </w:rPr>
          <w:instrText xml:space="preserve"> PAGEREF _Toc78828483 \h </w:instrText>
        </w:r>
        <w:r w:rsidR="008E696C">
          <w:rPr>
            <w:noProof/>
            <w:webHidden/>
          </w:rPr>
        </w:r>
        <w:r w:rsidR="008E696C">
          <w:rPr>
            <w:noProof/>
            <w:webHidden/>
          </w:rPr>
          <w:fldChar w:fldCharType="separate"/>
        </w:r>
        <w:r w:rsidR="008E696C">
          <w:rPr>
            <w:noProof/>
            <w:webHidden/>
          </w:rPr>
          <w:t>5</w:t>
        </w:r>
        <w:r w:rsidR="008E696C">
          <w:rPr>
            <w:noProof/>
            <w:webHidden/>
          </w:rPr>
          <w:fldChar w:fldCharType="end"/>
        </w:r>
      </w:hyperlink>
    </w:p>
    <w:p w14:paraId="66E2ED27" w14:textId="405AB48A" w:rsidR="008E696C" w:rsidRDefault="00725861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78828484" w:history="1">
        <w:r w:rsidR="008E696C" w:rsidRPr="00EE4CC0">
          <w:rPr>
            <w:rStyle w:val="Hyperlink"/>
            <w:noProof/>
          </w:rPr>
          <w:t>Figure 3: Australian Surfing Participation by Age</w:t>
        </w:r>
        <w:r w:rsidR="008E696C">
          <w:rPr>
            <w:noProof/>
            <w:webHidden/>
          </w:rPr>
          <w:tab/>
        </w:r>
        <w:r w:rsidR="008E696C">
          <w:rPr>
            <w:noProof/>
            <w:webHidden/>
          </w:rPr>
          <w:fldChar w:fldCharType="begin"/>
        </w:r>
        <w:r w:rsidR="008E696C">
          <w:rPr>
            <w:noProof/>
            <w:webHidden/>
          </w:rPr>
          <w:instrText xml:space="preserve"> PAGEREF _Toc78828484 \h </w:instrText>
        </w:r>
        <w:r w:rsidR="008E696C">
          <w:rPr>
            <w:noProof/>
            <w:webHidden/>
          </w:rPr>
        </w:r>
        <w:r w:rsidR="008E696C">
          <w:rPr>
            <w:noProof/>
            <w:webHidden/>
          </w:rPr>
          <w:fldChar w:fldCharType="separate"/>
        </w:r>
        <w:r w:rsidR="008E696C">
          <w:rPr>
            <w:noProof/>
            <w:webHidden/>
          </w:rPr>
          <w:t>5</w:t>
        </w:r>
        <w:r w:rsidR="008E696C">
          <w:rPr>
            <w:noProof/>
            <w:webHidden/>
          </w:rPr>
          <w:fldChar w:fldCharType="end"/>
        </w:r>
      </w:hyperlink>
    </w:p>
    <w:p w14:paraId="2AB0DDF7" w14:textId="1742553E" w:rsidR="008E696C" w:rsidRDefault="00725861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78828485" w:history="1">
        <w:r w:rsidR="008E696C" w:rsidRPr="00EE4CC0">
          <w:rPr>
            <w:rStyle w:val="Hyperlink"/>
            <w:noProof/>
          </w:rPr>
          <w:t>Figure 4: Market Demographics</w:t>
        </w:r>
        <w:r w:rsidR="008E696C">
          <w:rPr>
            <w:noProof/>
            <w:webHidden/>
          </w:rPr>
          <w:tab/>
        </w:r>
        <w:r w:rsidR="008E696C">
          <w:rPr>
            <w:noProof/>
            <w:webHidden/>
          </w:rPr>
          <w:fldChar w:fldCharType="begin"/>
        </w:r>
        <w:r w:rsidR="008E696C">
          <w:rPr>
            <w:noProof/>
            <w:webHidden/>
          </w:rPr>
          <w:instrText xml:space="preserve"> PAGEREF _Toc78828485 \h </w:instrText>
        </w:r>
        <w:r w:rsidR="008E696C">
          <w:rPr>
            <w:noProof/>
            <w:webHidden/>
          </w:rPr>
        </w:r>
        <w:r w:rsidR="008E696C">
          <w:rPr>
            <w:noProof/>
            <w:webHidden/>
          </w:rPr>
          <w:fldChar w:fldCharType="separate"/>
        </w:r>
        <w:r w:rsidR="008E696C">
          <w:rPr>
            <w:noProof/>
            <w:webHidden/>
          </w:rPr>
          <w:t>6</w:t>
        </w:r>
        <w:r w:rsidR="008E696C">
          <w:rPr>
            <w:noProof/>
            <w:webHidden/>
          </w:rPr>
          <w:fldChar w:fldCharType="end"/>
        </w:r>
      </w:hyperlink>
    </w:p>
    <w:p w14:paraId="5E401CAD" w14:textId="1D4AF102" w:rsidR="008E696C" w:rsidRDefault="00725861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78828486" w:history="1">
        <w:r w:rsidR="008E696C" w:rsidRPr="00EE4CC0">
          <w:rPr>
            <w:rStyle w:val="Hyperlink"/>
            <w:noProof/>
          </w:rPr>
          <w:t>Figure 5: Market Characteristics</w:t>
        </w:r>
        <w:r w:rsidR="008E696C">
          <w:rPr>
            <w:noProof/>
            <w:webHidden/>
          </w:rPr>
          <w:tab/>
        </w:r>
        <w:r w:rsidR="008E696C">
          <w:rPr>
            <w:noProof/>
            <w:webHidden/>
          </w:rPr>
          <w:fldChar w:fldCharType="begin"/>
        </w:r>
        <w:r w:rsidR="008E696C">
          <w:rPr>
            <w:noProof/>
            <w:webHidden/>
          </w:rPr>
          <w:instrText xml:space="preserve"> PAGEREF _Toc78828486 \h </w:instrText>
        </w:r>
        <w:r w:rsidR="008E696C">
          <w:rPr>
            <w:noProof/>
            <w:webHidden/>
          </w:rPr>
        </w:r>
        <w:r w:rsidR="008E696C">
          <w:rPr>
            <w:noProof/>
            <w:webHidden/>
          </w:rPr>
          <w:fldChar w:fldCharType="separate"/>
        </w:r>
        <w:r w:rsidR="008E696C">
          <w:rPr>
            <w:noProof/>
            <w:webHidden/>
          </w:rPr>
          <w:t>6</w:t>
        </w:r>
        <w:r w:rsidR="008E696C">
          <w:rPr>
            <w:noProof/>
            <w:webHidden/>
          </w:rPr>
          <w:fldChar w:fldCharType="end"/>
        </w:r>
      </w:hyperlink>
    </w:p>
    <w:p w14:paraId="5C9911C8" w14:textId="68A6C6C0" w:rsidR="008E696C" w:rsidRDefault="00725861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r:id="rId11" w:anchor="_Toc78828487" w:history="1">
        <w:r w:rsidR="008E696C" w:rsidRPr="00EE4CC0">
          <w:rPr>
            <w:rStyle w:val="Hyperlink"/>
            <w:noProof/>
          </w:rPr>
          <w:t>Figure 6: Competitors UnderGroundSurf &amp; MetroStorage</w:t>
        </w:r>
        <w:r w:rsidR="008E696C">
          <w:rPr>
            <w:noProof/>
            <w:webHidden/>
          </w:rPr>
          <w:tab/>
        </w:r>
        <w:r w:rsidR="008E696C">
          <w:rPr>
            <w:noProof/>
            <w:webHidden/>
          </w:rPr>
          <w:fldChar w:fldCharType="begin"/>
        </w:r>
        <w:r w:rsidR="008E696C">
          <w:rPr>
            <w:noProof/>
            <w:webHidden/>
          </w:rPr>
          <w:instrText xml:space="preserve"> PAGEREF _Toc78828487 \h </w:instrText>
        </w:r>
        <w:r w:rsidR="008E696C">
          <w:rPr>
            <w:noProof/>
            <w:webHidden/>
          </w:rPr>
        </w:r>
        <w:r w:rsidR="008E696C">
          <w:rPr>
            <w:noProof/>
            <w:webHidden/>
          </w:rPr>
          <w:fldChar w:fldCharType="separate"/>
        </w:r>
        <w:r w:rsidR="008E696C">
          <w:rPr>
            <w:noProof/>
            <w:webHidden/>
          </w:rPr>
          <w:t>7</w:t>
        </w:r>
        <w:r w:rsidR="008E696C">
          <w:rPr>
            <w:noProof/>
            <w:webHidden/>
          </w:rPr>
          <w:fldChar w:fldCharType="end"/>
        </w:r>
      </w:hyperlink>
    </w:p>
    <w:p w14:paraId="774C05F0" w14:textId="1D9C98AA" w:rsidR="008E696C" w:rsidRDefault="00725861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w:anchor="_Toc78828488" w:history="1">
        <w:r w:rsidR="008E696C" w:rsidRPr="00EE4CC0">
          <w:rPr>
            <w:rStyle w:val="Hyperlink"/>
            <w:noProof/>
          </w:rPr>
          <w:t>Figure 7: Competitor Analysis</w:t>
        </w:r>
        <w:r w:rsidR="008E696C">
          <w:rPr>
            <w:noProof/>
            <w:webHidden/>
          </w:rPr>
          <w:tab/>
        </w:r>
        <w:r w:rsidR="008E696C">
          <w:rPr>
            <w:noProof/>
            <w:webHidden/>
          </w:rPr>
          <w:fldChar w:fldCharType="begin"/>
        </w:r>
        <w:r w:rsidR="008E696C">
          <w:rPr>
            <w:noProof/>
            <w:webHidden/>
          </w:rPr>
          <w:instrText xml:space="preserve"> PAGEREF _Toc78828488 \h </w:instrText>
        </w:r>
        <w:r w:rsidR="008E696C">
          <w:rPr>
            <w:noProof/>
            <w:webHidden/>
          </w:rPr>
        </w:r>
        <w:r w:rsidR="008E696C">
          <w:rPr>
            <w:noProof/>
            <w:webHidden/>
          </w:rPr>
          <w:fldChar w:fldCharType="separate"/>
        </w:r>
        <w:r w:rsidR="008E696C">
          <w:rPr>
            <w:noProof/>
            <w:webHidden/>
          </w:rPr>
          <w:t>7</w:t>
        </w:r>
        <w:r w:rsidR="008E696C">
          <w:rPr>
            <w:noProof/>
            <w:webHidden/>
          </w:rPr>
          <w:fldChar w:fldCharType="end"/>
        </w:r>
      </w:hyperlink>
    </w:p>
    <w:p w14:paraId="3A8CB1B0" w14:textId="7A84FD40" w:rsidR="008E696C" w:rsidRDefault="00725861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r:id="rId12" w:anchor="_Toc78828489" w:history="1">
        <w:r w:rsidR="008E696C" w:rsidRPr="00EE4CC0">
          <w:rPr>
            <w:rStyle w:val="Hyperlink"/>
            <w:noProof/>
          </w:rPr>
          <w:t>Figure 8: Logo</w:t>
        </w:r>
        <w:r w:rsidR="008E696C">
          <w:rPr>
            <w:noProof/>
            <w:webHidden/>
          </w:rPr>
          <w:tab/>
        </w:r>
        <w:r w:rsidR="008E696C">
          <w:rPr>
            <w:noProof/>
            <w:webHidden/>
          </w:rPr>
          <w:fldChar w:fldCharType="begin"/>
        </w:r>
        <w:r w:rsidR="008E696C">
          <w:rPr>
            <w:noProof/>
            <w:webHidden/>
          </w:rPr>
          <w:instrText xml:space="preserve"> PAGEREF _Toc78828489 \h </w:instrText>
        </w:r>
        <w:r w:rsidR="008E696C">
          <w:rPr>
            <w:noProof/>
            <w:webHidden/>
          </w:rPr>
        </w:r>
        <w:r w:rsidR="008E696C">
          <w:rPr>
            <w:noProof/>
            <w:webHidden/>
          </w:rPr>
          <w:fldChar w:fldCharType="separate"/>
        </w:r>
        <w:r w:rsidR="008E696C">
          <w:rPr>
            <w:noProof/>
            <w:webHidden/>
          </w:rPr>
          <w:t>8</w:t>
        </w:r>
        <w:r w:rsidR="008E696C">
          <w:rPr>
            <w:noProof/>
            <w:webHidden/>
          </w:rPr>
          <w:fldChar w:fldCharType="end"/>
        </w:r>
      </w:hyperlink>
    </w:p>
    <w:p w14:paraId="42897D30" w14:textId="2960924F" w:rsidR="008E696C" w:rsidRDefault="00725861">
      <w:pPr>
        <w:pStyle w:val="TableofFigures"/>
        <w:tabs>
          <w:tab w:val="right" w:leader="dot" w:pos="9016"/>
        </w:tabs>
        <w:rPr>
          <w:rFonts w:eastAsiaTheme="minorEastAsia"/>
          <w:noProof/>
          <w:lang w:eastAsia="en-AU"/>
        </w:rPr>
      </w:pPr>
      <w:hyperlink r:id="rId13" w:anchor="_Toc78828490" w:history="1">
        <w:r w:rsidR="008E696C" w:rsidRPr="00EE4CC0">
          <w:rPr>
            <w:rStyle w:val="Hyperlink"/>
            <w:noProof/>
          </w:rPr>
          <w:t>Figure 9: Break Even Analysis</w:t>
        </w:r>
        <w:r w:rsidR="008E696C">
          <w:rPr>
            <w:noProof/>
            <w:webHidden/>
          </w:rPr>
          <w:tab/>
        </w:r>
        <w:r w:rsidR="008E696C">
          <w:rPr>
            <w:noProof/>
            <w:webHidden/>
          </w:rPr>
          <w:fldChar w:fldCharType="begin"/>
        </w:r>
        <w:r w:rsidR="008E696C">
          <w:rPr>
            <w:noProof/>
            <w:webHidden/>
          </w:rPr>
          <w:instrText xml:space="preserve"> PAGEREF _Toc78828490 \h </w:instrText>
        </w:r>
        <w:r w:rsidR="008E696C">
          <w:rPr>
            <w:noProof/>
            <w:webHidden/>
          </w:rPr>
        </w:r>
        <w:r w:rsidR="008E696C">
          <w:rPr>
            <w:noProof/>
            <w:webHidden/>
          </w:rPr>
          <w:fldChar w:fldCharType="separate"/>
        </w:r>
        <w:r w:rsidR="008E696C">
          <w:rPr>
            <w:noProof/>
            <w:webHidden/>
          </w:rPr>
          <w:t>12</w:t>
        </w:r>
        <w:r w:rsidR="008E696C">
          <w:rPr>
            <w:noProof/>
            <w:webHidden/>
          </w:rPr>
          <w:fldChar w:fldCharType="end"/>
        </w:r>
      </w:hyperlink>
    </w:p>
    <w:p w14:paraId="033B90F1" w14:textId="2F946285" w:rsidR="00567019" w:rsidRDefault="008E696C" w:rsidP="00593591">
      <w:pPr>
        <w:tabs>
          <w:tab w:val="left" w:pos="1460"/>
        </w:tabs>
      </w:pPr>
      <w:r>
        <w:fldChar w:fldCharType="end"/>
      </w:r>
    </w:p>
    <w:p w14:paraId="2F034E49" w14:textId="77777777" w:rsidR="00567019" w:rsidRDefault="00567019" w:rsidP="00593591">
      <w:pPr>
        <w:tabs>
          <w:tab w:val="left" w:pos="1460"/>
        </w:tabs>
      </w:pPr>
    </w:p>
    <w:p w14:paraId="0B8C86A7" w14:textId="291679E7" w:rsidR="003304CE" w:rsidRDefault="003304CE" w:rsidP="00593591">
      <w:pPr>
        <w:tabs>
          <w:tab w:val="left" w:pos="1460"/>
        </w:tabs>
      </w:pPr>
    </w:p>
    <w:p w14:paraId="5E4F6676" w14:textId="271AAB03" w:rsidR="003304CE" w:rsidRDefault="003304CE" w:rsidP="00593591">
      <w:pPr>
        <w:tabs>
          <w:tab w:val="left" w:pos="1460"/>
        </w:tabs>
      </w:pPr>
    </w:p>
    <w:p w14:paraId="451F6C61" w14:textId="618D9A5B" w:rsidR="003304CE" w:rsidRDefault="003304CE" w:rsidP="00593591">
      <w:pPr>
        <w:tabs>
          <w:tab w:val="left" w:pos="1460"/>
        </w:tabs>
      </w:pPr>
    </w:p>
    <w:p w14:paraId="10677C17" w14:textId="6D102876" w:rsidR="003304CE" w:rsidRDefault="003304CE" w:rsidP="00593591">
      <w:pPr>
        <w:tabs>
          <w:tab w:val="left" w:pos="1460"/>
        </w:tabs>
      </w:pPr>
    </w:p>
    <w:p w14:paraId="1FED3A38" w14:textId="6ADF39DA" w:rsidR="003304CE" w:rsidRDefault="003304CE" w:rsidP="00593591">
      <w:pPr>
        <w:tabs>
          <w:tab w:val="left" w:pos="1460"/>
        </w:tabs>
      </w:pPr>
    </w:p>
    <w:p w14:paraId="10BB534A" w14:textId="7D76F15B" w:rsidR="003304CE" w:rsidRDefault="003304CE" w:rsidP="00593591">
      <w:pPr>
        <w:tabs>
          <w:tab w:val="left" w:pos="1460"/>
        </w:tabs>
      </w:pPr>
    </w:p>
    <w:p w14:paraId="57162818" w14:textId="080CFA43" w:rsidR="003304CE" w:rsidRDefault="003304CE" w:rsidP="00593591">
      <w:pPr>
        <w:tabs>
          <w:tab w:val="left" w:pos="1460"/>
        </w:tabs>
      </w:pPr>
    </w:p>
    <w:p w14:paraId="74E99223" w14:textId="3F983297" w:rsidR="003304CE" w:rsidRDefault="003304CE" w:rsidP="00593591">
      <w:pPr>
        <w:tabs>
          <w:tab w:val="left" w:pos="1460"/>
        </w:tabs>
      </w:pPr>
    </w:p>
    <w:p w14:paraId="4CD997A8" w14:textId="529BE8D6" w:rsidR="003304CE" w:rsidRDefault="003304CE" w:rsidP="00593591">
      <w:pPr>
        <w:tabs>
          <w:tab w:val="left" w:pos="1460"/>
        </w:tabs>
      </w:pPr>
    </w:p>
    <w:p w14:paraId="42404DA8" w14:textId="37EFFFCC" w:rsidR="003304CE" w:rsidRDefault="003304CE" w:rsidP="00593591">
      <w:pPr>
        <w:tabs>
          <w:tab w:val="left" w:pos="1460"/>
        </w:tabs>
      </w:pPr>
    </w:p>
    <w:p w14:paraId="0D34FFD1" w14:textId="77777777" w:rsidR="003304CE" w:rsidRDefault="003304CE" w:rsidP="00593591">
      <w:pPr>
        <w:tabs>
          <w:tab w:val="left" w:pos="1460"/>
        </w:tabs>
      </w:pPr>
    </w:p>
    <w:p w14:paraId="0601A2DC" w14:textId="07D17405" w:rsidR="00593591" w:rsidRDefault="00593591" w:rsidP="00593591">
      <w:pPr>
        <w:tabs>
          <w:tab w:val="left" w:pos="1460"/>
        </w:tabs>
      </w:pPr>
    </w:p>
    <w:p w14:paraId="095C89BC" w14:textId="3E1CA154" w:rsidR="00593591" w:rsidRDefault="00593591" w:rsidP="00593591">
      <w:pPr>
        <w:tabs>
          <w:tab w:val="left" w:pos="1460"/>
        </w:tabs>
      </w:pPr>
    </w:p>
    <w:p w14:paraId="6B65D78C" w14:textId="3D0B135D" w:rsidR="00593591" w:rsidRDefault="00593591" w:rsidP="00593591">
      <w:pPr>
        <w:tabs>
          <w:tab w:val="left" w:pos="1460"/>
        </w:tabs>
      </w:pPr>
    </w:p>
    <w:p w14:paraId="6CF2BA36" w14:textId="36DEAB3E" w:rsidR="00593591" w:rsidRDefault="00593591" w:rsidP="00593591">
      <w:pPr>
        <w:tabs>
          <w:tab w:val="left" w:pos="1460"/>
        </w:tabs>
      </w:pPr>
    </w:p>
    <w:p w14:paraId="175C4CA8" w14:textId="4AF5886C" w:rsidR="00593591" w:rsidRDefault="00593591" w:rsidP="00593591">
      <w:pPr>
        <w:tabs>
          <w:tab w:val="left" w:pos="1460"/>
        </w:tabs>
      </w:pPr>
    </w:p>
    <w:p w14:paraId="487F6456" w14:textId="5A390D8F" w:rsidR="00593591" w:rsidRDefault="00593591" w:rsidP="00593591">
      <w:pPr>
        <w:tabs>
          <w:tab w:val="left" w:pos="1460"/>
        </w:tabs>
      </w:pPr>
    </w:p>
    <w:p w14:paraId="59CA0A61" w14:textId="36FD0680" w:rsidR="00593591" w:rsidRDefault="00593591" w:rsidP="00593591">
      <w:pPr>
        <w:tabs>
          <w:tab w:val="left" w:pos="1460"/>
        </w:tabs>
      </w:pPr>
    </w:p>
    <w:p w14:paraId="50E0C351" w14:textId="5AEA0F5A" w:rsidR="00593591" w:rsidRDefault="00593591" w:rsidP="00593591">
      <w:pPr>
        <w:tabs>
          <w:tab w:val="left" w:pos="1460"/>
        </w:tabs>
      </w:pPr>
    </w:p>
    <w:p w14:paraId="605BC82F" w14:textId="77777777" w:rsidR="00153FA3" w:rsidRDefault="00153FA3" w:rsidP="00593591">
      <w:pPr>
        <w:tabs>
          <w:tab w:val="left" w:pos="1460"/>
        </w:tabs>
      </w:pPr>
    </w:p>
    <w:p w14:paraId="08B7E131" w14:textId="01805193" w:rsidR="00593591" w:rsidRDefault="00593591" w:rsidP="00593591">
      <w:pPr>
        <w:pStyle w:val="Heading1"/>
      </w:pPr>
      <w:bookmarkStart w:id="4" w:name="_Toc75342519"/>
      <w:bookmarkStart w:id="5" w:name="_Toc78828688"/>
      <w:r>
        <w:lastRenderedPageBreak/>
        <w:t>Market Analysis</w:t>
      </w:r>
      <w:bookmarkEnd w:id="4"/>
      <w:bookmarkEnd w:id="5"/>
    </w:p>
    <w:p w14:paraId="0229A1C1" w14:textId="27A24FB3" w:rsidR="00A520E7" w:rsidRPr="003768A7" w:rsidRDefault="00A12351" w:rsidP="00AC5536">
      <w:pPr>
        <w:pStyle w:val="Heading2"/>
      </w:pPr>
      <w:bookmarkStart w:id="6" w:name="_Toc78828689"/>
      <w:r w:rsidRPr="003768A7">
        <w:t>Growth &amp; Trends</w:t>
      </w:r>
      <w:bookmarkEnd w:id="6"/>
    </w:p>
    <w:p w14:paraId="481D97B6" w14:textId="5716E754" w:rsidR="00593591" w:rsidRPr="00633ACD" w:rsidRDefault="00633ACD" w:rsidP="00593591">
      <w:r w:rsidRPr="003768A7">
        <w:rPr>
          <w:i/>
          <w:iCs/>
        </w:rPr>
        <w:t xml:space="preserve">SurfSpace </w:t>
      </w:r>
      <w:r w:rsidRPr="003768A7">
        <w:t xml:space="preserve">aims to </w:t>
      </w:r>
      <w:r w:rsidRPr="00F51528">
        <w:t xml:space="preserve">operate </w:t>
      </w:r>
      <w:r>
        <w:t xml:space="preserve">within the surfing industry. </w:t>
      </w:r>
    </w:p>
    <w:p w14:paraId="4B190B84" w14:textId="575D4066" w:rsidR="00B42E8D" w:rsidRPr="00B42E8D" w:rsidRDefault="00E163CE" w:rsidP="00EA19B3">
      <w:r>
        <w:t>An estimated 2.5 million Australians surf</w:t>
      </w:r>
      <w:r w:rsidR="00FA37EC">
        <w:t>.</w:t>
      </w:r>
      <w:r>
        <w:rPr>
          <w:rStyle w:val="EndnoteReference"/>
        </w:rPr>
        <w:endnoteReference w:id="2"/>
      </w:r>
      <w:r w:rsidR="007D6202">
        <w:t xml:space="preserve"> </w:t>
      </w:r>
      <w:r>
        <w:t>Globally the surfing market is anticipated to reach US$3.1 Billion by 2026</w:t>
      </w:r>
      <w:r w:rsidR="00FA37EC">
        <w:t>,</w:t>
      </w:r>
      <w:r w:rsidR="00032711">
        <w:rPr>
          <w:rStyle w:val="EndnoteReference"/>
        </w:rPr>
        <w:endnoteReference w:id="3"/>
      </w:r>
      <w:r>
        <w:t xml:space="preserve"> which is reflected in the current trajectory of </w:t>
      </w:r>
      <w:r w:rsidR="00061990">
        <w:t xml:space="preserve">Australian </w:t>
      </w:r>
      <w:r>
        <w:t>surf spending</w:t>
      </w:r>
      <w:r w:rsidR="00032711">
        <w:t>.</w:t>
      </w:r>
      <w:r w:rsidR="00B42E8D">
        <w:t xml:space="preserve"> </w:t>
      </w:r>
    </w:p>
    <w:p w14:paraId="32CD67C2" w14:textId="548F9C23" w:rsidR="00EA19B3" w:rsidRDefault="00E3312F" w:rsidP="00EA19B3">
      <w:r>
        <w:rPr>
          <w:i/>
          <w:iCs/>
        </w:rPr>
        <w:t xml:space="preserve">SurfSpace </w:t>
      </w:r>
      <w:r>
        <w:t xml:space="preserve">aims to exploit </w:t>
      </w:r>
      <w:r w:rsidR="00490CD3">
        <w:t>these</w:t>
      </w:r>
      <w:r>
        <w:t xml:space="preserve"> market trends</w:t>
      </w:r>
      <w:r w:rsidR="00490CD3">
        <w:t xml:space="preserve"> to </w:t>
      </w:r>
      <w:r w:rsidR="00FF1CB2">
        <w:t>enhance</w:t>
      </w:r>
      <w:r w:rsidR="00490CD3">
        <w:t xml:space="preserve"> competitive advantage:</w:t>
      </w:r>
    </w:p>
    <w:p w14:paraId="2DB17F48" w14:textId="6ED4D296" w:rsidR="00BE7C3E" w:rsidRDefault="00BE7C3E" w:rsidP="00BE7C3E">
      <w:pPr>
        <w:pStyle w:val="ListParagraph"/>
        <w:numPr>
          <w:ilvl w:val="0"/>
          <w:numId w:val="10"/>
        </w:numPr>
      </w:pPr>
      <w:r>
        <w:t>Sustainab</w:t>
      </w:r>
      <w:r w:rsidR="00FF1CB2">
        <w:t>ility</w:t>
      </w:r>
    </w:p>
    <w:p w14:paraId="0D6CB338" w14:textId="4455BBB9" w:rsidR="00BE7C3E" w:rsidRDefault="00BE7C3E" w:rsidP="00BE7C3E">
      <w:pPr>
        <w:pStyle w:val="ListParagraph"/>
        <w:numPr>
          <w:ilvl w:val="0"/>
          <w:numId w:val="10"/>
        </w:numPr>
      </w:pPr>
      <w:r>
        <w:t xml:space="preserve">Increased </w:t>
      </w:r>
      <w:r w:rsidR="00FF1CB2">
        <w:t xml:space="preserve">women’s </w:t>
      </w:r>
      <w:r>
        <w:t>participation</w:t>
      </w:r>
      <w:r w:rsidR="00BE7124">
        <w:rPr>
          <w:rStyle w:val="EndnoteReference"/>
        </w:rPr>
        <w:endnoteReference w:id="4"/>
      </w:r>
    </w:p>
    <w:p w14:paraId="6D251F79" w14:textId="228774EA" w:rsidR="003743E9" w:rsidRDefault="004B0C59" w:rsidP="009379D4">
      <w:pPr>
        <w:pStyle w:val="ListParagraph"/>
        <w:numPr>
          <w:ilvl w:val="0"/>
          <w:numId w:val="10"/>
        </w:numPr>
      </w:pPr>
      <w:r>
        <w:t>Paddleboards</w:t>
      </w:r>
      <w:r w:rsidR="003F193D">
        <w:rPr>
          <w:rStyle w:val="EndnoteReference"/>
        </w:rPr>
        <w:endnoteReference w:id="5"/>
      </w:r>
    </w:p>
    <w:p w14:paraId="20514B76" w14:textId="274C5124" w:rsidR="00457EAC" w:rsidRPr="00457EAC" w:rsidRDefault="006065AB" w:rsidP="00457EAC">
      <w:pPr>
        <w:pStyle w:val="Heading2"/>
      </w:pPr>
      <w:bookmarkStart w:id="7" w:name="_Toc78828690"/>
      <w:r>
        <w:t>Size</w:t>
      </w:r>
      <w:bookmarkEnd w:id="7"/>
    </w:p>
    <w:tbl>
      <w:tblPr>
        <w:tblStyle w:val="TableGrid"/>
        <w:tblW w:w="9271" w:type="dxa"/>
        <w:jc w:val="center"/>
        <w:tblLook w:val="04A0" w:firstRow="1" w:lastRow="0" w:firstColumn="1" w:lastColumn="0" w:noHBand="0" w:noVBand="1"/>
      </w:tblPr>
      <w:tblGrid>
        <w:gridCol w:w="2849"/>
        <w:gridCol w:w="6422"/>
      </w:tblGrid>
      <w:tr w:rsidR="004C2C20" w:rsidRPr="00613564" w14:paraId="2D19B8A6" w14:textId="77777777" w:rsidTr="00457EAC">
        <w:trPr>
          <w:trHeight w:val="364"/>
          <w:jc w:val="center"/>
        </w:trPr>
        <w:tc>
          <w:tcPr>
            <w:tcW w:w="2849" w:type="dxa"/>
            <w:vAlign w:val="center"/>
          </w:tcPr>
          <w:p w14:paraId="1199BE4F" w14:textId="77777777" w:rsidR="004C2C20" w:rsidRPr="00613564" w:rsidRDefault="004C2C20" w:rsidP="00F91402">
            <w:pPr>
              <w:rPr>
                <w:b/>
                <w:bCs/>
              </w:rPr>
            </w:pPr>
            <w:r>
              <w:rPr>
                <w:b/>
                <w:bCs/>
              </w:rPr>
              <w:t>Market Type:</w:t>
            </w:r>
          </w:p>
        </w:tc>
        <w:tc>
          <w:tcPr>
            <w:tcW w:w="6422" w:type="dxa"/>
            <w:vAlign w:val="center"/>
          </w:tcPr>
          <w:p w14:paraId="52269472" w14:textId="1A561685" w:rsidR="004C2C20" w:rsidRPr="00613564" w:rsidRDefault="004C2C20" w:rsidP="00F91402">
            <w:pPr>
              <w:rPr>
                <w:b/>
                <w:bCs/>
              </w:rPr>
            </w:pPr>
            <w:r>
              <w:rPr>
                <w:b/>
                <w:bCs/>
              </w:rPr>
              <w:t>Custome</w:t>
            </w:r>
            <w:r w:rsidR="000E2C38">
              <w:rPr>
                <w:b/>
                <w:bCs/>
              </w:rPr>
              <w:t>rs:</w:t>
            </w:r>
          </w:p>
        </w:tc>
      </w:tr>
      <w:tr w:rsidR="004C2C20" w:rsidRPr="001C735A" w14:paraId="03C21279" w14:textId="77777777" w:rsidTr="00457EAC">
        <w:trPr>
          <w:trHeight w:val="901"/>
          <w:jc w:val="center"/>
        </w:trPr>
        <w:tc>
          <w:tcPr>
            <w:tcW w:w="2849" w:type="dxa"/>
            <w:vAlign w:val="center"/>
          </w:tcPr>
          <w:p w14:paraId="4ECD8CF9" w14:textId="3EC3BB65" w:rsidR="004C2C20" w:rsidRPr="0068551C" w:rsidRDefault="004C2C20" w:rsidP="00F91402">
            <w:pPr>
              <w:rPr>
                <w:b/>
                <w:bCs/>
              </w:rPr>
            </w:pPr>
            <w:r>
              <w:t>Total Addressable Market</w:t>
            </w:r>
            <w:r w:rsidR="006B7083">
              <w:t xml:space="preserve"> </w:t>
            </w:r>
          </w:p>
        </w:tc>
        <w:tc>
          <w:tcPr>
            <w:tcW w:w="6422" w:type="dxa"/>
            <w:vAlign w:val="center"/>
          </w:tcPr>
          <w:p w14:paraId="3EA6100A" w14:textId="1F5DD4AC" w:rsidR="004C2C20" w:rsidRPr="003C38DE" w:rsidRDefault="000E2C38" w:rsidP="00F91402">
            <w:r w:rsidRPr="003C38DE">
              <w:t>&gt;2.5 million surfers in Australia</w:t>
            </w:r>
            <w:r w:rsidR="00B3728D">
              <w:rPr>
                <w:rStyle w:val="EndnoteReference"/>
              </w:rPr>
              <w:endnoteReference w:id="6"/>
            </w:r>
          </w:p>
        </w:tc>
      </w:tr>
      <w:tr w:rsidR="004C2C20" w:rsidRPr="001C735A" w14:paraId="21459334" w14:textId="77777777" w:rsidTr="00457EAC">
        <w:trPr>
          <w:trHeight w:val="901"/>
          <w:jc w:val="center"/>
        </w:trPr>
        <w:tc>
          <w:tcPr>
            <w:tcW w:w="2849" w:type="dxa"/>
            <w:vAlign w:val="center"/>
          </w:tcPr>
          <w:p w14:paraId="474B6055" w14:textId="10664723" w:rsidR="004C2C20" w:rsidRPr="0068551C" w:rsidRDefault="004C2C20" w:rsidP="00F91402">
            <w:pPr>
              <w:rPr>
                <w:b/>
                <w:bCs/>
              </w:rPr>
            </w:pPr>
            <w:r>
              <w:t>Serviceable Available Market</w:t>
            </w:r>
            <w:r w:rsidR="006B7083">
              <w:t xml:space="preserve"> </w:t>
            </w:r>
          </w:p>
        </w:tc>
        <w:tc>
          <w:tcPr>
            <w:tcW w:w="6422" w:type="dxa"/>
            <w:vAlign w:val="center"/>
          </w:tcPr>
          <w:p w14:paraId="7F9564B6" w14:textId="1B12C808" w:rsidR="004C2C20" w:rsidRPr="003C38DE" w:rsidRDefault="004C2C20" w:rsidP="00F91402">
            <w:pPr>
              <w:tabs>
                <w:tab w:val="left" w:pos="2980"/>
              </w:tabs>
            </w:pPr>
            <w:r w:rsidRPr="003C38DE">
              <w:t>&lt;</w:t>
            </w:r>
            <w:r w:rsidR="008B0F35" w:rsidRPr="003C38DE">
              <w:t>9</w:t>
            </w:r>
            <w:r w:rsidR="00E4469D" w:rsidRPr="003C38DE">
              <w:t>50</w:t>
            </w:r>
            <w:r w:rsidR="008B0F35" w:rsidRPr="003C38DE">
              <w:t>,</w:t>
            </w:r>
            <w:r w:rsidR="00E4469D" w:rsidRPr="003C38DE">
              <w:t>00</w:t>
            </w:r>
            <w:r w:rsidR="008B0F35" w:rsidRPr="003C38DE">
              <w:t>0</w:t>
            </w:r>
            <w:r w:rsidR="00607319" w:rsidRPr="003C38DE">
              <w:t xml:space="preserve"> </w:t>
            </w:r>
            <w:r w:rsidR="00773149" w:rsidRPr="003C38DE">
              <w:t>s</w:t>
            </w:r>
            <w:r w:rsidR="009002CC" w:rsidRPr="003C38DE">
              <w:t>urfers</w:t>
            </w:r>
            <w:r w:rsidRPr="003C38DE">
              <w:t xml:space="preserve"> in S</w:t>
            </w:r>
            <w:r w:rsidR="000F5879" w:rsidRPr="003C38DE">
              <w:t xml:space="preserve">A, </w:t>
            </w:r>
            <w:r w:rsidR="004B2CA5" w:rsidRPr="003C38DE">
              <w:t>NSW</w:t>
            </w:r>
            <w:r w:rsidR="000A1359">
              <w:rPr>
                <w:rStyle w:val="EndnoteReference"/>
              </w:rPr>
              <w:endnoteReference w:id="7"/>
            </w:r>
          </w:p>
        </w:tc>
      </w:tr>
      <w:tr w:rsidR="004C2C20" w:rsidRPr="001C735A" w14:paraId="78CE5D96" w14:textId="77777777" w:rsidTr="00457EAC">
        <w:trPr>
          <w:trHeight w:val="901"/>
          <w:jc w:val="center"/>
        </w:trPr>
        <w:tc>
          <w:tcPr>
            <w:tcW w:w="2849" w:type="dxa"/>
            <w:vAlign w:val="center"/>
          </w:tcPr>
          <w:p w14:paraId="052CF9C0" w14:textId="6B9D6631" w:rsidR="004C2C20" w:rsidRPr="0068551C" w:rsidRDefault="004C2C20" w:rsidP="00F91402">
            <w:pPr>
              <w:rPr>
                <w:b/>
                <w:bCs/>
              </w:rPr>
            </w:pPr>
            <w:r>
              <w:t>Service Obtainable Market</w:t>
            </w:r>
            <w:r w:rsidR="006B7083">
              <w:t xml:space="preserve"> </w:t>
            </w:r>
          </w:p>
        </w:tc>
        <w:tc>
          <w:tcPr>
            <w:tcW w:w="6422" w:type="dxa"/>
            <w:vAlign w:val="center"/>
          </w:tcPr>
          <w:p w14:paraId="2975F5A5" w14:textId="479D398F" w:rsidR="004C2C20" w:rsidRPr="003C38DE" w:rsidRDefault="00CA525F" w:rsidP="00F91402">
            <w:r w:rsidRPr="003C38DE">
              <w:t>&lt;600,000</w:t>
            </w:r>
            <w:r w:rsidR="00AC6BA2" w:rsidRPr="003C38DE">
              <w:t xml:space="preserve"> </w:t>
            </w:r>
            <w:r w:rsidR="00605CC2" w:rsidRPr="003C38DE">
              <w:t>Surfers</w:t>
            </w:r>
            <w:r w:rsidR="004C2C20" w:rsidRPr="003C38DE">
              <w:t xml:space="preserve"> in </w:t>
            </w:r>
            <w:r w:rsidRPr="003C38DE">
              <w:t>Greater Adelaide, Fleurieu Peninsula</w:t>
            </w:r>
            <w:r w:rsidR="00605CC2" w:rsidRPr="003C38DE">
              <w:t xml:space="preserve"> and Sydney</w:t>
            </w:r>
          </w:p>
          <w:p w14:paraId="2D5D8BF1" w14:textId="582FB853" w:rsidR="004C2C20" w:rsidRPr="003C38DE" w:rsidRDefault="004C2C20" w:rsidP="000F7F7C">
            <w:pPr>
              <w:keepNext/>
            </w:pPr>
            <w:r w:rsidRPr="003C38DE">
              <w:t>(</w:t>
            </w:r>
            <w:r w:rsidR="00694D09" w:rsidRPr="003C38DE">
              <w:t>Considering</w:t>
            </w:r>
            <w:r w:rsidRPr="003C38DE">
              <w:t xml:space="preserve"> </w:t>
            </w:r>
            <w:r w:rsidR="00391155" w:rsidRPr="003C38DE">
              <w:t>limitations)</w:t>
            </w:r>
          </w:p>
        </w:tc>
      </w:tr>
    </w:tbl>
    <w:p w14:paraId="38161EE3" w14:textId="39DDBA66" w:rsidR="003E41C6" w:rsidRDefault="000F7F7C" w:rsidP="000F7F7C">
      <w:pPr>
        <w:pStyle w:val="Caption"/>
        <w:ind w:firstLine="720"/>
      </w:pPr>
      <w:bookmarkStart w:id="8" w:name="_Toc78791447"/>
      <w:bookmarkStart w:id="9" w:name="_Toc78791565"/>
      <w:bookmarkStart w:id="10" w:name="_Toc78828425"/>
      <w:bookmarkStart w:id="11" w:name="_Toc78828482"/>
      <w:r>
        <w:t xml:space="preserve">Figure </w:t>
      </w:r>
      <w:fldSimple w:instr=" SEQ Figure \* ARABIC ">
        <w:r w:rsidR="00153FA3">
          <w:rPr>
            <w:noProof/>
          </w:rPr>
          <w:t>1</w:t>
        </w:r>
      </w:fldSimple>
      <w:r>
        <w:t>: Market Size Analysis</w:t>
      </w:r>
      <w:bookmarkEnd w:id="8"/>
      <w:bookmarkEnd w:id="9"/>
      <w:bookmarkEnd w:id="10"/>
      <w:bookmarkEnd w:id="11"/>
    </w:p>
    <w:p w14:paraId="6D60D089" w14:textId="5CBB5DBA" w:rsidR="001C58DE" w:rsidRDefault="001C58DE" w:rsidP="001C58DE">
      <w:r>
        <w:rPr>
          <w:i/>
          <w:iCs/>
        </w:rPr>
        <w:t>SurfSpace</w:t>
      </w:r>
      <w:r>
        <w:t xml:space="preserve">’s market is expected to increase as business </w:t>
      </w:r>
      <w:r w:rsidR="009715E3">
        <w:t>expands</w:t>
      </w:r>
      <w:r>
        <w:t xml:space="preserve"> and more lockers are installed</w:t>
      </w:r>
      <w:r w:rsidR="009715E3">
        <w:t>.</w:t>
      </w:r>
    </w:p>
    <w:p w14:paraId="0B1C9E5A" w14:textId="11CCFCB1" w:rsidR="0089036A" w:rsidRDefault="0089036A" w:rsidP="001C58DE"/>
    <w:p w14:paraId="0006DDAF" w14:textId="13EF8ECF" w:rsidR="0089036A" w:rsidRDefault="0089036A" w:rsidP="001C58DE"/>
    <w:p w14:paraId="68465E55" w14:textId="72E86781" w:rsidR="0089036A" w:rsidRDefault="0089036A" w:rsidP="001C58DE"/>
    <w:p w14:paraId="58D7B8CC" w14:textId="5716B40B" w:rsidR="0089036A" w:rsidRDefault="0089036A" w:rsidP="001C58DE"/>
    <w:p w14:paraId="1D05F931" w14:textId="7EA12891" w:rsidR="0089036A" w:rsidRDefault="0089036A" w:rsidP="001C58DE"/>
    <w:p w14:paraId="079E2E94" w14:textId="4E2E6B0B" w:rsidR="0089036A" w:rsidRDefault="0089036A" w:rsidP="001C58DE"/>
    <w:p w14:paraId="65CD7264" w14:textId="54770AB3" w:rsidR="0089036A" w:rsidRDefault="0089036A" w:rsidP="001C58DE"/>
    <w:p w14:paraId="75E268B7" w14:textId="4C0B2BC3" w:rsidR="0089036A" w:rsidRDefault="0089036A" w:rsidP="001C58DE"/>
    <w:p w14:paraId="639AAC22" w14:textId="212DF4A4" w:rsidR="0089036A" w:rsidRDefault="0089036A" w:rsidP="001C58DE"/>
    <w:p w14:paraId="7B0F01AE" w14:textId="77777777" w:rsidR="000F7F7C" w:rsidRDefault="000F7F7C" w:rsidP="001C58DE"/>
    <w:p w14:paraId="20267351" w14:textId="77777777" w:rsidR="0089036A" w:rsidRDefault="0089036A" w:rsidP="001C58DE"/>
    <w:p w14:paraId="215E1E73" w14:textId="44ED765F" w:rsidR="0089036A" w:rsidRDefault="0089036A" w:rsidP="001C58DE"/>
    <w:p w14:paraId="7D8F5B45" w14:textId="77777777" w:rsidR="0089036A" w:rsidRPr="001C58DE" w:rsidRDefault="0089036A" w:rsidP="001C58DE"/>
    <w:p w14:paraId="26883AE6" w14:textId="471291CA" w:rsidR="003E41C6" w:rsidRDefault="001279DF" w:rsidP="003E41C6">
      <w:pPr>
        <w:pStyle w:val="Heading2"/>
      </w:pPr>
      <w:bookmarkStart w:id="12" w:name="_Toc78828691"/>
      <w:r>
        <w:lastRenderedPageBreak/>
        <w:t>Target Market</w:t>
      </w:r>
      <w:bookmarkEnd w:id="12"/>
    </w:p>
    <w:p w14:paraId="121C98ED" w14:textId="5FF2293D" w:rsidR="006970AD" w:rsidRDefault="00917683" w:rsidP="006970AD">
      <w:r>
        <w:rPr>
          <w:i/>
          <w:iCs/>
        </w:rPr>
        <w:t>SurfSpace</w:t>
      </w:r>
      <w:r>
        <w:t>’s target market are surfers</w:t>
      </w:r>
      <w:r w:rsidR="009715E3">
        <w:t>; a</w:t>
      </w:r>
      <w:r w:rsidR="00A453EF" w:rsidRPr="00242F80">
        <w:t>n estimated 72% are passionate about</w:t>
      </w:r>
      <w:r w:rsidR="00A453EF">
        <w:t xml:space="preserve"> sustainability</w:t>
      </w:r>
      <w:r w:rsidR="00A73BBB">
        <w:t>.</w:t>
      </w:r>
      <w:r w:rsidR="008C114E">
        <w:rPr>
          <w:rStyle w:val="EndnoteReference"/>
        </w:rPr>
        <w:endnoteReference w:id="8"/>
      </w:r>
      <w:r w:rsidR="002D4251">
        <w:t xml:space="preserve"> </w:t>
      </w:r>
      <w:r w:rsidR="00A80F49">
        <w:t>Considering this trait, to</w:t>
      </w:r>
      <w:r w:rsidR="002D4251">
        <w:t xml:space="preserve"> reduce </w:t>
      </w:r>
      <w:r w:rsidR="00A80F49">
        <w:t xml:space="preserve">purchase </w:t>
      </w:r>
      <w:r w:rsidR="00F63322">
        <w:t>resistance</w:t>
      </w:r>
      <w:r w:rsidR="00A80F49">
        <w:t xml:space="preserve">, </w:t>
      </w:r>
      <w:r w:rsidR="00A80F49" w:rsidRPr="00A80F49">
        <w:rPr>
          <w:i/>
          <w:iCs/>
        </w:rPr>
        <w:t>SurfSpace</w:t>
      </w:r>
      <w:r w:rsidR="00A80F49">
        <w:t xml:space="preserve"> will utilise </w:t>
      </w:r>
      <w:r w:rsidR="008F2581">
        <w:t>eco-friendly material</w:t>
      </w:r>
      <w:r w:rsidR="00E20787">
        <w:t>s</w:t>
      </w:r>
      <w:r w:rsidR="008F2581">
        <w:t xml:space="preserve">. </w:t>
      </w:r>
    </w:p>
    <w:p w14:paraId="3ABFC607" w14:textId="34FE7903" w:rsidR="00534F53" w:rsidRPr="00534F53" w:rsidRDefault="003F2DA9" w:rsidP="006970AD">
      <w:r w:rsidRPr="00692F37">
        <w:rPr>
          <w:i/>
          <w:iCs/>
        </w:rPr>
        <w:t>SurfSpace</w:t>
      </w:r>
      <w:r>
        <w:t xml:space="preserve">’s focus location is urban areas, with travel to beaches required. One presumption is public transport may be utilised, increasing inconvenience, </w:t>
      </w:r>
      <w:r w:rsidR="00534F53">
        <w:t xml:space="preserve">and thus </w:t>
      </w:r>
      <w:r w:rsidR="00534F53">
        <w:rPr>
          <w:i/>
          <w:iCs/>
        </w:rPr>
        <w:t>SurfSpace’</w:t>
      </w:r>
      <w:r w:rsidR="00534F53">
        <w:t>s appeal.</w:t>
      </w:r>
    </w:p>
    <w:p w14:paraId="095D5BAC" w14:textId="376FCFB3" w:rsidR="001171AB" w:rsidRDefault="001D736E" w:rsidP="006970AD">
      <w:r>
        <w:rPr>
          <w:noProof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577FCDA8" wp14:editId="72DFF645">
                <wp:simplePos x="0" y="0"/>
                <wp:positionH relativeFrom="column">
                  <wp:posOffset>839470</wp:posOffset>
                </wp:positionH>
                <wp:positionV relativeFrom="paragraph">
                  <wp:posOffset>3303270</wp:posOffset>
                </wp:positionV>
                <wp:extent cx="3657600" cy="635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327916" w14:textId="74807AA7" w:rsidR="001D736E" w:rsidRPr="009C2581" w:rsidRDefault="001D736E" w:rsidP="001D736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bookmarkStart w:id="13" w:name="_Toc78791448"/>
                            <w:bookmarkStart w:id="14" w:name="_Toc78791566"/>
                            <w:bookmarkStart w:id="15" w:name="_Toc78828426"/>
                            <w:bookmarkStart w:id="16" w:name="_Toc78828483"/>
                            <w:r>
                              <w:t xml:space="preserve">Figure </w:t>
                            </w:r>
                            <w:fldSimple w:instr=" SEQ Figure \* ARABIC ">
                              <w:r w:rsidR="00153FA3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>: Australian Surfing Participation by State</w:t>
                            </w:r>
                            <w:r>
                              <w:rPr>
                                <w:rStyle w:val="EndnoteReference"/>
                              </w:rPr>
                              <w:footnoteRef/>
                            </w:r>
                            <w:bookmarkEnd w:id="13"/>
                            <w:bookmarkEnd w:id="14"/>
                            <w:bookmarkEnd w:id="15"/>
                            <w:bookmarkEnd w:id="1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FCDA8" id="Text Box 2" o:spid="_x0000_s1032" type="#_x0000_t202" style="position:absolute;margin-left:66.1pt;margin-top:260.1pt;width:4in;height:.05pt;z-index:251662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" stroked="f">
                <v:textbox style="mso-fit-shape-to-text:t" inset="0,0,0,0">
                  <w:txbxContent>
                    <w:p w14:paraId="30327916" w14:textId="74807AA7" w:rsidR="001D736E" w:rsidRPr="009C2581" w:rsidRDefault="001D736E" w:rsidP="001D736E">
                      <w:pPr>
                        <w:pStyle w:val="Caption"/>
                        <w:rPr>
                          <w:noProof/>
                        </w:rPr>
                      </w:pPr>
                      <w:bookmarkStart w:id="17" w:name="_Toc78791448"/>
                      <w:bookmarkStart w:id="18" w:name="_Toc78791566"/>
                      <w:bookmarkStart w:id="19" w:name="_Toc78828426"/>
                      <w:bookmarkStart w:id="20" w:name="_Toc78828483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153FA3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: </w:t>
                      </w:r>
                      <w:r>
                        <w:t>Australian Surfing Participation by State</w:t>
                      </w:r>
                      <w:r>
                        <w:rPr>
                          <w:rStyle w:val="EndnoteReference"/>
                        </w:rPr>
                        <w:footnoteRef/>
                      </w:r>
                      <w:bookmarkEnd w:id="17"/>
                      <w:bookmarkEnd w:id="18"/>
                      <w:bookmarkEnd w:id="19"/>
                      <w:bookmarkEnd w:id="20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9036A" w:rsidRPr="003304CE">
        <w:rPr>
          <w:noProof/>
        </w:rPr>
        <w:drawing>
          <wp:anchor distT="0" distB="0" distL="114300" distR="114300" simplePos="0" relativeHeight="251660295" behindDoc="1" locked="0" layoutInCell="1" allowOverlap="1" wp14:anchorId="3958AB85" wp14:editId="040089A7">
            <wp:simplePos x="0" y="0"/>
            <wp:positionH relativeFrom="column">
              <wp:posOffset>839794</wp:posOffset>
            </wp:positionH>
            <wp:positionV relativeFrom="paragraph">
              <wp:posOffset>589029</wp:posOffset>
            </wp:positionV>
            <wp:extent cx="3657600" cy="2657475"/>
            <wp:effectExtent l="19050" t="19050" r="19050" b="2857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574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171AB">
        <w:t>Focus states will include NSW,</w:t>
      </w:r>
      <w:r w:rsidR="005C5441" w:rsidRPr="005C5441">
        <w:t xml:space="preserve"> </w:t>
      </w:r>
      <w:r w:rsidR="005C5441">
        <w:t>which has the greatest surfing participation at 10%, followed by SA, 9%</w:t>
      </w:r>
      <w:r w:rsidR="008C114E">
        <w:t>.</w:t>
      </w:r>
      <w:r w:rsidR="00CF57C0">
        <w:rPr>
          <w:rStyle w:val="EndnoteReference"/>
        </w:rPr>
        <w:endnoteReference w:id="9"/>
      </w:r>
      <w:r w:rsidR="00F01C87">
        <w:t xml:space="preserve"> </w:t>
      </w:r>
    </w:p>
    <w:p w14:paraId="006EAC0D" w14:textId="5F869F27" w:rsidR="00567019" w:rsidRDefault="00567019" w:rsidP="00567019">
      <w:pPr>
        <w:keepNext/>
        <w:jc w:val="center"/>
      </w:pPr>
    </w:p>
    <w:p w14:paraId="72D8AA55" w14:textId="2ADC528F" w:rsidR="004C595E" w:rsidRPr="00E90813" w:rsidRDefault="0099184F" w:rsidP="004C4CE4">
      <w:r>
        <w:rPr>
          <w:i/>
          <w:iCs/>
        </w:rPr>
        <w:t>SurfSpace</w:t>
      </w:r>
      <w:r>
        <w:t xml:space="preserve">’s </w:t>
      </w:r>
      <w:r w:rsidR="00602E97">
        <w:t>primary target</w:t>
      </w:r>
      <w:r>
        <w:t xml:space="preserve"> age </w:t>
      </w:r>
      <w:r w:rsidR="00447689">
        <w:t>is</w:t>
      </w:r>
      <w:r>
        <w:t xml:space="preserve"> </w:t>
      </w:r>
      <w:r w:rsidR="000E1D17">
        <w:t xml:space="preserve">18 </w:t>
      </w:r>
      <w:r w:rsidR="00567846">
        <w:t xml:space="preserve">to </w:t>
      </w:r>
      <w:r w:rsidR="000E1D17">
        <w:t>early 30s</w:t>
      </w:r>
      <w:r w:rsidR="00C37EED">
        <w:t>,</w:t>
      </w:r>
      <w:r w:rsidR="00720483">
        <w:t xml:space="preserve"> which has the highest surfing </w:t>
      </w:r>
      <w:r w:rsidR="00720483" w:rsidRPr="0084414A">
        <w:t>participation at 33%</w:t>
      </w:r>
      <w:r w:rsidR="004C4CE4" w:rsidRPr="0084414A">
        <w:t xml:space="preserve">; </w:t>
      </w:r>
      <w:r w:rsidR="004C595E" w:rsidRPr="0084414A">
        <w:t xml:space="preserve">age 50+ surfers </w:t>
      </w:r>
      <w:r w:rsidR="00FA0615" w:rsidRPr="0084414A">
        <w:t>accounts for</w:t>
      </w:r>
      <w:r w:rsidR="004C595E" w:rsidRPr="0084414A">
        <w:t xml:space="preserve"> 30%, therefore this will be </w:t>
      </w:r>
      <w:r w:rsidR="00F01C87" w:rsidRPr="0084414A">
        <w:rPr>
          <w:i/>
          <w:iCs/>
        </w:rPr>
        <w:t>SurfSpace</w:t>
      </w:r>
      <w:r w:rsidR="00F01C87" w:rsidRPr="0084414A">
        <w:t>’s</w:t>
      </w:r>
      <w:r w:rsidR="004C595E" w:rsidRPr="0084414A">
        <w:t xml:space="preserve"> secondary focus.</w:t>
      </w:r>
      <w:r w:rsidR="001C4C38" w:rsidRPr="0084414A">
        <w:t xml:space="preserve"> </w:t>
      </w:r>
    </w:p>
    <w:p w14:paraId="3DEAC823" w14:textId="77777777" w:rsidR="001D736E" w:rsidRDefault="000722C8" w:rsidP="001D736E">
      <w:pPr>
        <w:keepNext/>
        <w:jc w:val="center"/>
      </w:pPr>
      <w:r>
        <w:rPr>
          <w:noProof/>
        </w:rPr>
        <w:drawing>
          <wp:inline distT="0" distB="0" distL="0" distR="0" wp14:anchorId="7844FB0C" wp14:editId="533F17DA">
            <wp:extent cx="3996965" cy="3026004"/>
            <wp:effectExtent l="0" t="0" r="3810" b="317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88402E4" w14:textId="777AD4AC" w:rsidR="00567019" w:rsidRDefault="001D736E" w:rsidP="001D736E">
      <w:pPr>
        <w:pStyle w:val="Caption"/>
        <w:jc w:val="center"/>
      </w:pPr>
      <w:bookmarkStart w:id="17" w:name="_Toc78791449"/>
      <w:bookmarkStart w:id="18" w:name="_Toc78791567"/>
      <w:bookmarkStart w:id="19" w:name="_Toc78828427"/>
      <w:bookmarkStart w:id="20" w:name="_Toc78828484"/>
      <w:r>
        <w:t xml:space="preserve">Figure </w:t>
      </w:r>
      <w:fldSimple w:instr=" SEQ Figure \* ARABIC ">
        <w:r w:rsidR="00153FA3">
          <w:rPr>
            <w:noProof/>
          </w:rPr>
          <w:t>3</w:t>
        </w:r>
      </w:fldSimple>
      <w:r>
        <w:t>: Australian Surfing Participation by Age</w:t>
      </w:r>
      <w:r w:rsidR="00A34F89">
        <w:rPr>
          <w:rStyle w:val="EndnoteReference"/>
        </w:rPr>
        <w:endnoteReference w:id="10"/>
      </w:r>
      <w:bookmarkEnd w:id="17"/>
      <w:bookmarkEnd w:id="18"/>
      <w:bookmarkEnd w:id="19"/>
      <w:bookmarkEnd w:id="20"/>
    </w:p>
    <w:p w14:paraId="17C7A294" w14:textId="13243DF7" w:rsidR="005157FA" w:rsidRDefault="00567019" w:rsidP="00567019">
      <w:pPr>
        <w:pStyle w:val="Caption"/>
        <w:jc w:val="center"/>
      </w:pPr>
      <w:r>
        <w:lastRenderedPageBreak/>
        <w:t xml:space="preserve"> </w:t>
      </w:r>
    </w:p>
    <w:p w14:paraId="7A34327B" w14:textId="31A0BE6C" w:rsidR="00993E9C" w:rsidRPr="00AD1A77" w:rsidRDefault="00AD1A77" w:rsidP="00567019">
      <w:r>
        <w:t xml:space="preserve">Despite </w:t>
      </w:r>
      <w:r w:rsidR="004643DC">
        <w:t>identification</w:t>
      </w:r>
      <w:r>
        <w:t xml:space="preserve"> </w:t>
      </w:r>
      <w:r w:rsidR="00786B00">
        <w:t xml:space="preserve">of </w:t>
      </w:r>
      <w:r>
        <w:t>target markets, due to the versa</w:t>
      </w:r>
      <w:r w:rsidR="007745A8">
        <w:t>tility of its service</w:t>
      </w:r>
      <w:r w:rsidR="00550D0B">
        <w:t xml:space="preserve"> and </w:t>
      </w:r>
      <w:r w:rsidR="00C00DB5">
        <w:t xml:space="preserve">enhanced exposure, </w:t>
      </w:r>
      <w:r>
        <w:rPr>
          <w:i/>
          <w:iCs/>
        </w:rPr>
        <w:t>SurfSpace</w:t>
      </w:r>
      <w:r w:rsidR="007745A8">
        <w:t xml:space="preserve"> will reach</w:t>
      </w:r>
      <w:r w:rsidR="00A9747C">
        <w:t xml:space="preserve"> </w:t>
      </w:r>
      <w:r w:rsidR="00895E1F">
        <w:t xml:space="preserve">a </w:t>
      </w:r>
      <w:r w:rsidR="00550D0B">
        <w:t>variety of customers within</w:t>
      </w:r>
      <w:r w:rsidR="00C260F0">
        <w:t xml:space="preserve"> the surfing industry. </w:t>
      </w:r>
    </w:p>
    <w:p w14:paraId="03212693" w14:textId="7F12F860" w:rsidR="00993E9C" w:rsidRPr="00993E9C" w:rsidRDefault="00242F80" w:rsidP="0084414A">
      <w:pPr>
        <w:pStyle w:val="Heading3"/>
      </w:pPr>
      <w:bookmarkStart w:id="21" w:name="_Toc78828692"/>
      <w:r>
        <w:t>Primary Target Market:</w:t>
      </w:r>
      <w:bookmarkEnd w:id="21"/>
    </w:p>
    <w:tbl>
      <w:tblPr>
        <w:tblStyle w:val="TableGrid"/>
        <w:tblW w:w="9682" w:type="dxa"/>
        <w:jc w:val="center"/>
        <w:tblLook w:val="04A0" w:firstRow="1" w:lastRow="0" w:firstColumn="1" w:lastColumn="0" w:noHBand="0" w:noVBand="1"/>
      </w:tblPr>
      <w:tblGrid>
        <w:gridCol w:w="677"/>
        <w:gridCol w:w="3174"/>
        <w:gridCol w:w="953"/>
        <w:gridCol w:w="1484"/>
        <w:gridCol w:w="1743"/>
        <w:gridCol w:w="1651"/>
      </w:tblGrid>
      <w:tr w:rsidR="002E60B3" w14:paraId="3A4409D5" w14:textId="08282B17" w:rsidTr="00457EAC">
        <w:trPr>
          <w:trHeight w:val="423"/>
          <w:jc w:val="center"/>
        </w:trPr>
        <w:tc>
          <w:tcPr>
            <w:tcW w:w="677" w:type="dxa"/>
            <w:vAlign w:val="center"/>
          </w:tcPr>
          <w:p w14:paraId="6A0FB44D" w14:textId="77777777" w:rsidR="002E60B3" w:rsidRPr="00302B4E" w:rsidRDefault="002E60B3" w:rsidP="00457EAC">
            <w:pPr>
              <w:jc w:val="center"/>
              <w:rPr>
                <w:b/>
                <w:bCs/>
              </w:rPr>
            </w:pPr>
            <w:r w:rsidRPr="00302B4E">
              <w:rPr>
                <w:b/>
                <w:bCs/>
              </w:rPr>
              <w:t>Age:</w:t>
            </w:r>
          </w:p>
        </w:tc>
        <w:tc>
          <w:tcPr>
            <w:tcW w:w="3191" w:type="dxa"/>
            <w:vAlign w:val="center"/>
          </w:tcPr>
          <w:p w14:paraId="7784EE8C" w14:textId="77777777" w:rsidR="002E60B3" w:rsidRPr="00302B4E" w:rsidRDefault="002E60B3" w:rsidP="00457EAC">
            <w:pPr>
              <w:jc w:val="center"/>
              <w:rPr>
                <w:b/>
                <w:bCs/>
              </w:rPr>
            </w:pPr>
            <w:r w:rsidRPr="00302B4E">
              <w:rPr>
                <w:b/>
                <w:bCs/>
              </w:rPr>
              <w:t>Location:</w:t>
            </w:r>
          </w:p>
        </w:tc>
        <w:tc>
          <w:tcPr>
            <w:tcW w:w="917" w:type="dxa"/>
            <w:vAlign w:val="center"/>
          </w:tcPr>
          <w:p w14:paraId="41C06560" w14:textId="77777777" w:rsidR="002E60B3" w:rsidRPr="00302B4E" w:rsidRDefault="002E60B3" w:rsidP="00457EAC">
            <w:pPr>
              <w:jc w:val="center"/>
              <w:rPr>
                <w:b/>
                <w:bCs/>
              </w:rPr>
            </w:pPr>
            <w:r w:rsidRPr="00302B4E">
              <w:rPr>
                <w:b/>
                <w:bCs/>
              </w:rPr>
              <w:t>Gender:</w:t>
            </w:r>
          </w:p>
        </w:tc>
        <w:tc>
          <w:tcPr>
            <w:tcW w:w="1488" w:type="dxa"/>
            <w:vAlign w:val="center"/>
          </w:tcPr>
          <w:p w14:paraId="0CFDD8BD" w14:textId="0FDD5E33" w:rsidR="002E60B3" w:rsidRPr="00302B4E" w:rsidRDefault="002E60B3" w:rsidP="00457EAC">
            <w:pPr>
              <w:jc w:val="center"/>
              <w:rPr>
                <w:b/>
                <w:bCs/>
              </w:rPr>
            </w:pPr>
            <w:r w:rsidRPr="00302B4E">
              <w:rPr>
                <w:b/>
                <w:bCs/>
              </w:rPr>
              <w:t>Income Level:</w:t>
            </w:r>
          </w:p>
        </w:tc>
        <w:tc>
          <w:tcPr>
            <w:tcW w:w="1750" w:type="dxa"/>
            <w:vAlign w:val="center"/>
          </w:tcPr>
          <w:p w14:paraId="01707B5E" w14:textId="77777777" w:rsidR="002E60B3" w:rsidRPr="00302B4E" w:rsidRDefault="002E60B3" w:rsidP="00457EAC">
            <w:pPr>
              <w:jc w:val="center"/>
              <w:rPr>
                <w:b/>
                <w:bCs/>
              </w:rPr>
            </w:pPr>
            <w:r w:rsidRPr="00302B4E">
              <w:rPr>
                <w:b/>
                <w:bCs/>
              </w:rPr>
              <w:t>Education Level:</w:t>
            </w:r>
          </w:p>
        </w:tc>
        <w:tc>
          <w:tcPr>
            <w:tcW w:w="1659" w:type="dxa"/>
            <w:vAlign w:val="center"/>
          </w:tcPr>
          <w:p w14:paraId="0809D59E" w14:textId="0719951E" w:rsidR="002E60B3" w:rsidRPr="00302B4E" w:rsidRDefault="002E60B3" w:rsidP="00457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Societal Status:</w:t>
            </w:r>
          </w:p>
        </w:tc>
      </w:tr>
      <w:tr w:rsidR="002E60B3" w14:paraId="5C6A4B20" w14:textId="3A79A941" w:rsidTr="00457EAC">
        <w:trPr>
          <w:trHeight w:val="958"/>
          <w:jc w:val="center"/>
        </w:trPr>
        <w:tc>
          <w:tcPr>
            <w:tcW w:w="677" w:type="dxa"/>
            <w:vAlign w:val="center"/>
          </w:tcPr>
          <w:p w14:paraId="5F3A0D23" w14:textId="423DD897" w:rsidR="002E60B3" w:rsidRDefault="002E60B3" w:rsidP="00457EAC">
            <w:pPr>
              <w:jc w:val="center"/>
            </w:pPr>
            <w:r>
              <w:t>18-early 30s</w:t>
            </w:r>
          </w:p>
        </w:tc>
        <w:tc>
          <w:tcPr>
            <w:tcW w:w="3191" w:type="dxa"/>
            <w:vAlign w:val="center"/>
          </w:tcPr>
          <w:p w14:paraId="45A60DCF" w14:textId="5434D188" w:rsidR="002E60B3" w:rsidRDefault="002E60B3" w:rsidP="00457EAC">
            <w:pPr>
              <w:jc w:val="center"/>
            </w:pPr>
            <w:r>
              <w:t>SA, QLD, NSW</w:t>
            </w:r>
          </w:p>
          <w:p w14:paraId="0055E3E9" w14:textId="77777777" w:rsidR="002E60B3" w:rsidRDefault="002E60B3" w:rsidP="00457EAC">
            <w:pPr>
              <w:jc w:val="center"/>
            </w:pPr>
            <w:r>
              <w:t>Predominantly inland urban areas.</w:t>
            </w:r>
          </w:p>
          <w:p w14:paraId="5116F2F9" w14:textId="746AFA92" w:rsidR="002E60B3" w:rsidRDefault="002E60B3" w:rsidP="00457EAC">
            <w:pPr>
              <w:jc w:val="center"/>
            </w:pPr>
            <w:r>
              <w:t>Travel to beach required.</w:t>
            </w:r>
          </w:p>
        </w:tc>
        <w:tc>
          <w:tcPr>
            <w:tcW w:w="917" w:type="dxa"/>
            <w:vAlign w:val="center"/>
          </w:tcPr>
          <w:p w14:paraId="78740C93" w14:textId="741BCBD0" w:rsidR="002E60B3" w:rsidRDefault="002E60B3" w:rsidP="00457EAC">
            <w:pPr>
              <w:jc w:val="center"/>
            </w:pPr>
            <w:r>
              <w:t>Any</w:t>
            </w:r>
          </w:p>
        </w:tc>
        <w:tc>
          <w:tcPr>
            <w:tcW w:w="1488" w:type="dxa"/>
            <w:vAlign w:val="center"/>
          </w:tcPr>
          <w:p w14:paraId="1713669B" w14:textId="4AF413AF" w:rsidR="002E60B3" w:rsidRDefault="002E60B3" w:rsidP="00457EAC">
            <w:pPr>
              <w:jc w:val="center"/>
            </w:pPr>
            <w:r>
              <w:t>70,000+/-</w:t>
            </w:r>
          </w:p>
        </w:tc>
        <w:tc>
          <w:tcPr>
            <w:tcW w:w="1750" w:type="dxa"/>
            <w:vAlign w:val="center"/>
          </w:tcPr>
          <w:p w14:paraId="5E53FDE1" w14:textId="7219EB69" w:rsidR="002E60B3" w:rsidRDefault="002E60B3" w:rsidP="00457EAC">
            <w:pPr>
              <w:keepNext/>
              <w:jc w:val="center"/>
            </w:pPr>
            <w:r>
              <w:t>High-school Graduate</w:t>
            </w:r>
          </w:p>
        </w:tc>
        <w:tc>
          <w:tcPr>
            <w:tcW w:w="1659" w:type="dxa"/>
            <w:vAlign w:val="center"/>
          </w:tcPr>
          <w:p w14:paraId="685F061E" w14:textId="3E69CCC9" w:rsidR="002E60B3" w:rsidRDefault="002E60B3" w:rsidP="00457EAC">
            <w:pPr>
              <w:keepNext/>
              <w:jc w:val="center"/>
            </w:pPr>
            <w:r>
              <w:t>Middle-class</w:t>
            </w:r>
          </w:p>
        </w:tc>
      </w:tr>
    </w:tbl>
    <w:p w14:paraId="74D0FB77" w14:textId="70469C48" w:rsidR="00302B4E" w:rsidRDefault="002F134B" w:rsidP="002F134B">
      <w:pPr>
        <w:pStyle w:val="Caption"/>
      </w:pPr>
      <w:bookmarkStart w:id="22" w:name="_Toc78791450"/>
      <w:bookmarkStart w:id="23" w:name="_Toc78791568"/>
      <w:bookmarkStart w:id="24" w:name="_Toc78828428"/>
      <w:bookmarkStart w:id="25" w:name="_Toc78828485"/>
      <w:r>
        <w:t xml:space="preserve">Figure </w:t>
      </w:r>
      <w:fldSimple w:instr=" SEQ Figure \* ARABIC ">
        <w:r w:rsidR="00153FA3">
          <w:rPr>
            <w:noProof/>
          </w:rPr>
          <w:t>4</w:t>
        </w:r>
      </w:fldSimple>
      <w:r>
        <w:t>: Market Demographics</w:t>
      </w:r>
      <w:bookmarkEnd w:id="22"/>
      <w:bookmarkEnd w:id="23"/>
      <w:bookmarkEnd w:id="24"/>
      <w:bookmarkEnd w:id="25"/>
    </w:p>
    <w:tbl>
      <w:tblPr>
        <w:tblStyle w:val="TableGrid"/>
        <w:tblW w:w="9675" w:type="dxa"/>
        <w:jc w:val="center"/>
        <w:tblLook w:val="04A0" w:firstRow="1" w:lastRow="0" w:firstColumn="1" w:lastColumn="0" w:noHBand="0" w:noVBand="1"/>
      </w:tblPr>
      <w:tblGrid>
        <w:gridCol w:w="1423"/>
        <w:gridCol w:w="1571"/>
        <w:gridCol w:w="1935"/>
        <w:gridCol w:w="1778"/>
        <w:gridCol w:w="2968"/>
      </w:tblGrid>
      <w:tr w:rsidR="00566DC3" w14:paraId="7C464677" w14:textId="766CACF9" w:rsidTr="00457EAC">
        <w:trPr>
          <w:trHeight w:val="253"/>
          <w:jc w:val="center"/>
        </w:trPr>
        <w:tc>
          <w:tcPr>
            <w:tcW w:w="1423" w:type="dxa"/>
            <w:vAlign w:val="center"/>
          </w:tcPr>
          <w:p w14:paraId="104BF334" w14:textId="77777777" w:rsidR="00566DC3" w:rsidRPr="00302B4E" w:rsidRDefault="00566DC3" w:rsidP="00457EAC">
            <w:pPr>
              <w:jc w:val="center"/>
              <w:rPr>
                <w:b/>
                <w:bCs/>
              </w:rPr>
            </w:pPr>
            <w:r w:rsidRPr="00302B4E">
              <w:rPr>
                <w:b/>
                <w:bCs/>
              </w:rPr>
              <w:t>Personality:</w:t>
            </w:r>
          </w:p>
        </w:tc>
        <w:tc>
          <w:tcPr>
            <w:tcW w:w="1571" w:type="dxa"/>
            <w:vAlign w:val="center"/>
          </w:tcPr>
          <w:p w14:paraId="275AB80C" w14:textId="77777777" w:rsidR="00566DC3" w:rsidRPr="00302B4E" w:rsidRDefault="00566DC3" w:rsidP="00457EAC">
            <w:pPr>
              <w:jc w:val="center"/>
              <w:rPr>
                <w:b/>
                <w:bCs/>
              </w:rPr>
            </w:pPr>
            <w:r w:rsidRPr="00302B4E">
              <w:rPr>
                <w:b/>
                <w:bCs/>
              </w:rPr>
              <w:t>Values:</w:t>
            </w:r>
          </w:p>
        </w:tc>
        <w:tc>
          <w:tcPr>
            <w:tcW w:w="1935" w:type="dxa"/>
            <w:vAlign w:val="center"/>
          </w:tcPr>
          <w:p w14:paraId="5E536505" w14:textId="700D0322" w:rsidR="00566DC3" w:rsidRPr="00302B4E" w:rsidRDefault="00566DC3" w:rsidP="00457EAC">
            <w:pPr>
              <w:jc w:val="center"/>
              <w:rPr>
                <w:b/>
                <w:bCs/>
              </w:rPr>
            </w:pPr>
            <w:r w:rsidRPr="00302B4E">
              <w:rPr>
                <w:b/>
                <w:bCs/>
              </w:rPr>
              <w:t>Interests:</w:t>
            </w:r>
          </w:p>
        </w:tc>
        <w:tc>
          <w:tcPr>
            <w:tcW w:w="1778" w:type="dxa"/>
            <w:vAlign w:val="center"/>
          </w:tcPr>
          <w:p w14:paraId="405767A7" w14:textId="77777777" w:rsidR="00566DC3" w:rsidRPr="00302B4E" w:rsidRDefault="00566DC3" w:rsidP="00457EAC">
            <w:pPr>
              <w:jc w:val="center"/>
              <w:rPr>
                <w:b/>
                <w:bCs/>
              </w:rPr>
            </w:pPr>
            <w:r w:rsidRPr="00302B4E">
              <w:rPr>
                <w:b/>
                <w:bCs/>
              </w:rPr>
              <w:t>Lifestyles:</w:t>
            </w:r>
          </w:p>
        </w:tc>
        <w:tc>
          <w:tcPr>
            <w:tcW w:w="2968" w:type="dxa"/>
            <w:vAlign w:val="center"/>
          </w:tcPr>
          <w:p w14:paraId="4234C2B2" w14:textId="42F5DA13" w:rsidR="00566DC3" w:rsidRPr="00302B4E" w:rsidRDefault="00566DC3" w:rsidP="00457E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Wants:</w:t>
            </w:r>
          </w:p>
        </w:tc>
      </w:tr>
      <w:tr w:rsidR="00566DC3" w14:paraId="45C2AF46" w14:textId="224B6BDE" w:rsidTr="00457EAC">
        <w:trPr>
          <w:trHeight w:val="1541"/>
          <w:jc w:val="center"/>
        </w:trPr>
        <w:tc>
          <w:tcPr>
            <w:tcW w:w="1423" w:type="dxa"/>
            <w:vAlign w:val="center"/>
          </w:tcPr>
          <w:p w14:paraId="2F0A2F5A" w14:textId="70970626" w:rsidR="00566DC3" w:rsidRDefault="00566DC3" w:rsidP="00457EAC">
            <w:pPr>
              <w:jc w:val="center"/>
            </w:pPr>
            <w:r>
              <w:t>Passionate, energetic, laidback</w:t>
            </w:r>
            <w:r w:rsidR="00DB666D">
              <w:t>, social</w:t>
            </w:r>
          </w:p>
        </w:tc>
        <w:tc>
          <w:tcPr>
            <w:tcW w:w="1571" w:type="dxa"/>
            <w:vAlign w:val="center"/>
          </w:tcPr>
          <w:p w14:paraId="61C97733" w14:textId="32EB4033" w:rsidR="00566DC3" w:rsidRDefault="00566DC3" w:rsidP="00457EAC">
            <w:pPr>
              <w:jc w:val="center"/>
            </w:pPr>
            <w:r>
              <w:t>Sustainability, security (for surfboard)</w:t>
            </w:r>
          </w:p>
        </w:tc>
        <w:tc>
          <w:tcPr>
            <w:tcW w:w="1935" w:type="dxa"/>
            <w:vAlign w:val="center"/>
          </w:tcPr>
          <w:p w14:paraId="08EEB852" w14:textId="5B976F67" w:rsidR="00566DC3" w:rsidRDefault="00566DC3" w:rsidP="00457EAC">
            <w:pPr>
              <w:jc w:val="center"/>
            </w:pPr>
            <w:r>
              <w:t>Surfing</w:t>
            </w:r>
          </w:p>
        </w:tc>
        <w:tc>
          <w:tcPr>
            <w:tcW w:w="1778" w:type="dxa"/>
            <w:vAlign w:val="center"/>
          </w:tcPr>
          <w:p w14:paraId="4921DEA1" w14:textId="2FC7CB54" w:rsidR="00566DC3" w:rsidRDefault="00566DC3" w:rsidP="00457EAC">
            <w:pPr>
              <w:jc w:val="center"/>
            </w:pPr>
            <w:r>
              <w:t>Surfing, wellness,</w:t>
            </w:r>
            <w:r w:rsidR="00394D7A">
              <w:t xml:space="preserve"> active</w:t>
            </w:r>
          </w:p>
        </w:tc>
        <w:tc>
          <w:tcPr>
            <w:tcW w:w="2968" w:type="dxa"/>
            <w:vAlign w:val="center"/>
          </w:tcPr>
          <w:p w14:paraId="0CAB71A6" w14:textId="6FF5C392" w:rsidR="00566DC3" w:rsidRDefault="00566DC3" w:rsidP="00457EAC">
            <w:pPr>
              <w:jc w:val="center"/>
            </w:pPr>
            <w:r>
              <w:t>Extended surf time</w:t>
            </w:r>
          </w:p>
          <w:p w14:paraId="425CB46C" w14:textId="6A3F2725" w:rsidR="00566DC3" w:rsidRDefault="00566DC3" w:rsidP="00457EAC">
            <w:pPr>
              <w:jc w:val="center"/>
            </w:pPr>
            <w:r>
              <w:t>Surfing preparation to involve less effort</w:t>
            </w:r>
          </w:p>
          <w:p w14:paraId="4275DFBE" w14:textId="7A6EEDF3" w:rsidR="00566DC3" w:rsidRDefault="00566DC3" w:rsidP="00457EAC">
            <w:pPr>
              <w:keepNext/>
              <w:jc w:val="center"/>
            </w:pPr>
          </w:p>
        </w:tc>
      </w:tr>
    </w:tbl>
    <w:p w14:paraId="2A487D59" w14:textId="0A4EE276" w:rsidR="00567019" w:rsidRDefault="002F134B" w:rsidP="002F134B">
      <w:pPr>
        <w:pStyle w:val="Caption"/>
      </w:pPr>
      <w:bookmarkStart w:id="26" w:name="_Toc78791451"/>
      <w:bookmarkStart w:id="27" w:name="_Toc78791569"/>
      <w:bookmarkStart w:id="28" w:name="_Toc78828429"/>
      <w:bookmarkStart w:id="29" w:name="_Toc78828486"/>
      <w:r>
        <w:t xml:space="preserve">Figure </w:t>
      </w:r>
      <w:fldSimple w:instr=" SEQ Figure \* ARABIC ">
        <w:r w:rsidR="00153FA3">
          <w:rPr>
            <w:noProof/>
          </w:rPr>
          <w:t>5</w:t>
        </w:r>
      </w:fldSimple>
      <w:r>
        <w:t>: Market Characteristics</w:t>
      </w:r>
      <w:bookmarkEnd w:id="26"/>
      <w:bookmarkEnd w:id="27"/>
      <w:bookmarkEnd w:id="28"/>
      <w:bookmarkEnd w:id="29"/>
    </w:p>
    <w:p w14:paraId="0B02EF95" w14:textId="3AA3A5A5" w:rsidR="00881FF6" w:rsidRDefault="00EF11DA" w:rsidP="00242F80">
      <w:r>
        <w:t>Key</w:t>
      </w:r>
      <w:r w:rsidR="00434E8B">
        <w:t xml:space="preserve"> traits </w:t>
      </w:r>
      <w:r w:rsidR="00AB74EE">
        <w:t>are</w:t>
      </w:r>
      <w:r w:rsidR="00C02B30">
        <w:t xml:space="preserve"> </w:t>
      </w:r>
      <w:r w:rsidR="00EE3B6C">
        <w:t xml:space="preserve">access to </w:t>
      </w:r>
      <w:r>
        <w:t>beaches</w:t>
      </w:r>
      <w:r w:rsidR="00C02B30">
        <w:t xml:space="preserve"> and a</w:t>
      </w:r>
      <w:r w:rsidR="00865362">
        <w:t xml:space="preserve"> surfing hobby</w:t>
      </w:r>
      <w:r w:rsidR="00AF54C6">
        <w:t xml:space="preserve">, ensuring </w:t>
      </w:r>
      <w:r w:rsidR="00AF54C6">
        <w:rPr>
          <w:i/>
          <w:iCs/>
        </w:rPr>
        <w:t xml:space="preserve">SurfSpace </w:t>
      </w:r>
      <w:r w:rsidR="00AF54C6">
        <w:t>is valid</w:t>
      </w:r>
      <w:r w:rsidR="00865362">
        <w:t>.</w:t>
      </w:r>
      <w:r w:rsidR="00534D47">
        <w:t xml:space="preserve"> Due to </w:t>
      </w:r>
      <w:r w:rsidR="00A516DE">
        <w:t xml:space="preserve">prominent </w:t>
      </w:r>
      <w:r w:rsidR="00881FF6">
        <w:t xml:space="preserve">surf </w:t>
      </w:r>
      <w:r w:rsidR="00534D47">
        <w:t>culture</w:t>
      </w:r>
      <w:r w:rsidR="00857531">
        <w:t xml:space="preserve">, </w:t>
      </w:r>
      <w:r w:rsidR="00881FF6">
        <w:t>targeted and tactical promotion will attract this market.</w:t>
      </w:r>
    </w:p>
    <w:p w14:paraId="48A67500" w14:textId="0A6687B7" w:rsidR="00242F80" w:rsidRPr="00242F80" w:rsidRDefault="0072706A" w:rsidP="00242F80">
      <w:r>
        <w:t xml:space="preserve"> </w:t>
      </w:r>
      <w:r w:rsidR="00DA238F">
        <w:t>This market</w:t>
      </w:r>
      <w:r>
        <w:t xml:space="preserve"> </w:t>
      </w:r>
      <w:r w:rsidR="00DA238F">
        <w:t>is more</w:t>
      </w:r>
      <w:r>
        <w:t xml:space="preserve"> likely to interact with social media</w:t>
      </w:r>
      <w:r w:rsidR="00DA238F">
        <w:t>.</w:t>
      </w:r>
    </w:p>
    <w:p w14:paraId="73BD30F6" w14:textId="11D7B108" w:rsidR="004746C4" w:rsidRPr="004746C4" w:rsidRDefault="00242F80" w:rsidP="004746C4">
      <w:pPr>
        <w:pStyle w:val="Heading3"/>
      </w:pPr>
      <w:bookmarkStart w:id="30" w:name="_Toc78828693"/>
      <w:r>
        <w:t>Secondary Target Market:</w:t>
      </w:r>
      <w:bookmarkEnd w:id="30"/>
    </w:p>
    <w:p w14:paraId="5C1AC336" w14:textId="7E30C82D" w:rsidR="00494547" w:rsidRDefault="00494547" w:rsidP="00494547">
      <w:pPr>
        <w:pStyle w:val="ListParagraph"/>
        <w:numPr>
          <w:ilvl w:val="0"/>
          <w:numId w:val="34"/>
        </w:numPr>
      </w:pPr>
      <w:r>
        <w:t>Age 50+</w:t>
      </w:r>
      <w:r>
        <w:rPr>
          <w:rStyle w:val="EndnoteReference"/>
        </w:rPr>
        <w:endnoteReference w:id="11"/>
      </w:r>
    </w:p>
    <w:p w14:paraId="7232529B" w14:textId="04DA0DFC" w:rsidR="000C734E" w:rsidRDefault="003768A7" w:rsidP="00A73749">
      <w:pPr>
        <w:pStyle w:val="ListParagraph"/>
        <w:numPr>
          <w:ilvl w:val="0"/>
          <w:numId w:val="34"/>
        </w:numPr>
      </w:pPr>
      <w:r>
        <w:t>Long-boarders</w:t>
      </w:r>
      <w:r w:rsidR="000C734E">
        <w:t xml:space="preserve"> (</w:t>
      </w:r>
      <w:r w:rsidR="00174245">
        <w:t>heavy boards)</w:t>
      </w:r>
    </w:p>
    <w:p w14:paraId="31251527" w14:textId="1CF9E803" w:rsidR="000C734E" w:rsidRDefault="000C734E" w:rsidP="000C734E">
      <w:pPr>
        <w:pStyle w:val="ListParagraph"/>
        <w:numPr>
          <w:ilvl w:val="0"/>
          <w:numId w:val="34"/>
        </w:numPr>
      </w:pPr>
      <w:r>
        <w:t>Surf at same spots regularly</w:t>
      </w:r>
    </w:p>
    <w:p w14:paraId="780C6537" w14:textId="77777777" w:rsidR="001F04C0" w:rsidRDefault="003D17B4" w:rsidP="001F04C0">
      <w:pPr>
        <w:pStyle w:val="ListParagraph"/>
        <w:numPr>
          <w:ilvl w:val="0"/>
          <w:numId w:val="34"/>
        </w:numPr>
      </w:pPr>
      <w:r>
        <w:t>Greater income</w:t>
      </w:r>
    </w:p>
    <w:p w14:paraId="68BC3435" w14:textId="320983F6" w:rsidR="00174245" w:rsidRDefault="001F04C0" w:rsidP="00174245">
      <w:pPr>
        <w:pStyle w:val="ListParagraph"/>
        <w:numPr>
          <w:ilvl w:val="0"/>
          <w:numId w:val="34"/>
        </w:numPr>
      </w:pPr>
      <w:r w:rsidRPr="001F04C0">
        <w:t xml:space="preserve">Greater </w:t>
      </w:r>
      <w:r w:rsidR="0084414A">
        <w:t>desire</w:t>
      </w:r>
      <w:r w:rsidRPr="001F04C0">
        <w:t xml:space="preserve"> for surfing preparation to involve less effort</w:t>
      </w:r>
    </w:p>
    <w:p w14:paraId="3058B0AB" w14:textId="1783DA24" w:rsidR="00174245" w:rsidRDefault="00174245" w:rsidP="00174245">
      <w:r>
        <w:t xml:space="preserve">This market is more likely to utilise </w:t>
      </w:r>
      <w:proofErr w:type="spellStart"/>
      <w:r>
        <w:rPr>
          <w:i/>
          <w:iCs/>
        </w:rPr>
        <w:t>SurfSpace</w:t>
      </w:r>
      <w:proofErr w:type="spellEnd"/>
      <w:r>
        <w:rPr>
          <w:i/>
          <w:iCs/>
        </w:rPr>
        <w:t xml:space="preserve"> </w:t>
      </w:r>
      <w:r>
        <w:t xml:space="preserve">for long-term </w:t>
      </w:r>
      <w:commentRangeStart w:id="31"/>
      <w:r>
        <w:t>storage</w:t>
      </w:r>
      <w:commentRangeEnd w:id="31"/>
      <w:r w:rsidR="00725861">
        <w:rPr>
          <w:rStyle w:val="CommentReference"/>
        </w:rPr>
        <w:commentReference w:id="31"/>
      </w:r>
      <w:r w:rsidR="00466243">
        <w:t>.</w:t>
      </w:r>
    </w:p>
    <w:p w14:paraId="21422B16" w14:textId="77777777" w:rsidR="00466243" w:rsidRDefault="00466243" w:rsidP="00174245"/>
    <w:p w14:paraId="334D2AF3" w14:textId="77777777" w:rsidR="00466243" w:rsidRDefault="00466243" w:rsidP="00174245"/>
    <w:p w14:paraId="1ADD7B89" w14:textId="77777777" w:rsidR="00466243" w:rsidRDefault="00466243" w:rsidP="00174245"/>
    <w:p w14:paraId="050BB6A2" w14:textId="77777777" w:rsidR="00466243" w:rsidRDefault="00466243" w:rsidP="00174245"/>
    <w:p w14:paraId="487528A7" w14:textId="1F99860F" w:rsidR="00466243" w:rsidRDefault="00466243" w:rsidP="00174245"/>
    <w:p w14:paraId="3091E5F1" w14:textId="5F1B3DCF" w:rsidR="0089036A" w:rsidRDefault="0089036A" w:rsidP="00174245"/>
    <w:p w14:paraId="331F05F1" w14:textId="4FF56E1E" w:rsidR="0089036A" w:rsidRDefault="0089036A" w:rsidP="00174245"/>
    <w:p w14:paraId="158E5688" w14:textId="08400262" w:rsidR="0089036A" w:rsidRDefault="0089036A" w:rsidP="00174245"/>
    <w:p w14:paraId="1AA82060" w14:textId="2AC735EA" w:rsidR="0089036A" w:rsidRDefault="0089036A" w:rsidP="00174245"/>
    <w:p w14:paraId="4807B9F3" w14:textId="77777777" w:rsidR="0089036A" w:rsidRPr="00174245" w:rsidRDefault="0089036A" w:rsidP="00174245"/>
    <w:p w14:paraId="38C9A308" w14:textId="0E93EFC9" w:rsidR="005812ED" w:rsidRDefault="008F6A45" w:rsidP="003768A7">
      <w:pPr>
        <w:pStyle w:val="Heading2"/>
      </w:pPr>
      <w:bookmarkStart w:id="32" w:name="_Toc78828694"/>
      <w:r w:rsidRPr="003768A7">
        <w:lastRenderedPageBreak/>
        <w:t>C</w:t>
      </w:r>
      <w:r w:rsidR="005812ED" w:rsidRPr="003768A7">
        <w:t>ompetitor Analysis</w:t>
      </w:r>
      <w:bookmarkEnd w:id="32"/>
    </w:p>
    <w:tbl>
      <w:tblPr>
        <w:tblStyle w:val="GridTable5Dark-Accent4"/>
        <w:tblpPr w:leftFromText="180" w:rightFromText="180" w:vertAnchor="text" w:horzAnchor="margin" w:tblpY="2941"/>
        <w:tblW w:w="9007" w:type="dxa"/>
        <w:tblLook w:val="04A0" w:firstRow="1" w:lastRow="0" w:firstColumn="1" w:lastColumn="0" w:noHBand="0" w:noVBand="1"/>
      </w:tblPr>
      <w:tblGrid>
        <w:gridCol w:w="1508"/>
        <w:gridCol w:w="3749"/>
        <w:gridCol w:w="3750"/>
      </w:tblGrid>
      <w:tr w:rsidR="00083AE5" w14:paraId="76AAF05F" w14:textId="77777777" w:rsidTr="00083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7" w:type="dxa"/>
            <w:gridSpan w:val="3"/>
          </w:tcPr>
          <w:p w14:paraId="777C4D35" w14:textId="77777777" w:rsidR="00083AE5" w:rsidRPr="00D945A5" w:rsidRDefault="00083AE5" w:rsidP="00083AE5">
            <w:pPr>
              <w:rPr>
                <w:i/>
                <w:iCs/>
                <w:sz w:val="24"/>
                <w:szCs w:val="24"/>
              </w:rPr>
            </w:pPr>
            <w:r w:rsidRPr="00A81D99">
              <w:rPr>
                <w:i/>
                <w:iCs/>
                <w:sz w:val="28"/>
                <w:szCs w:val="28"/>
              </w:rPr>
              <w:t>Competitors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083AE5" w14:paraId="47D44BD0" w14:textId="77777777" w:rsidTr="00083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14:paraId="16D4721D" w14:textId="77777777" w:rsidR="00083AE5" w:rsidRPr="006F518D" w:rsidRDefault="00083AE5" w:rsidP="00083AE5">
            <w:r w:rsidRPr="006F518D">
              <w:rPr>
                <w:sz w:val="24"/>
                <w:szCs w:val="24"/>
              </w:rPr>
              <w:t>Business:</w:t>
            </w:r>
          </w:p>
        </w:tc>
        <w:tc>
          <w:tcPr>
            <w:tcW w:w="3749" w:type="dxa"/>
          </w:tcPr>
          <w:p w14:paraId="6F2A70EA" w14:textId="77777777" w:rsidR="00083AE5" w:rsidRPr="006F518D" w:rsidRDefault="00083AE5" w:rsidP="00083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6F518D">
              <w:rPr>
                <w:b/>
                <w:bCs/>
                <w:i/>
                <w:iCs/>
              </w:rPr>
              <w:t>UnderGroundSurf</w:t>
            </w:r>
          </w:p>
        </w:tc>
        <w:tc>
          <w:tcPr>
            <w:tcW w:w="3750" w:type="dxa"/>
          </w:tcPr>
          <w:p w14:paraId="4A3AAB8E" w14:textId="77777777" w:rsidR="00083AE5" w:rsidRPr="006F518D" w:rsidRDefault="00083AE5" w:rsidP="00083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6F518D">
              <w:rPr>
                <w:b/>
                <w:bCs/>
                <w:i/>
                <w:iCs/>
              </w:rPr>
              <w:t>MetroStorage</w:t>
            </w:r>
          </w:p>
        </w:tc>
      </w:tr>
      <w:tr w:rsidR="00083AE5" w14:paraId="40F0B23F" w14:textId="77777777" w:rsidTr="00083AE5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14:paraId="366D539D" w14:textId="77777777" w:rsidR="00083AE5" w:rsidRDefault="00083AE5" w:rsidP="00083AE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Summary</w:t>
            </w:r>
          </w:p>
        </w:tc>
        <w:tc>
          <w:tcPr>
            <w:tcW w:w="3749" w:type="dxa"/>
          </w:tcPr>
          <w:p w14:paraId="1B2D7AD7" w14:textId="77777777" w:rsidR="00083AE5" w:rsidRDefault="00083AE5" w:rsidP="00083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Surf shop in Noosa Heads.</w:t>
            </w:r>
          </w:p>
          <w:p w14:paraId="3ACE448D" w14:textId="77777777" w:rsidR="00083AE5" w:rsidRDefault="00083AE5" w:rsidP="00083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Provides a short &amp; long-term surf storage option.</w:t>
            </w:r>
          </w:p>
          <w:p w14:paraId="1628A2C7" w14:textId="77777777" w:rsidR="00083AE5" w:rsidRPr="000C2C13" w:rsidRDefault="00083AE5" w:rsidP="00083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2-minute walk to beach</w:t>
            </w:r>
          </w:p>
        </w:tc>
        <w:tc>
          <w:tcPr>
            <w:tcW w:w="3750" w:type="dxa"/>
          </w:tcPr>
          <w:p w14:paraId="2FF95FB2" w14:textId="77777777" w:rsidR="00083AE5" w:rsidRDefault="00083AE5" w:rsidP="00083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storage service.</w:t>
            </w:r>
          </w:p>
          <w:p w14:paraId="0CD8FA5F" w14:textId="77777777" w:rsidR="00083AE5" w:rsidRDefault="00083AE5" w:rsidP="00083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Offer surf storage at Bondi.</w:t>
            </w:r>
          </w:p>
          <w:p w14:paraId="7B09C5A8" w14:textId="77777777" w:rsidR="00083AE5" w:rsidRPr="00682E37" w:rsidRDefault="00083AE5" w:rsidP="00083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7-minute drive &amp; 36-minute walk to beach.</w:t>
            </w:r>
          </w:p>
        </w:tc>
      </w:tr>
      <w:tr w:rsidR="00083AE5" w14:paraId="251926B5" w14:textId="77777777" w:rsidTr="00083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14:paraId="6CF2EA3C" w14:textId="77777777" w:rsidR="00083AE5" w:rsidRDefault="00083AE5" w:rsidP="00083AE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Cost</w:t>
            </w:r>
          </w:p>
        </w:tc>
        <w:tc>
          <w:tcPr>
            <w:tcW w:w="3749" w:type="dxa"/>
          </w:tcPr>
          <w:p w14:paraId="3E10E759" w14:textId="77777777" w:rsidR="00083AE5" w:rsidRDefault="00083AE5" w:rsidP="00083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Day: $10</w:t>
            </w:r>
          </w:p>
          <w:p w14:paraId="29881C5F" w14:textId="77777777" w:rsidR="00083AE5" w:rsidRDefault="00083AE5" w:rsidP="00083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Week: $35 </w:t>
            </w:r>
          </w:p>
          <w:p w14:paraId="65B53696" w14:textId="77777777" w:rsidR="00083AE5" w:rsidRPr="000C2C13" w:rsidRDefault="00083AE5" w:rsidP="00083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Month: $150</w:t>
            </w:r>
          </w:p>
        </w:tc>
        <w:tc>
          <w:tcPr>
            <w:tcW w:w="3750" w:type="dxa"/>
          </w:tcPr>
          <w:p w14:paraId="73FBFCAB" w14:textId="77777777" w:rsidR="00083AE5" w:rsidRPr="002400EB" w:rsidRDefault="00083AE5" w:rsidP="00083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Month: $100</w:t>
            </w:r>
          </w:p>
        </w:tc>
      </w:tr>
      <w:tr w:rsidR="00083AE5" w14:paraId="2FAE37BC" w14:textId="77777777" w:rsidTr="00083AE5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14:paraId="50EEA786" w14:textId="77777777" w:rsidR="00083AE5" w:rsidRPr="008375E4" w:rsidRDefault="00083AE5" w:rsidP="00083AE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Advantages</w:t>
            </w:r>
          </w:p>
        </w:tc>
        <w:tc>
          <w:tcPr>
            <w:tcW w:w="3749" w:type="dxa"/>
          </w:tcPr>
          <w:p w14:paraId="6E9D9B3D" w14:textId="77777777" w:rsidR="00083AE5" w:rsidRDefault="00083AE5" w:rsidP="00083AE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 &amp; long-term storage</w:t>
            </w:r>
          </w:p>
          <w:p w14:paraId="2F597204" w14:textId="77777777" w:rsidR="00083AE5" w:rsidRDefault="00083AE5" w:rsidP="00083AE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Distance</w:t>
            </w:r>
          </w:p>
        </w:tc>
        <w:tc>
          <w:tcPr>
            <w:tcW w:w="3750" w:type="dxa"/>
          </w:tcPr>
          <w:p w14:paraId="1577CADD" w14:textId="77777777" w:rsidR="00083AE5" w:rsidRDefault="00083AE5" w:rsidP="00083AE5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 &amp; long-term storage</w:t>
            </w:r>
          </w:p>
        </w:tc>
      </w:tr>
      <w:tr w:rsidR="00083AE5" w14:paraId="04A20C25" w14:textId="77777777" w:rsidTr="00083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14:paraId="499CEAA8" w14:textId="77777777" w:rsidR="00083AE5" w:rsidRPr="008375E4" w:rsidRDefault="00083AE5" w:rsidP="00083AE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Disadvantages</w:t>
            </w:r>
          </w:p>
        </w:tc>
        <w:tc>
          <w:tcPr>
            <w:tcW w:w="3749" w:type="dxa"/>
          </w:tcPr>
          <w:p w14:paraId="23E31430" w14:textId="77777777" w:rsidR="00083AE5" w:rsidRDefault="00083AE5" w:rsidP="00083AE5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Single location</w:t>
            </w:r>
          </w:p>
          <w:p w14:paraId="598A3127" w14:textId="77777777" w:rsidR="00083AE5" w:rsidRDefault="00083AE5" w:rsidP="00083AE5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Secondary service</w:t>
            </w:r>
          </w:p>
          <w:p w14:paraId="258C9C75" w14:textId="77777777" w:rsidR="00083AE5" w:rsidRDefault="00083AE5" w:rsidP="00083AE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5AEE93" w14:textId="77777777" w:rsidR="00083AE5" w:rsidRDefault="00083AE5" w:rsidP="00083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50" w:type="dxa"/>
          </w:tcPr>
          <w:p w14:paraId="217F4E7A" w14:textId="77777777" w:rsidR="00083AE5" w:rsidRDefault="00083AE5" w:rsidP="00083AE5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Single location</w:t>
            </w:r>
          </w:p>
          <w:p w14:paraId="2BF26654" w14:textId="77777777" w:rsidR="00083AE5" w:rsidRDefault="00083AE5" w:rsidP="00083AE5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Distance </w:t>
            </w:r>
          </w:p>
          <w:p w14:paraId="0D4C6D59" w14:textId="77777777" w:rsidR="00083AE5" w:rsidRDefault="00083AE5" w:rsidP="00083AE5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Secondary service</w:t>
            </w:r>
          </w:p>
          <w:p w14:paraId="480BB816" w14:textId="77777777" w:rsidR="00083AE5" w:rsidRDefault="00083AE5" w:rsidP="00083AE5">
            <w:pPr>
              <w:pStyle w:val="ListParagraph"/>
              <w:keepNext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Irrelevant brand</w:t>
            </w:r>
          </w:p>
        </w:tc>
      </w:tr>
    </w:tbl>
    <w:p w14:paraId="601197BD" w14:textId="472B6F3E" w:rsidR="00EE37FD" w:rsidRDefault="00E22957" w:rsidP="00E22957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51CFBFF" wp14:editId="5DD2D8DF">
                <wp:simplePos x="0" y="0"/>
                <wp:positionH relativeFrom="margin">
                  <wp:align>left</wp:align>
                </wp:positionH>
                <wp:positionV relativeFrom="paragraph">
                  <wp:posOffset>1567815</wp:posOffset>
                </wp:positionV>
                <wp:extent cx="2785110" cy="246380"/>
                <wp:effectExtent l="0" t="0" r="0" b="1270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2463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F37563" w14:textId="2FD6316A" w:rsidR="008F595F" w:rsidRDefault="008F595F" w:rsidP="008F595F">
                            <w:pPr>
                              <w:pStyle w:val="Caption"/>
                            </w:pPr>
                            <w:bookmarkStart w:id="33" w:name="_Toc78791452"/>
                            <w:bookmarkStart w:id="34" w:name="_Toc78791570"/>
                            <w:bookmarkStart w:id="35" w:name="_Toc78828430"/>
                            <w:bookmarkStart w:id="36" w:name="_Toc78828487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>SEQ Figure \* ARABIC</w:instrText>
                            </w:r>
                            <w:r>
                              <w:fldChar w:fldCharType="separate"/>
                            </w:r>
                            <w:r w:rsidR="00153FA3">
                              <w:rPr>
                                <w:noProof/>
                              </w:rPr>
                              <w:t>6</w:t>
                            </w:r>
                            <w:r>
                              <w:fldChar w:fldCharType="end"/>
                            </w:r>
                            <w:r>
                              <w:t>: Competitors UnderGroundSurf &amp; MetroStorage</w:t>
                            </w:r>
                            <w:bookmarkEnd w:id="33"/>
                            <w:bookmarkEnd w:id="34"/>
                            <w:bookmarkEnd w:id="35"/>
                            <w:bookmarkEnd w:id="36"/>
                          </w:p>
                          <w:p w14:paraId="2C1ED098" w14:textId="75EB4B40" w:rsidR="008F595F" w:rsidRPr="00A767E3" w:rsidRDefault="008F595F" w:rsidP="008F595F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CFBFF" id="Text Box 13" o:spid="_x0000_s1033" type="#_x0000_t202" style="position:absolute;margin-left:0;margin-top:123.45pt;width:219.3pt;height:19.4pt;z-index:25165824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" stroked="f">
                <v:textbox inset="0,0,0,0">
                  <w:txbxContent>
                    <w:p w14:paraId="6BF37563" w14:textId="2FD6316A" w:rsidR="008F595F" w:rsidRDefault="008F595F" w:rsidP="008F595F">
                      <w:pPr>
                        <w:pStyle w:val="Caption"/>
                      </w:pPr>
                      <w:bookmarkStart w:id="40" w:name="_Toc78791452"/>
                      <w:bookmarkStart w:id="41" w:name="_Toc78791570"/>
                      <w:bookmarkStart w:id="42" w:name="_Toc78828430"/>
                      <w:bookmarkStart w:id="43" w:name="_Toc78828487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>SEQ Figure \* ARABIC</w:instrText>
                      </w:r>
                      <w:r>
                        <w:fldChar w:fldCharType="separate"/>
                      </w:r>
                      <w:r w:rsidR="00153FA3">
                        <w:rPr>
                          <w:noProof/>
                        </w:rPr>
                        <w:t>6</w:t>
                      </w:r>
                      <w:r>
                        <w:fldChar w:fldCharType="end"/>
                      </w:r>
                      <w:r>
                        <w:t>: Competitors UnderGroundSurf &amp; MetroStorage</w:t>
                      </w:r>
                      <w:bookmarkEnd w:id="40"/>
                      <w:bookmarkEnd w:id="41"/>
                      <w:bookmarkEnd w:id="42"/>
                      <w:bookmarkEnd w:id="43"/>
                    </w:p>
                    <w:p w14:paraId="2C1ED098" w14:textId="75EB4B40" w:rsidR="008F595F" w:rsidRPr="00A767E3" w:rsidRDefault="008F595F" w:rsidP="008F595F">
                      <w:pPr>
                        <w:pStyle w:val="Caption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E37FD">
        <w:rPr>
          <w:noProof/>
        </w:rPr>
        <w:drawing>
          <wp:anchor distT="0" distB="0" distL="114300" distR="114300" simplePos="0" relativeHeight="251658245" behindDoc="0" locked="0" layoutInCell="1" allowOverlap="1" wp14:anchorId="65D62CC1" wp14:editId="57266EC2">
            <wp:simplePos x="0" y="0"/>
            <wp:positionH relativeFrom="margin">
              <wp:posOffset>-88900</wp:posOffset>
            </wp:positionH>
            <wp:positionV relativeFrom="paragraph">
              <wp:posOffset>422275</wp:posOffset>
            </wp:positionV>
            <wp:extent cx="2785110" cy="101155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196">
        <w:t xml:space="preserve">Due to </w:t>
      </w:r>
      <w:proofErr w:type="spellStart"/>
      <w:r w:rsidR="00AC4196" w:rsidRPr="00C70823">
        <w:rPr>
          <w:i/>
          <w:iCs/>
        </w:rPr>
        <w:t>SurfSpace</w:t>
      </w:r>
      <w:r w:rsidR="00AC4196" w:rsidRPr="00C70823">
        <w:t>’s</w:t>
      </w:r>
      <w:proofErr w:type="spellEnd"/>
      <w:r w:rsidR="00AC4196" w:rsidRPr="00C70823">
        <w:t xml:space="preserve"> </w:t>
      </w:r>
      <w:r w:rsidR="00AC4196" w:rsidRPr="002568DB">
        <w:t xml:space="preserve">unique </w:t>
      </w:r>
      <w:r w:rsidR="0067553D" w:rsidRPr="002568DB">
        <w:t>service</w:t>
      </w:r>
      <w:r w:rsidR="00AC4196" w:rsidRPr="002568DB">
        <w:t>, few competitors can be identified</w:t>
      </w:r>
      <w:r w:rsidR="00E93FC8" w:rsidRPr="002568DB">
        <w:t>.</w:t>
      </w:r>
      <w:r w:rsidR="00611ADA" w:rsidRPr="002568DB">
        <w:t xml:space="preserve"> </w:t>
      </w:r>
      <w:r w:rsidR="00773D35" w:rsidRPr="002568DB">
        <w:t>Competitor analysis was conducted with aid of SWOT analysis (</w:t>
      </w:r>
      <w:r w:rsidR="00271A87" w:rsidRPr="002568DB">
        <w:t>figure</w:t>
      </w:r>
      <w:r w:rsidR="002568DB" w:rsidRPr="002568DB">
        <w:t xml:space="preserve"> 7</w:t>
      </w:r>
      <w:r w:rsidR="00773D35" w:rsidRPr="002568DB">
        <w:t>).</w:t>
      </w:r>
    </w:p>
    <w:p w14:paraId="66B7F945" w14:textId="67FC80E6" w:rsidR="00F104D5" w:rsidRDefault="00F104D5" w:rsidP="00083AE5">
      <w:pPr>
        <w:pStyle w:val="Caption"/>
        <w:framePr w:hSpace="180" w:wrap="around" w:vAnchor="text" w:hAnchor="page" w:x="1435" w:y="7216"/>
      </w:pPr>
      <w:bookmarkStart w:id="37" w:name="_Toc78791453"/>
      <w:bookmarkStart w:id="38" w:name="_Toc78791571"/>
      <w:bookmarkStart w:id="39" w:name="_Toc78828431"/>
      <w:bookmarkStart w:id="40" w:name="_Toc78828488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 w:rsidR="00153FA3">
        <w:rPr>
          <w:noProof/>
        </w:rPr>
        <w:t>7</w:t>
      </w:r>
      <w:r>
        <w:fldChar w:fldCharType="end"/>
      </w:r>
      <w:r>
        <w:t>: Competitor Analysis</w:t>
      </w:r>
      <w:bookmarkEnd w:id="37"/>
      <w:bookmarkEnd w:id="38"/>
      <w:bookmarkEnd w:id="39"/>
      <w:bookmarkEnd w:id="40"/>
    </w:p>
    <w:p w14:paraId="3D7392C4" w14:textId="36476DBC" w:rsidR="00083AE5" w:rsidRDefault="00083AE5" w:rsidP="00083AE5"/>
    <w:p w14:paraId="6D499C5C" w14:textId="77777777" w:rsidR="00083AE5" w:rsidRPr="00083AE5" w:rsidRDefault="00083AE5" w:rsidP="00083AE5"/>
    <w:p w14:paraId="0EC632A5" w14:textId="45FADA11" w:rsidR="00AC4196" w:rsidRDefault="000D49D5" w:rsidP="004A014D">
      <w:r>
        <w:rPr>
          <w:i/>
          <w:iCs/>
        </w:rPr>
        <w:t>SurfSpace</w:t>
      </w:r>
      <w:r w:rsidR="00CC0946">
        <w:rPr>
          <w:i/>
          <w:iCs/>
        </w:rPr>
        <w:t xml:space="preserve">’s </w:t>
      </w:r>
      <w:r w:rsidR="00CC0946">
        <w:t>competitive advantage</w:t>
      </w:r>
      <w:r>
        <w:rPr>
          <w:i/>
          <w:iCs/>
        </w:rPr>
        <w:t xml:space="preserve"> </w:t>
      </w:r>
      <w:r>
        <w:t>includes:</w:t>
      </w:r>
    </w:p>
    <w:p w14:paraId="32636F6C" w14:textId="77777777" w:rsidR="005872DD" w:rsidRDefault="005872DD" w:rsidP="005872DD">
      <w:pPr>
        <w:pStyle w:val="ListParagraph"/>
        <w:numPr>
          <w:ilvl w:val="0"/>
          <w:numId w:val="12"/>
        </w:numPr>
      </w:pPr>
      <w:r>
        <w:t>Specificity of Service</w:t>
      </w:r>
    </w:p>
    <w:p w14:paraId="689B8C54" w14:textId="30055432" w:rsidR="005872DD" w:rsidRDefault="00ED312E" w:rsidP="005872DD">
      <w:pPr>
        <w:pStyle w:val="ListParagraph"/>
        <w:numPr>
          <w:ilvl w:val="1"/>
          <w:numId w:val="12"/>
        </w:numPr>
      </w:pPr>
      <w:r>
        <w:t>Surf storage is</w:t>
      </w:r>
      <w:r w:rsidR="005872DD">
        <w:t xml:space="preserve"> primary focus</w:t>
      </w:r>
      <w:r>
        <w:t xml:space="preserve">, </w:t>
      </w:r>
      <w:r w:rsidR="005872DD">
        <w:t>enhancing targeted marketing and brand</w:t>
      </w:r>
    </w:p>
    <w:p w14:paraId="71CDCDA7" w14:textId="120BC544" w:rsidR="003D08C5" w:rsidRDefault="00D9218A" w:rsidP="000D49D5">
      <w:pPr>
        <w:pStyle w:val="ListParagraph"/>
        <w:numPr>
          <w:ilvl w:val="0"/>
          <w:numId w:val="12"/>
        </w:numPr>
      </w:pPr>
      <w:r>
        <w:t>Accessibility &amp; Convenience</w:t>
      </w:r>
    </w:p>
    <w:p w14:paraId="10732776" w14:textId="78A788D0" w:rsidR="00F34B06" w:rsidRDefault="003D08C5" w:rsidP="005872DD">
      <w:pPr>
        <w:pStyle w:val="ListParagraph"/>
        <w:numPr>
          <w:ilvl w:val="1"/>
          <w:numId w:val="12"/>
        </w:numPr>
      </w:pPr>
      <w:r>
        <w:t>Beachside location</w:t>
      </w:r>
      <w:r w:rsidR="00614A81">
        <w:t xml:space="preserve"> </w:t>
      </w:r>
    </w:p>
    <w:p w14:paraId="3B617675" w14:textId="0A7ED65D" w:rsidR="003D08C5" w:rsidRDefault="00ED312E" w:rsidP="003D08C5">
      <w:pPr>
        <w:pStyle w:val="ListParagraph"/>
        <w:numPr>
          <w:ilvl w:val="1"/>
          <w:numId w:val="12"/>
        </w:numPr>
      </w:pPr>
      <w:r>
        <w:t>A</w:t>
      </w:r>
      <w:r w:rsidR="003D08C5">
        <w:t xml:space="preserve">pp </w:t>
      </w:r>
      <w:r w:rsidR="002565C3">
        <w:t xml:space="preserve">ensures </w:t>
      </w:r>
      <w:r w:rsidR="0091083B">
        <w:t>rapid</w:t>
      </w:r>
      <w:r w:rsidR="002565C3">
        <w:t xml:space="preserve"> booking</w:t>
      </w:r>
    </w:p>
    <w:p w14:paraId="27FE7070" w14:textId="39B14216" w:rsidR="002565C3" w:rsidRPr="007908AB" w:rsidRDefault="0091083B" w:rsidP="003D08C5">
      <w:pPr>
        <w:pStyle w:val="ListParagraph"/>
        <w:numPr>
          <w:ilvl w:val="1"/>
          <w:numId w:val="12"/>
        </w:numPr>
      </w:pPr>
      <w:r>
        <w:t>Location variety</w:t>
      </w:r>
    </w:p>
    <w:p w14:paraId="4CFB76F2" w14:textId="60411EEE" w:rsidR="007908AB" w:rsidRDefault="007908AB" w:rsidP="003D08C5">
      <w:pPr>
        <w:pStyle w:val="ListParagraph"/>
        <w:numPr>
          <w:ilvl w:val="1"/>
          <w:numId w:val="12"/>
        </w:numPr>
      </w:pPr>
      <w:r>
        <w:t>Booking flexible according to customer needs</w:t>
      </w:r>
    </w:p>
    <w:p w14:paraId="35B6FD88" w14:textId="77777777" w:rsidR="002565C3" w:rsidRPr="0012263D" w:rsidRDefault="004032F6" w:rsidP="000D49D5">
      <w:pPr>
        <w:pStyle w:val="ListParagraph"/>
        <w:numPr>
          <w:ilvl w:val="0"/>
          <w:numId w:val="12"/>
        </w:numPr>
      </w:pPr>
      <w:r>
        <w:t>Customer relationships</w:t>
      </w:r>
    </w:p>
    <w:p w14:paraId="3890FBE4" w14:textId="41B1B234" w:rsidR="00C03EDC" w:rsidRPr="0012263D" w:rsidRDefault="0091083B" w:rsidP="002565C3">
      <w:pPr>
        <w:pStyle w:val="ListParagraph"/>
        <w:numPr>
          <w:ilvl w:val="1"/>
          <w:numId w:val="12"/>
        </w:numPr>
      </w:pPr>
      <w:r w:rsidRPr="0012263D">
        <w:t>App a</w:t>
      </w:r>
      <w:r w:rsidR="002565C3" w:rsidRPr="0012263D">
        <w:t>ccount c</w:t>
      </w:r>
      <w:r w:rsidR="004032F6" w:rsidRPr="0012263D">
        <w:t xml:space="preserve">reation </w:t>
      </w:r>
      <w:r w:rsidR="0012263D" w:rsidRPr="0012263D">
        <w:t>ensures s</w:t>
      </w:r>
      <w:r w:rsidR="00E80F52" w:rsidRPr="0012263D">
        <w:t xml:space="preserve">ervices are </w:t>
      </w:r>
      <w:r w:rsidR="00545359" w:rsidRPr="0012263D">
        <w:t>reutilised</w:t>
      </w:r>
    </w:p>
    <w:p w14:paraId="62F13A40" w14:textId="2C61DAD5" w:rsidR="004C4812" w:rsidRDefault="004C4812" w:rsidP="002565C3">
      <w:pPr>
        <w:pStyle w:val="ListParagraph"/>
        <w:numPr>
          <w:ilvl w:val="1"/>
          <w:numId w:val="12"/>
        </w:numPr>
      </w:pPr>
      <w:r>
        <w:t>Community developed through social media</w:t>
      </w:r>
    </w:p>
    <w:p w14:paraId="5E94A075" w14:textId="77777777" w:rsidR="002565C3" w:rsidRDefault="0075170E" w:rsidP="000D49D5">
      <w:pPr>
        <w:pStyle w:val="ListParagraph"/>
        <w:numPr>
          <w:ilvl w:val="0"/>
          <w:numId w:val="12"/>
        </w:numPr>
      </w:pPr>
      <w:r>
        <w:t>Enhanced Exposure &amp; Market</w:t>
      </w:r>
    </w:p>
    <w:p w14:paraId="65040E09" w14:textId="7E1C6033" w:rsidR="00545359" w:rsidRDefault="00FB35F8" w:rsidP="002565C3">
      <w:pPr>
        <w:pStyle w:val="ListParagraph"/>
        <w:numPr>
          <w:ilvl w:val="1"/>
          <w:numId w:val="12"/>
        </w:numPr>
      </w:pPr>
      <w:r>
        <w:t>Location variety</w:t>
      </w:r>
      <w:r w:rsidR="0075170E">
        <w:t xml:space="preserve"> increases exposure</w:t>
      </w:r>
    </w:p>
    <w:p w14:paraId="2FA106D8" w14:textId="7D10EA1B" w:rsidR="004838C7" w:rsidRDefault="004838C7" w:rsidP="002565C3">
      <w:pPr>
        <w:pStyle w:val="ListParagraph"/>
        <w:numPr>
          <w:ilvl w:val="1"/>
          <w:numId w:val="12"/>
        </w:numPr>
      </w:pPr>
      <w:r>
        <w:t xml:space="preserve">Targeted marketing </w:t>
      </w:r>
      <w:r w:rsidR="005F0D7E">
        <w:t>appeals to target market</w:t>
      </w:r>
      <w:r w:rsidR="00E8193A">
        <w:t>s</w:t>
      </w:r>
    </w:p>
    <w:p w14:paraId="54C608A1" w14:textId="6A157133" w:rsidR="004838C7" w:rsidRPr="00506142" w:rsidRDefault="00B21725" w:rsidP="006F038F">
      <w:r>
        <w:t>Therefore,</w:t>
      </w:r>
      <w:r w:rsidR="006F038F">
        <w:t xml:space="preserve"> minimal threat</w:t>
      </w:r>
      <w:r w:rsidR="0077053F">
        <w:t xml:space="preserve"> from </w:t>
      </w:r>
      <w:r w:rsidR="005F0C0A">
        <w:t>competitors</w:t>
      </w:r>
      <w:r>
        <w:t>,</w:t>
      </w:r>
      <w:r w:rsidR="006F038F">
        <w:t xml:space="preserve"> localised to specific location</w:t>
      </w:r>
      <w:r w:rsidR="00E8193A">
        <w:t>s</w:t>
      </w:r>
      <w:r>
        <w:t xml:space="preserve">, is </w:t>
      </w:r>
      <w:commentRangeStart w:id="41"/>
      <w:r w:rsidR="00E8193A">
        <w:t>overridden</w:t>
      </w:r>
      <w:commentRangeEnd w:id="41"/>
      <w:r w:rsidR="00725861">
        <w:rPr>
          <w:rStyle w:val="CommentReference"/>
        </w:rPr>
        <w:commentReference w:id="41"/>
      </w:r>
      <w:r w:rsidR="0077053F">
        <w:t>.</w:t>
      </w:r>
      <w:r w:rsidR="003D5E52">
        <w:t xml:space="preserve"> </w:t>
      </w:r>
    </w:p>
    <w:p w14:paraId="390A912B" w14:textId="1A51725C" w:rsidR="068EF4EC" w:rsidRDefault="00F37B2C" w:rsidP="005D0464">
      <w:pPr>
        <w:pStyle w:val="Heading1"/>
      </w:pPr>
      <w:bookmarkStart w:id="42" w:name="_Toc75342528"/>
      <w:bookmarkStart w:id="43" w:name="_Toc78828695"/>
      <w:r>
        <w:lastRenderedPageBreak/>
        <w:t>Marketing Strategies</w:t>
      </w:r>
      <w:bookmarkEnd w:id="42"/>
      <w:bookmarkEnd w:id="43"/>
    </w:p>
    <w:p w14:paraId="20161229" w14:textId="77777777" w:rsidR="005D0464" w:rsidRDefault="005D0464" w:rsidP="005D0464">
      <w:pPr>
        <w:pStyle w:val="Heading2"/>
      </w:pPr>
      <w:bookmarkStart w:id="44" w:name="_Toc78828696"/>
      <w:r w:rsidRPr="00527EDD">
        <w:t>Branding</w:t>
      </w:r>
      <w:bookmarkEnd w:id="44"/>
    </w:p>
    <w:p w14:paraId="09C37C99" w14:textId="77777777" w:rsidR="005D0464" w:rsidRDefault="005D0464" w:rsidP="005D0464">
      <w:r>
        <w:rPr>
          <w:i/>
          <w:iCs/>
        </w:rPr>
        <w:t xml:space="preserve">SurfSpace </w:t>
      </w:r>
      <w:r>
        <w:t xml:space="preserve">aims to develop a brand that identifies with the target market. </w:t>
      </w:r>
    </w:p>
    <w:p w14:paraId="2B8FBAEC" w14:textId="77777777" w:rsidR="005D0464" w:rsidRPr="009C305C" w:rsidRDefault="005D0464" w:rsidP="005D0464">
      <w:pPr>
        <w:rPr>
          <w:b/>
          <w:bCs/>
        </w:rPr>
      </w:pPr>
      <w:r w:rsidRPr="009C305C">
        <w:rPr>
          <w:b/>
          <w:bCs/>
        </w:rPr>
        <w:t xml:space="preserve">Eco-conscious </w:t>
      </w:r>
    </w:p>
    <w:p w14:paraId="4402B232" w14:textId="255ECF2B" w:rsidR="005D0464" w:rsidRDefault="005D0464" w:rsidP="005D0464">
      <w:pPr>
        <w:pStyle w:val="ListParagraph"/>
        <w:numPr>
          <w:ilvl w:val="0"/>
          <w:numId w:val="19"/>
        </w:numPr>
      </w:pPr>
      <w:r>
        <w:t xml:space="preserve">Target market is environmentally aware </w:t>
      </w:r>
      <w:r>
        <w:rPr>
          <w:rFonts w:ascii="Wingdings" w:eastAsia="Wingdings" w:hAnsi="Wingdings" w:cs="Wingdings"/>
        </w:rPr>
        <w:sym w:font="Wingdings" w:char="F0E0"/>
      </w:r>
      <w:r>
        <w:t xml:space="preserve"> </w:t>
      </w:r>
      <w:r w:rsidRPr="009C305C">
        <w:rPr>
          <w:i/>
          <w:iCs/>
        </w:rPr>
        <w:t xml:space="preserve">SurfSpace </w:t>
      </w:r>
      <w:r>
        <w:t xml:space="preserve">will focus on sustainability. </w:t>
      </w:r>
    </w:p>
    <w:p w14:paraId="367B066D" w14:textId="739EA63C" w:rsidR="005D0464" w:rsidRDefault="00AB1B28" w:rsidP="005D0464">
      <w:pPr>
        <w:pStyle w:val="ListParagraph"/>
        <w:numPr>
          <w:ilvl w:val="1"/>
          <w:numId w:val="2"/>
        </w:numPr>
      </w:pPr>
      <w:r>
        <w:t>Done through</w:t>
      </w:r>
      <w:r w:rsidR="005D0464">
        <w:t xml:space="preserve"> utilising eco-friendly materials in lockers and solar energy, </w:t>
      </w:r>
      <w:r w:rsidR="001B6145">
        <w:t>and</w:t>
      </w:r>
      <w:r w:rsidR="005D0464">
        <w:t xml:space="preserve"> contributi</w:t>
      </w:r>
      <w:r w:rsidR="001B6145">
        <w:t>ng</w:t>
      </w:r>
      <w:r w:rsidR="005D0464">
        <w:t xml:space="preserve"> to </w:t>
      </w:r>
      <w:r w:rsidR="005D0464" w:rsidRPr="00AB1F7A">
        <w:t xml:space="preserve">environmental charities </w:t>
      </w:r>
    </w:p>
    <w:p w14:paraId="28B24A68" w14:textId="77777777" w:rsidR="005D0464" w:rsidRPr="009C305C" w:rsidRDefault="005D0464" w:rsidP="005D0464">
      <w:pPr>
        <w:rPr>
          <w:b/>
          <w:bCs/>
        </w:rPr>
      </w:pPr>
      <w:r w:rsidRPr="009C305C">
        <w:rPr>
          <w:b/>
          <w:bCs/>
        </w:rPr>
        <w:t>Surf Culture</w:t>
      </w:r>
    </w:p>
    <w:p w14:paraId="5ADD4435" w14:textId="53C37FF4" w:rsidR="005D0464" w:rsidRPr="009C305C" w:rsidRDefault="005D0464" w:rsidP="005D0464">
      <w:pPr>
        <w:pStyle w:val="ListParagraph"/>
        <w:numPr>
          <w:ilvl w:val="0"/>
          <w:numId w:val="19"/>
        </w:numPr>
        <w:rPr>
          <w:color w:val="FF0000"/>
        </w:rPr>
      </w:pPr>
      <w:r w:rsidRPr="009C305C">
        <w:t xml:space="preserve">To </w:t>
      </w:r>
      <w:r>
        <w:t xml:space="preserve">appeal to target markets, </w:t>
      </w:r>
      <w:r w:rsidRPr="009C305C">
        <w:rPr>
          <w:i/>
          <w:iCs/>
        </w:rPr>
        <w:t xml:space="preserve">SurfSpace </w:t>
      </w:r>
      <w:r w:rsidRPr="00AF748E">
        <w:t xml:space="preserve">aims to take advantage of the prominent surf culture, including the: community, </w:t>
      </w:r>
      <w:proofErr w:type="gramStart"/>
      <w:r w:rsidRPr="00AF748E">
        <w:t>lifestyle</w:t>
      </w:r>
      <w:proofErr w:type="gramEnd"/>
      <w:r w:rsidRPr="00AF748E">
        <w:t xml:space="preserve"> and language. </w:t>
      </w:r>
    </w:p>
    <w:p w14:paraId="758E8994" w14:textId="58B87DF8" w:rsidR="005D0464" w:rsidRPr="00AF748E" w:rsidRDefault="005D0464" w:rsidP="005D0464">
      <w:pPr>
        <w:pStyle w:val="ListParagraph"/>
        <w:numPr>
          <w:ilvl w:val="1"/>
          <w:numId w:val="2"/>
        </w:numPr>
        <w:rPr>
          <w:color w:val="FF0000"/>
        </w:rPr>
      </w:pPr>
      <w:r w:rsidRPr="000B73D9">
        <w:t xml:space="preserve">As surf culture is centred around surfing, </w:t>
      </w:r>
      <w:r w:rsidRPr="000B73D9">
        <w:rPr>
          <w:i/>
          <w:iCs/>
        </w:rPr>
        <w:t>SurfSpace’</w:t>
      </w:r>
      <w:r w:rsidRPr="000B73D9">
        <w:t>s main philosoph</w:t>
      </w:r>
      <w:r>
        <w:t>ies</w:t>
      </w:r>
      <w:r w:rsidRPr="000B73D9">
        <w:t xml:space="preserve"> will be ‘</w:t>
      </w:r>
      <w:r>
        <w:t>ensuring surfing is easy’ and ‘increasing surfing time’</w:t>
      </w:r>
      <w:r w:rsidRPr="000B73D9">
        <w:t xml:space="preserve">. </w:t>
      </w:r>
    </w:p>
    <w:p w14:paraId="118B672B" w14:textId="47003526" w:rsidR="005052F3" w:rsidRDefault="00AB1F7A" w:rsidP="005052F3">
      <w:pPr>
        <w:pStyle w:val="ListParagraph"/>
        <w:numPr>
          <w:ilvl w:val="1"/>
          <w:numId w:val="2"/>
        </w:numPr>
      </w:pPr>
      <w:r>
        <w:t>A</w:t>
      </w:r>
      <w:r w:rsidR="005D0464" w:rsidRPr="00AF748E">
        <w:t>chieved through social media.</w:t>
      </w:r>
    </w:p>
    <w:p w14:paraId="25ACA870" w14:textId="20F91C95" w:rsidR="00150664" w:rsidRDefault="00947A44" w:rsidP="009E5DCC">
      <w:pPr>
        <w:pStyle w:val="Heading3"/>
      </w:pPr>
      <w:bookmarkStart w:id="45" w:name="_Toc78828697"/>
      <w:r w:rsidRPr="00150664">
        <w:t>Name &amp; Logo</w:t>
      </w:r>
      <w:bookmarkEnd w:id="45"/>
    </w:p>
    <w:p w14:paraId="7C43D529" w14:textId="356FE6E1" w:rsidR="00150664" w:rsidRDefault="00150664" w:rsidP="00150664">
      <w:pPr>
        <w:pStyle w:val="ListParagraph"/>
        <w:numPr>
          <w:ilvl w:val="0"/>
          <w:numId w:val="40"/>
        </w:numPr>
      </w:pPr>
      <w:r>
        <w:t>C</w:t>
      </w:r>
      <w:r w:rsidR="00947A44" w:rsidRPr="00150664">
        <w:t xml:space="preserve">aptures </w:t>
      </w:r>
      <w:r w:rsidRPr="00150664">
        <w:rPr>
          <w:i/>
          <w:iCs/>
        </w:rPr>
        <w:t>SurfSpace</w:t>
      </w:r>
      <w:r w:rsidRPr="00150664">
        <w:t>’s</w:t>
      </w:r>
      <w:r w:rsidR="00947A44" w:rsidRPr="00150664">
        <w:t xml:space="preserve"> purpose and develops its brand</w:t>
      </w:r>
    </w:p>
    <w:p w14:paraId="6DDAB652" w14:textId="47390296" w:rsidR="00947A44" w:rsidRPr="00150664" w:rsidRDefault="00150664" w:rsidP="00150664">
      <w:pPr>
        <w:pStyle w:val="ListParagraph"/>
        <w:numPr>
          <w:ilvl w:val="0"/>
          <w:numId w:val="40"/>
        </w:numPr>
      </w:pPr>
      <w:r>
        <w:t>P</w:t>
      </w:r>
      <w:r w:rsidR="00947A44" w:rsidRPr="00150664">
        <w:t>osted on lockers for promotion</w:t>
      </w:r>
    </w:p>
    <w:p w14:paraId="7A916883" w14:textId="2BC24A05" w:rsidR="00947A44" w:rsidRDefault="00FC12D6" w:rsidP="00947A44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91" behindDoc="0" locked="0" layoutInCell="1" allowOverlap="1" wp14:anchorId="579E6181" wp14:editId="6C323F12">
                <wp:simplePos x="0" y="0"/>
                <wp:positionH relativeFrom="column">
                  <wp:posOffset>-239395</wp:posOffset>
                </wp:positionH>
                <wp:positionV relativeFrom="paragraph">
                  <wp:posOffset>2177415</wp:posOffset>
                </wp:positionV>
                <wp:extent cx="2620010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0D4EE3" w14:textId="5EFB34FD" w:rsidR="00FC12D6" w:rsidRPr="007232FD" w:rsidRDefault="00FC12D6" w:rsidP="00FC12D6">
                            <w:pPr>
                              <w:pStyle w:val="Caption"/>
                              <w:rPr>
                                <w:noProof/>
                                <w:color w:val="FF0000"/>
                              </w:rPr>
                            </w:pPr>
                            <w:bookmarkStart w:id="46" w:name="_Toc78791572"/>
                            <w:bookmarkStart w:id="47" w:name="_Toc78828432"/>
                            <w:bookmarkStart w:id="48" w:name="_Toc78828489"/>
                            <w:r>
                              <w:t xml:space="preserve">Figure </w:t>
                            </w:r>
                            <w:fldSimple w:instr=" SEQ Figure \* ARABIC ">
                              <w:r w:rsidR="00153FA3">
                                <w:rPr>
                                  <w:noProof/>
                                </w:rPr>
                                <w:t>8</w:t>
                              </w:r>
                            </w:fldSimple>
                            <w:r>
                              <w:t>: Logo</w:t>
                            </w:r>
                            <w:bookmarkEnd w:id="46"/>
                            <w:bookmarkEnd w:id="47"/>
                            <w:bookmarkEnd w:id="4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E6181" id="Text Box 3" o:spid="_x0000_s1034" type="#_x0000_t202" style="position:absolute;margin-left:-18.85pt;margin-top:171.45pt;width:206.3pt;height:.05pt;z-index:251664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" stroked="f">
                <v:textbox style="mso-fit-shape-to-text:t" inset="0,0,0,0">
                  <w:txbxContent>
                    <w:p w14:paraId="450D4EE3" w14:textId="5EFB34FD" w:rsidR="00FC12D6" w:rsidRPr="007232FD" w:rsidRDefault="00FC12D6" w:rsidP="00FC12D6">
                      <w:pPr>
                        <w:pStyle w:val="Caption"/>
                        <w:rPr>
                          <w:noProof/>
                          <w:color w:val="FF0000"/>
                        </w:rPr>
                      </w:pPr>
                      <w:bookmarkStart w:id="55" w:name="_Toc78791572"/>
                      <w:bookmarkStart w:id="56" w:name="_Toc78828432"/>
                      <w:bookmarkStart w:id="57" w:name="_Toc78828489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153FA3">
                        <w:rPr>
                          <w:noProof/>
                        </w:rPr>
                        <w:t>8</w:t>
                      </w:r>
                      <w:r>
                        <w:fldChar w:fldCharType="end"/>
                      </w:r>
                      <w:r>
                        <w:t>: Logo</w:t>
                      </w:r>
                      <w:bookmarkEnd w:id="55"/>
                      <w:bookmarkEnd w:id="56"/>
                      <w:bookmarkEnd w:id="57"/>
                    </w:p>
                  </w:txbxContent>
                </v:textbox>
                <w10:wrap type="square"/>
              </v:shape>
            </w:pict>
          </mc:Fallback>
        </mc:AlternateContent>
      </w:r>
      <w:r w:rsidR="00947A44" w:rsidRPr="00101BC5">
        <w:rPr>
          <w:noProof/>
          <w:color w:val="FF0000"/>
        </w:rPr>
        <w:drawing>
          <wp:anchor distT="0" distB="0" distL="114300" distR="114300" simplePos="0" relativeHeight="251658247" behindDoc="1" locked="0" layoutInCell="1" allowOverlap="1" wp14:anchorId="65898C7D" wp14:editId="68DF815B">
            <wp:simplePos x="0" y="0"/>
            <wp:positionH relativeFrom="margin">
              <wp:posOffset>-239486</wp:posOffset>
            </wp:positionH>
            <wp:positionV relativeFrom="paragraph">
              <wp:posOffset>5443</wp:posOffset>
            </wp:positionV>
            <wp:extent cx="2620010" cy="211518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5" r="3416"/>
                    <a:stretch/>
                  </pic:blipFill>
                  <pic:spPr bwMode="auto">
                    <a:xfrm>
                      <a:off x="0" y="0"/>
                      <a:ext cx="2620010" cy="2115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B3553" w14:textId="77777777" w:rsidR="00947A44" w:rsidRDefault="00947A44" w:rsidP="00947A44"/>
    <w:p w14:paraId="247A6686" w14:textId="77777777" w:rsidR="00757B6A" w:rsidRPr="00807B43" w:rsidRDefault="00757B6A" w:rsidP="00947A44"/>
    <w:p w14:paraId="3093A61A" w14:textId="77777777" w:rsidR="00947A44" w:rsidRDefault="00947A44" w:rsidP="00947A44"/>
    <w:p w14:paraId="6F640A94" w14:textId="77777777" w:rsidR="00757B6A" w:rsidRDefault="00757B6A" w:rsidP="00947A44"/>
    <w:p w14:paraId="76787021" w14:textId="77777777" w:rsidR="00757B6A" w:rsidRDefault="00757B6A" w:rsidP="00947A44"/>
    <w:p w14:paraId="1B2F3341" w14:textId="77777777" w:rsidR="00757B6A" w:rsidRDefault="00757B6A" w:rsidP="00947A44"/>
    <w:p w14:paraId="08599200" w14:textId="77777777" w:rsidR="00757B6A" w:rsidRDefault="00757B6A" w:rsidP="00947A44"/>
    <w:p w14:paraId="6EDEBDD1" w14:textId="77777777" w:rsidR="00757B6A" w:rsidRDefault="00757B6A" w:rsidP="00947A44"/>
    <w:p w14:paraId="0E0286EA" w14:textId="76A56A04" w:rsidR="00757B6A" w:rsidRDefault="00757B6A" w:rsidP="00947A44"/>
    <w:p w14:paraId="42E115F6" w14:textId="5014579B" w:rsidR="00150664" w:rsidRDefault="00150664" w:rsidP="00947A44"/>
    <w:p w14:paraId="3771BBF6" w14:textId="2144A05D" w:rsidR="00150664" w:rsidRDefault="00150664" w:rsidP="00947A44"/>
    <w:p w14:paraId="60C8DB03" w14:textId="1486EA05" w:rsidR="00150664" w:rsidRDefault="00150664" w:rsidP="00947A44"/>
    <w:p w14:paraId="16CC72D3" w14:textId="3C5DB430" w:rsidR="00150664" w:rsidRDefault="00150664" w:rsidP="00947A44"/>
    <w:p w14:paraId="71D65D5E" w14:textId="77777777" w:rsidR="00150664" w:rsidRDefault="00150664" w:rsidP="00947A44"/>
    <w:p w14:paraId="6913555F" w14:textId="77777777" w:rsidR="00757B6A" w:rsidRDefault="00757B6A" w:rsidP="00947A44"/>
    <w:p w14:paraId="2F0F10B9" w14:textId="77777777" w:rsidR="00757B6A" w:rsidRDefault="00757B6A" w:rsidP="00947A44"/>
    <w:p w14:paraId="327C5A0B" w14:textId="77777777" w:rsidR="00F37B2C" w:rsidRDefault="00F37B2C" w:rsidP="00F37B2C">
      <w:pPr>
        <w:pStyle w:val="Heading2"/>
      </w:pPr>
      <w:bookmarkStart w:id="49" w:name="_Toc78828698"/>
      <w:r w:rsidRPr="00527EDD">
        <w:lastRenderedPageBreak/>
        <w:t>Summary – 7 Ps</w:t>
      </w:r>
      <w:bookmarkEnd w:id="49"/>
    </w:p>
    <w:p w14:paraId="67972FBC" w14:textId="77777777" w:rsidR="00F37B2C" w:rsidRDefault="00F37B2C" w:rsidP="00F37B2C">
      <w:pPr>
        <w:shd w:val="clear" w:color="auto" w:fill="D4EAF3" w:themeFill="accent1" w:themeFillTin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Product</w:t>
      </w:r>
    </w:p>
    <w:p w14:paraId="2E0F3409" w14:textId="10A55E27" w:rsidR="00F37B2C" w:rsidRPr="00F13181" w:rsidRDefault="00EA770D" w:rsidP="00F37B2C">
      <w:pPr>
        <w:pStyle w:val="ListParagraph"/>
        <w:numPr>
          <w:ilvl w:val="0"/>
          <w:numId w:val="25"/>
        </w:numPr>
        <w:rPr>
          <w:b/>
          <w:bCs/>
        </w:rPr>
      </w:pPr>
      <w:r>
        <w:t>Unique and convenient</w:t>
      </w:r>
    </w:p>
    <w:p w14:paraId="184C16F6" w14:textId="77777777" w:rsidR="00F37B2C" w:rsidRPr="00F13181" w:rsidRDefault="00F37B2C" w:rsidP="00F37B2C">
      <w:pPr>
        <w:pStyle w:val="ListParagraph"/>
        <w:numPr>
          <w:ilvl w:val="0"/>
          <w:numId w:val="25"/>
        </w:numPr>
        <w:rPr>
          <w:b/>
          <w:bCs/>
        </w:rPr>
      </w:pPr>
      <w:r>
        <w:t xml:space="preserve">Flexible according to customer needs </w:t>
      </w:r>
    </w:p>
    <w:p w14:paraId="3A199F1A" w14:textId="2AE8FBD6" w:rsidR="00F37B2C" w:rsidRPr="00C503DF" w:rsidRDefault="001765F9" w:rsidP="00F37B2C">
      <w:pPr>
        <w:pStyle w:val="ListParagraph"/>
        <w:numPr>
          <w:ilvl w:val="0"/>
          <w:numId w:val="25"/>
        </w:numPr>
        <w:rPr>
          <w:b/>
          <w:bCs/>
        </w:rPr>
      </w:pPr>
      <w:r>
        <w:t>Automatic</w:t>
      </w:r>
      <w:r w:rsidR="00F37B2C">
        <w:t xml:space="preserve"> locking system – security ensured</w:t>
      </w:r>
    </w:p>
    <w:p w14:paraId="44EBFD77" w14:textId="6FFE2DD5" w:rsidR="00C503DF" w:rsidRPr="007E136B" w:rsidRDefault="00C503DF" w:rsidP="00F37B2C">
      <w:pPr>
        <w:pStyle w:val="ListParagraph"/>
        <w:numPr>
          <w:ilvl w:val="0"/>
          <w:numId w:val="25"/>
        </w:numPr>
        <w:rPr>
          <w:b/>
          <w:bCs/>
        </w:rPr>
      </w:pPr>
      <w:r>
        <w:t>High quality</w:t>
      </w:r>
    </w:p>
    <w:p w14:paraId="6497E940" w14:textId="53693E78" w:rsidR="007E136B" w:rsidRPr="007E136B" w:rsidRDefault="00890202" w:rsidP="00F37B2C">
      <w:pPr>
        <w:pStyle w:val="ListParagraph"/>
        <w:numPr>
          <w:ilvl w:val="0"/>
          <w:numId w:val="25"/>
        </w:numPr>
        <w:rPr>
          <w:b/>
          <w:bCs/>
        </w:rPr>
      </w:pPr>
      <w:r>
        <w:t>App</w:t>
      </w:r>
    </w:p>
    <w:p w14:paraId="3E27075D" w14:textId="7B9BFF76" w:rsidR="007E136B" w:rsidRPr="007E136B" w:rsidRDefault="00890202" w:rsidP="007E136B">
      <w:pPr>
        <w:pStyle w:val="ListParagraph"/>
        <w:numPr>
          <w:ilvl w:val="1"/>
          <w:numId w:val="25"/>
        </w:numPr>
        <w:rPr>
          <w:b/>
          <w:bCs/>
        </w:rPr>
      </w:pPr>
      <w:r>
        <w:t>Creation of account – develops</w:t>
      </w:r>
      <w:r w:rsidR="007E136B">
        <w:t xml:space="preserve"> customer relationships</w:t>
      </w:r>
    </w:p>
    <w:p w14:paraId="1D2876AF" w14:textId="45E0BFCD" w:rsidR="007E136B" w:rsidRPr="00F13181" w:rsidRDefault="007E136B" w:rsidP="007E136B">
      <w:pPr>
        <w:pStyle w:val="ListParagraph"/>
        <w:numPr>
          <w:ilvl w:val="1"/>
          <w:numId w:val="25"/>
        </w:numPr>
        <w:rPr>
          <w:b/>
          <w:bCs/>
        </w:rPr>
      </w:pPr>
      <w:r>
        <w:t>Increase</w:t>
      </w:r>
      <w:r w:rsidR="0083102B">
        <w:t>d</w:t>
      </w:r>
      <w:r>
        <w:t xml:space="preserve"> convenience</w:t>
      </w:r>
    </w:p>
    <w:p w14:paraId="03F98A15" w14:textId="77777777" w:rsidR="00F37B2C" w:rsidRDefault="00F37B2C" w:rsidP="00F37B2C">
      <w:pPr>
        <w:shd w:val="clear" w:color="auto" w:fill="A9D5E7" w:themeFill="accent1" w:themeFillTint="6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Pricing</w:t>
      </w:r>
    </w:p>
    <w:p w14:paraId="1732EEBF" w14:textId="77777777" w:rsidR="00F37B2C" w:rsidRPr="00F13181" w:rsidRDefault="00F37B2C" w:rsidP="00F37B2C">
      <w:pPr>
        <w:pStyle w:val="ListParagraph"/>
        <w:numPr>
          <w:ilvl w:val="0"/>
          <w:numId w:val="28"/>
        </w:numPr>
        <w:rPr>
          <w:b/>
          <w:bCs/>
          <w:sz w:val="24"/>
          <w:szCs w:val="24"/>
        </w:rPr>
      </w:pPr>
      <w:r>
        <w:t>Based off competitor’s pricing</w:t>
      </w:r>
    </w:p>
    <w:p w14:paraId="17FDC1D2" w14:textId="77777777" w:rsidR="00F37B2C" w:rsidRPr="005F0B55" w:rsidRDefault="00F37B2C" w:rsidP="00F37B2C">
      <w:pPr>
        <w:pStyle w:val="ListParagraph"/>
        <w:numPr>
          <w:ilvl w:val="0"/>
          <w:numId w:val="28"/>
        </w:numPr>
        <w:rPr>
          <w:b/>
          <w:bCs/>
          <w:sz w:val="24"/>
          <w:szCs w:val="24"/>
        </w:rPr>
      </w:pPr>
      <w:r>
        <w:t>Customers choose rates – hourly, daily, weekly, monthly</w:t>
      </w:r>
    </w:p>
    <w:p w14:paraId="7D01641C" w14:textId="76E79B40" w:rsidR="00F37B2C" w:rsidRPr="00F13181" w:rsidRDefault="0083102B" w:rsidP="00F37B2C">
      <w:pPr>
        <w:pStyle w:val="ListParagraph"/>
        <w:numPr>
          <w:ilvl w:val="1"/>
          <w:numId w:val="28"/>
        </w:numPr>
        <w:rPr>
          <w:b/>
          <w:bCs/>
          <w:sz w:val="24"/>
          <w:szCs w:val="24"/>
        </w:rPr>
      </w:pPr>
      <w:r>
        <w:t>S</w:t>
      </w:r>
      <w:r w:rsidR="00F37B2C">
        <w:t>ave on long</w:t>
      </w:r>
      <w:r>
        <w:t>-</w:t>
      </w:r>
      <w:r w:rsidR="00F37B2C">
        <w:t xml:space="preserve">term </w:t>
      </w:r>
    </w:p>
    <w:p w14:paraId="396A89AC" w14:textId="77777777" w:rsidR="00F37B2C" w:rsidRDefault="00F37B2C" w:rsidP="00F37B2C">
      <w:pPr>
        <w:shd w:val="clear" w:color="auto" w:fill="D4EAF3" w:themeFill="accent1" w:themeFillTin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Place</w:t>
      </w:r>
    </w:p>
    <w:p w14:paraId="47305CEE" w14:textId="68323140" w:rsidR="00F37B2C" w:rsidRDefault="00F37B2C" w:rsidP="00F37B2C">
      <w:pPr>
        <w:pStyle w:val="ListParagraph"/>
        <w:numPr>
          <w:ilvl w:val="0"/>
          <w:numId w:val="27"/>
        </w:numPr>
      </w:pPr>
      <w:r>
        <w:t>Product: Surf beaches particularly urban</w:t>
      </w:r>
    </w:p>
    <w:p w14:paraId="6898432F" w14:textId="63CFA9F5" w:rsidR="007B7D5B" w:rsidRDefault="007B7D5B" w:rsidP="007B7D5B">
      <w:pPr>
        <w:pStyle w:val="ListParagraph"/>
        <w:numPr>
          <w:ilvl w:val="1"/>
          <w:numId w:val="27"/>
        </w:numPr>
      </w:pPr>
      <w:r>
        <w:t>Beachside – increased exposure to target market</w:t>
      </w:r>
    </w:p>
    <w:p w14:paraId="30B81504" w14:textId="34640B45" w:rsidR="000D30A7" w:rsidRDefault="000D30A7" w:rsidP="000D30A7">
      <w:pPr>
        <w:pStyle w:val="ListParagraph"/>
        <w:numPr>
          <w:ilvl w:val="2"/>
          <w:numId w:val="27"/>
        </w:numPr>
      </w:pPr>
      <w:r>
        <w:t xml:space="preserve">Surf-lifesaving </w:t>
      </w:r>
      <w:proofErr w:type="gramStart"/>
      <w:r>
        <w:t>clubs</w:t>
      </w:r>
      <w:proofErr w:type="gramEnd"/>
      <w:r w:rsidR="00CA74D3">
        <w:t xml:space="preserve"> potential site for lockers</w:t>
      </w:r>
    </w:p>
    <w:p w14:paraId="256A0150" w14:textId="65DABA70" w:rsidR="00F37B2C" w:rsidRDefault="0018260D" w:rsidP="00F37B2C">
      <w:pPr>
        <w:pStyle w:val="ListParagraph"/>
        <w:numPr>
          <w:ilvl w:val="1"/>
          <w:numId w:val="27"/>
        </w:numPr>
      </w:pPr>
      <w:r>
        <w:t>E.g.,</w:t>
      </w:r>
      <w:r w:rsidR="00F37B2C">
        <w:t xml:space="preserve"> Bondi, Byron Bay, Middleton, Goolwa</w:t>
      </w:r>
    </w:p>
    <w:p w14:paraId="50831D6A" w14:textId="6E523BDE" w:rsidR="000D30A7" w:rsidRDefault="00F37B2C" w:rsidP="000D30A7">
      <w:pPr>
        <w:pStyle w:val="ListParagraph"/>
        <w:numPr>
          <w:ilvl w:val="2"/>
          <w:numId w:val="27"/>
        </w:numPr>
      </w:pPr>
      <w:r>
        <w:t>Target South Australia (base</w:t>
      </w:r>
      <w:r w:rsidR="00E63835">
        <w:t>)</w:t>
      </w:r>
      <w:r>
        <w:t xml:space="preserve"> &amp; NSW first – convenience, many surf</w:t>
      </w:r>
      <w:r w:rsidR="00E63835">
        <w:t>-beaches</w:t>
      </w:r>
    </w:p>
    <w:p w14:paraId="6D1D3321" w14:textId="77777777" w:rsidR="00F37B2C" w:rsidRPr="00F13181" w:rsidRDefault="00F37B2C" w:rsidP="00F37B2C">
      <w:pPr>
        <w:pStyle w:val="ListParagraph"/>
        <w:numPr>
          <w:ilvl w:val="0"/>
          <w:numId w:val="27"/>
        </w:numPr>
      </w:pPr>
      <w:r>
        <w:t xml:space="preserve">Base of Operations: Victor Harbour </w:t>
      </w:r>
    </w:p>
    <w:p w14:paraId="143F7167" w14:textId="77777777" w:rsidR="00F37B2C" w:rsidRDefault="00F37B2C" w:rsidP="00F37B2C">
      <w:pPr>
        <w:shd w:val="clear" w:color="auto" w:fill="A9D5E7" w:themeFill="accent1" w:themeFillTint="6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Promotion</w:t>
      </w:r>
    </w:p>
    <w:p w14:paraId="2C1ABC97" w14:textId="58E8B4B3" w:rsidR="00F37B2C" w:rsidRDefault="00F37B2C" w:rsidP="00C503DF">
      <w:pPr>
        <w:pStyle w:val="ListParagraph"/>
        <w:numPr>
          <w:ilvl w:val="0"/>
          <w:numId w:val="26"/>
        </w:numPr>
      </w:pPr>
      <w:r>
        <w:t>Product</w:t>
      </w:r>
      <w:r w:rsidR="00E63835">
        <w:t xml:space="preserve"> </w:t>
      </w:r>
      <w:r>
        <w:t xml:space="preserve">– bright colours &amp; </w:t>
      </w:r>
      <w:r w:rsidR="00C503DF">
        <w:t>logo</w:t>
      </w:r>
      <w:r w:rsidR="000C0FED">
        <w:t xml:space="preserve"> attract attention</w:t>
      </w:r>
    </w:p>
    <w:p w14:paraId="5571E16E" w14:textId="08656188" w:rsidR="00C503DF" w:rsidRDefault="00C503DF" w:rsidP="00C503DF">
      <w:pPr>
        <w:pStyle w:val="ListParagraph"/>
        <w:numPr>
          <w:ilvl w:val="1"/>
          <w:numId w:val="26"/>
        </w:numPr>
      </w:pPr>
      <w:r>
        <w:t>Increases addressable market</w:t>
      </w:r>
    </w:p>
    <w:p w14:paraId="18C1B65D" w14:textId="2DEAA5E9" w:rsidR="00F37B2C" w:rsidRDefault="00F37B2C" w:rsidP="00C503DF">
      <w:pPr>
        <w:pStyle w:val="ListParagraph"/>
        <w:numPr>
          <w:ilvl w:val="0"/>
          <w:numId w:val="26"/>
        </w:numPr>
      </w:pPr>
      <w:r>
        <w:t xml:space="preserve">Social media – </w:t>
      </w:r>
      <w:r w:rsidR="00C503DF">
        <w:t>free posts &amp;</w:t>
      </w:r>
      <w:r>
        <w:t xml:space="preserve"> paid ads</w:t>
      </w:r>
    </w:p>
    <w:p w14:paraId="4E7E2FFD" w14:textId="5413025E" w:rsidR="000C0FED" w:rsidRDefault="000C0FED" w:rsidP="00F37B2C">
      <w:pPr>
        <w:pStyle w:val="ListParagraph"/>
        <w:numPr>
          <w:ilvl w:val="1"/>
          <w:numId w:val="26"/>
        </w:numPr>
      </w:pPr>
      <w:r>
        <w:t xml:space="preserve">Branding based on </w:t>
      </w:r>
      <w:r w:rsidR="00C503DF">
        <w:t>surf culture</w:t>
      </w:r>
      <w:r>
        <w:t xml:space="preserve"> – identifies with target market</w:t>
      </w:r>
    </w:p>
    <w:p w14:paraId="7F60039C" w14:textId="4F420964" w:rsidR="00C503DF" w:rsidRDefault="00C503DF" w:rsidP="00F37B2C">
      <w:pPr>
        <w:pStyle w:val="ListParagraph"/>
        <w:numPr>
          <w:ilvl w:val="1"/>
          <w:numId w:val="26"/>
        </w:numPr>
      </w:pPr>
      <w:r>
        <w:t>Targeted approach</w:t>
      </w:r>
    </w:p>
    <w:p w14:paraId="487AB1E8" w14:textId="585CD563" w:rsidR="00C503DF" w:rsidRDefault="00C503DF" w:rsidP="00F37B2C">
      <w:pPr>
        <w:pStyle w:val="ListParagraph"/>
        <w:numPr>
          <w:ilvl w:val="1"/>
          <w:numId w:val="26"/>
        </w:numPr>
      </w:pPr>
      <w:r>
        <w:t>Low cost</w:t>
      </w:r>
    </w:p>
    <w:p w14:paraId="3957B796" w14:textId="3225DC65" w:rsidR="007E136B" w:rsidRDefault="007E136B" w:rsidP="00C503DF">
      <w:pPr>
        <w:pStyle w:val="ListParagraph"/>
        <w:numPr>
          <w:ilvl w:val="0"/>
          <w:numId w:val="26"/>
        </w:numPr>
      </w:pPr>
      <w:r>
        <w:t xml:space="preserve">Emails </w:t>
      </w:r>
      <w:r w:rsidR="009C0762">
        <w:t>to app users</w:t>
      </w:r>
    </w:p>
    <w:p w14:paraId="6EAD1845" w14:textId="77777777" w:rsidR="00171DF0" w:rsidRDefault="00F5238E" w:rsidP="00C503DF">
      <w:pPr>
        <w:pStyle w:val="ListParagraph"/>
        <w:numPr>
          <w:ilvl w:val="0"/>
          <w:numId w:val="26"/>
        </w:numPr>
      </w:pPr>
      <w:r>
        <w:t>App notifications</w:t>
      </w:r>
    </w:p>
    <w:p w14:paraId="104178F5" w14:textId="44D9B2CC" w:rsidR="009C0762" w:rsidRPr="00F13181" w:rsidRDefault="00F5238E" w:rsidP="00171DF0">
      <w:pPr>
        <w:pStyle w:val="ListParagraph"/>
        <w:numPr>
          <w:ilvl w:val="1"/>
          <w:numId w:val="26"/>
        </w:numPr>
      </w:pPr>
      <w:r>
        <w:t>loyalty rewards</w:t>
      </w:r>
    </w:p>
    <w:p w14:paraId="5A7DC887" w14:textId="77777777" w:rsidR="00F37B2C" w:rsidRDefault="00F37B2C" w:rsidP="00F37B2C">
      <w:pPr>
        <w:shd w:val="clear" w:color="auto" w:fill="D4EAF3" w:themeFill="accent1" w:themeFillTin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People</w:t>
      </w:r>
    </w:p>
    <w:p w14:paraId="02EAE0E1" w14:textId="63BD486A" w:rsidR="00F37B2C" w:rsidRPr="00F13181" w:rsidRDefault="001427F4" w:rsidP="00F37B2C">
      <w:pPr>
        <w:pStyle w:val="ListParagraph"/>
        <w:numPr>
          <w:ilvl w:val="0"/>
          <w:numId w:val="26"/>
        </w:numPr>
      </w:pPr>
      <w:r>
        <w:t>Surfers</w:t>
      </w:r>
    </w:p>
    <w:p w14:paraId="07C1BD95" w14:textId="77777777" w:rsidR="00F37B2C" w:rsidRDefault="00F37B2C" w:rsidP="00F37B2C">
      <w:pPr>
        <w:shd w:val="clear" w:color="auto" w:fill="A9D5E7" w:themeFill="accent1" w:themeFillTint="6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</w:t>
      </w:r>
    </w:p>
    <w:p w14:paraId="2E92A631" w14:textId="1B2AFAC3" w:rsidR="00F37B2C" w:rsidRPr="005F0B55" w:rsidRDefault="00554BA8" w:rsidP="00F37B2C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>
        <w:t>App for</w:t>
      </w:r>
      <w:r w:rsidR="00F37B2C">
        <w:t xml:space="preserve"> booking</w:t>
      </w:r>
    </w:p>
    <w:p w14:paraId="4AFE84F3" w14:textId="7073A146" w:rsidR="00F37B2C" w:rsidRPr="005F0B55" w:rsidRDefault="00F37B2C" w:rsidP="00F37B2C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>
        <w:t>Customers</w:t>
      </w:r>
      <w:r w:rsidR="001765F9">
        <w:t>’</w:t>
      </w:r>
      <w:r>
        <w:t xml:space="preserve"> control </w:t>
      </w:r>
    </w:p>
    <w:p w14:paraId="12FDC597" w14:textId="77777777" w:rsidR="00F37B2C" w:rsidRDefault="00F37B2C" w:rsidP="00F37B2C">
      <w:pPr>
        <w:shd w:val="clear" w:color="auto" w:fill="D4EAF3" w:themeFill="accent1" w:themeFillTin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Physical Evidence</w:t>
      </w:r>
    </w:p>
    <w:p w14:paraId="3FB1CEF6" w14:textId="1693FEF8" w:rsidR="00F37B2C" w:rsidRDefault="00C503DF" w:rsidP="00F37B2C">
      <w:pPr>
        <w:pStyle w:val="ListParagraph"/>
        <w:numPr>
          <w:ilvl w:val="0"/>
          <w:numId w:val="30"/>
        </w:numPr>
      </w:pPr>
      <w:r>
        <w:t xml:space="preserve">App </w:t>
      </w:r>
    </w:p>
    <w:p w14:paraId="3F09DB0B" w14:textId="62B1A9FB" w:rsidR="00555A44" w:rsidRPr="009E5DCC" w:rsidRDefault="228705F0" w:rsidP="00555A44">
      <w:pPr>
        <w:pStyle w:val="Heading2"/>
      </w:pPr>
      <w:bookmarkStart w:id="50" w:name="_Toc78828699"/>
      <w:r w:rsidRPr="009E5DCC">
        <w:lastRenderedPageBreak/>
        <w:t>Social Media</w:t>
      </w:r>
      <w:bookmarkEnd w:id="50"/>
      <w:r w:rsidRPr="009E5DCC">
        <w:t xml:space="preserve"> </w:t>
      </w:r>
    </w:p>
    <w:p w14:paraId="7B44FFDB" w14:textId="77777777" w:rsidR="00C1754F" w:rsidRDefault="00F37B2C" w:rsidP="00F37B2C">
      <w:pPr>
        <w:rPr>
          <w:b/>
          <w:bCs/>
        </w:rPr>
      </w:pPr>
      <w:r>
        <w:rPr>
          <w:b/>
          <w:bCs/>
        </w:rPr>
        <w:t>Objective</w:t>
      </w:r>
      <w:r w:rsidR="00C1754F">
        <w:rPr>
          <w:b/>
          <w:bCs/>
        </w:rPr>
        <w:t>s</w:t>
      </w:r>
      <w:r>
        <w:rPr>
          <w:b/>
          <w:bCs/>
        </w:rPr>
        <w:t>:</w:t>
      </w:r>
    </w:p>
    <w:p w14:paraId="19617BFD" w14:textId="473C71BB" w:rsidR="00C1754F" w:rsidRDefault="00F37B2C" w:rsidP="00C1754F">
      <w:pPr>
        <w:pStyle w:val="ListParagraph"/>
        <w:numPr>
          <w:ilvl w:val="0"/>
          <w:numId w:val="39"/>
        </w:numPr>
      </w:pPr>
      <w:r>
        <w:t>Develop</w:t>
      </w:r>
      <w:r w:rsidR="004C3A7E">
        <w:t>s</w:t>
      </w:r>
      <w:r>
        <w:t xml:space="preserve"> brand through targeted posts</w:t>
      </w:r>
    </w:p>
    <w:p w14:paraId="796D2FFF" w14:textId="77777777" w:rsidR="00C1754F" w:rsidRDefault="00C1754F" w:rsidP="00C1754F">
      <w:pPr>
        <w:pStyle w:val="ListParagraph"/>
        <w:numPr>
          <w:ilvl w:val="0"/>
          <w:numId w:val="39"/>
        </w:numPr>
      </w:pPr>
      <w:r>
        <w:t>E</w:t>
      </w:r>
      <w:r w:rsidR="00F37B2C">
        <w:t xml:space="preserve">ngage with surfing communities </w:t>
      </w:r>
    </w:p>
    <w:p w14:paraId="13D2CBA5" w14:textId="51EE8A4C" w:rsidR="004C3A7E" w:rsidRDefault="004C3A7E" w:rsidP="00C1754F">
      <w:pPr>
        <w:pStyle w:val="ListParagraph"/>
        <w:numPr>
          <w:ilvl w:val="0"/>
          <w:numId w:val="39"/>
        </w:numPr>
      </w:pPr>
      <w:r>
        <w:t>Builds customer relationships</w:t>
      </w:r>
    </w:p>
    <w:p w14:paraId="2758D3AC" w14:textId="0EF2FC5D" w:rsidR="00BB0A3B" w:rsidRDefault="00BB0A3B" w:rsidP="00C1754F">
      <w:pPr>
        <w:pStyle w:val="ListParagraph"/>
        <w:numPr>
          <w:ilvl w:val="0"/>
          <w:numId w:val="39"/>
        </w:numPr>
      </w:pPr>
      <w:r>
        <w:t>Targeted paid advertising</w:t>
      </w:r>
    </w:p>
    <w:p w14:paraId="3949A118" w14:textId="48781D53" w:rsidR="00F37B2C" w:rsidRPr="004C3A7E" w:rsidRDefault="00C1754F" w:rsidP="00C1754F">
      <w:pPr>
        <w:pStyle w:val="ListParagraph"/>
        <w:numPr>
          <w:ilvl w:val="0"/>
          <w:numId w:val="39"/>
        </w:numPr>
      </w:pPr>
      <w:r>
        <w:t>P</w:t>
      </w:r>
      <w:r w:rsidR="00F37B2C">
        <w:t xml:space="preserve">romote </w:t>
      </w:r>
      <w:r w:rsidR="00F37B2C" w:rsidRPr="00C1754F">
        <w:rPr>
          <w:i/>
          <w:iCs/>
        </w:rPr>
        <w:t>SurfSpace</w:t>
      </w:r>
      <w:r w:rsidR="004C3A7E">
        <w:rPr>
          <w:i/>
          <w:iCs/>
        </w:rPr>
        <w:t xml:space="preserve"> </w:t>
      </w:r>
    </w:p>
    <w:p w14:paraId="0D092C0A" w14:textId="77777777" w:rsidR="00555A44" w:rsidRPr="00555A44" w:rsidRDefault="00555A44" w:rsidP="00555A44">
      <w:pPr>
        <w:rPr>
          <w:b/>
          <w:bCs/>
        </w:rPr>
      </w:pPr>
      <w:r w:rsidRPr="00555A44">
        <w:rPr>
          <w:b/>
          <w:bCs/>
        </w:rPr>
        <w:t>Platforms to utilise:</w:t>
      </w:r>
    </w:p>
    <w:p w14:paraId="33EB387A" w14:textId="77777777" w:rsidR="00555A44" w:rsidRDefault="00555A44" w:rsidP="00555A44">
      <w:pPr>
        <w:pStyle w:val="ListParagraph"/>
        <w:numPr>
          <w:ilvl w:val="0"/>
          <w:numId w:val="39"/>
        </w:numPr>
      </w:pPr>
      <w:r>
        <w:t>Instagram</w:t>
      </w:r>
    </w:p>
    <w:p w14:paraId="679D527D" w14:textId="1290C316" w:rsidR="004C3A7E" w:rsidRDefault="00555A44" w:rsidP="004C3A7E">
      <w:pPr>
        <w:pStyle w:val="ListParagraph"/>
        <w:numPr>
          <w:ilvl w:val="0"/>
          <w:numId w:val="39"/>
        </w:numPr>
      </w:pPr>
      <w:r>
        <w:t>Facebook</w:t>
      </w:r>
    </w:p>
    <w:p w14:paraId="39F910B6" w14:textId="76E4A42A" w:rsidR="00555A44" w:rsidRPr="00C10423" w:rsidRDefault="00555A44" w:rsidP="00555A44">
      <w:r>
        <w:t xml:space="preserve">Social media </w:t>
      </w:r>
      <w:r w:rsidR="00681F35">
        <w:t>offers</w:t>
      </w:r>
      <w:r w:rsidR="00801382">
        <w:t xml:space="preserve"> low-cost, targeted ads</w:t>
      </w:r>
      <w:r w:rsidR="00681F35">
        <w:t xml:space="preserve"> for a large reach, and </w:t>
      </w:r>
      <w:r w:rsidR="00947A44">
        <w:t xml:space="preserve">is simple to use. </w:t>
      </w:r>
    </w:p>
    <w:p w14:paraId="36B1A618" w14:textId="583DA6B5" w:rsidR="00807B43" w:rsidRPr="00807B43" w:rsidRDefault="00807B43" w:rsidP="00807B43"/>
    <w:p w14:paraId="50314C3D" w14:textId="0E469BE0" w:rsidR="00807B43" w:rsidRDefault="00807B43" w:rsidP="00807B43"/>
    <w:p w14:paraId="6CC2F69B" w14:textId="77777777" w:rsidR="00C1754F" w:rsidRPr="00807B43" w:rsidRDefault="00C1754F" w:rsidP="00807B43"/>
    <w:p w14:paraId="45D6A070" w14:textId="5E696803" w:rsidR="00807B43" w:rsidRDefault="00807B43" w:rsidP="00F5238E"/>
    <w:p w14:paraId="19B8D717" w14:textId="77777777" w:rsidR="00F5238E" w:rsidRDefault="00F5238E" w:rsidP="00F5238E"/>
    <w:p w14:paraId="6B2411DB" w14:textId="77777777" w:rsidR="00F5238E" w:rsidRDefault="00F5238E" w:rsidP="00F5238E"/>
    <w:p w14:paraId="31948B8F" w14:textId="77777777" w:rsidR="00F5238E" w:rsidRDefault="00F5238E" w:rsidP="00F5238E"/>
    <w:p w14:paraId="5B4C1AD6" w14:textId="77777777" w:rsidR="00F5238E" w:rsidRDefault="00F5238E" w:rsidP="00F5238E"/>
    <w:p w14:paraId="6C2BAD90" w14:textId="77777777" w:rsidR="00F5238E" w:rsidRDefault="00F5238E" w:rsidP="00F5238E"/>
    <w:p w14:paraId="551CFBC5" w14:textId="77777777" w:rsidR="00F5238E" w:rsidRDefault="00F5238E" w:rsidP="00F5238E"/>
    <w:p w14:paraId="43FE02AF" w14:textId="77777777" w:rsidR="00F5238E" w:rsidRDefault="00F5238E" w:rsidP="00F5238E"/>
    <w:p w14:paraId="2B9D1D9B" w14:textId="77777777" w:rsidR="00F5238E" w:rsidRDefault="00F5238E" w:rsidP="00F5238E"/>
    <w:p w14:paraId="2FCB5BEC" w14:textId="77777777" w:rsidR="00F5238E" w:rsidRDefault="00F5238E" w:rsidP="00F5238E"/>
    <w:p w14:paraId="31FAC374" w14:textId="77777777" w:rsidR="00F5238E" w:rsidRDefault="00F5238E" w:rsidP="00F5238E"/>
    <w:p w14:paraId="4EAD3A26" w14:textId="77777777" w:rsidR="00F5238E" w:rsidRDefault="00F5238E" w:rsidP="00F5238E"/>
    <w:p w14:paraId="21B4907A" w14:textId="77777777" w:rsidR="00F5238E" w:rsidRDefault="00F5238E" w:rsidP="00F5238E"/>
    <w:p w14:paraId="46EE3E50" w14:textId="77777777" w:rsidR="00F5238E" w:rsidRPr="00807B43" w:rsidRDefault="00F5238E" w:rsidP="00F5238E"/>
    <w:p w14:paraId="065212AC" w14:textId="15A310ED" w:rsidR="00807B43" w:rsidRPr="00807B43" w:rsidRDefault="00807B43" w:rsidP="00807B43"/>
    <w:p w14:paraId="2BCD0FAB" w14:textId="74DED61B" w:rsidR="00807B43" w:rsidRPr="00807B43" w:rsidRDefault="00807B43" w:rsidP="00807B43"/>
    <w:p w14:paraId="0C8FA1EB" w14:textId="7D436AFE" w:rsidR="002D23CA" w:rsidRDefault="002D23CA" w:rsidP="002D23CA"/>
    <w:p w14:paraId="42E0AAA9" w14:textId="77777777" w:rsidR="002D23CA" w:rsidRDefault="002D23CA" w:rsidP="002D23CA">
      <w:pPr>
        <w:pStyle w:val="Heading1"/>
      </w:pPr>
      <w:bookmarkStart w:id="51" w:name="_Toc75342525"/>
      <w:bookmarkStart w:id="52" w:name="_Toc78828700"/>
      <w:r>
        <w:lastRenderedPageBreak/>
        <w:t>Finance</w:t>
      </w:r>
      <w:bookmarkEnd w:id="51"/>
      <w:bookmarkEnd w:id="52"/>
    </w:p>
    <w:p w14:paraId="3FFFF35B" w14:textId="3231D738" w:rsidR="002D23CA" w:rsidRDefault="002D23CA" w:rsidP="002D23CA">
      <w:pPr>
        <w:pStyle w:val="Heading2"/>
      </w:pPr>
      <w:bookmarkStart w:id="53" w:name="_Toc75342526"/>
      <w:bookmarkStart w:id="54" w:name="_Toc78828701"/>
      <w:r>
        <w:t>Revenue Model</w:t>
      </w:r>
      <w:bookmarkEnd w:id="53"/>
      <w:bookmarkEnd w:id="54"/>
    </w:p>
    <w:p w14:paraId="3D1A3CA3" w14:textId="6B969976" w:rsidR="00F14DEC" w:rsidRDefault="00CF2A89" w:rsidP="00F14DEC">
      <w:pPr>
        <w:rPr>
          <w:color w:val="FF0000"/>
        </w:rPr>
      </w:pPr>
      <w:r>
        <w:rPr>
          <w:i/>
          <w:iCs/>
        </w:rPr>
        <w:t xml:space="preserve">SurfSpace </w:t>
      </w:r>
      <w:r>
        <w:t xml:space="preserve">has </w:t>
      </w:r>
      <w:r w:rsidR="00273DD8">
        <w:t>two revenue models</w:t>
      </w:r>
      <w:r w:rsidR="00227195">
        <w:t xml:space="preserve"> to </w:t>
      </w:r>
      <w:r w:rsidR="00227195" w:rsidRPr="00273DD8">
        <w:t xml:space="preserve">reduce break-even point and </w:t>
      </w:r>
      <w:r w:rsidR="00B452A0" w:rsidRPr="00273DD8">
        <w:t>increase profits.</w:t>
      </w:r>
    </w:p>
    <w:p w14:paraId="271B4032" w14:textId="5C568D20" w:rsidR="00475DDA" w:rsidRDefault="00475DDA" w:rsidP="00F14DEC">
      <w:r>
        <w:rPr>
          <w:b/>
          <w:bCs/>
        </w:rPr>
        <w:t>Primary Revenue Model</w:t>
      </w:r>
    </w:p>
    <w:p w14:paraId="5C20DD5C" w14:textId="2FB1E65F" w:rsidR="00A51E5B" w:rsidRDefault="00C748C2" w:rsidP="00F14DEC">
      <w:r>
        <w:rPr>
          <w:i/>
          <w:iCs/>
        </w:rPr>
        <w:t xml:space="preserve">SurfSpace </w:t>
      </w:r>
      <w:r>
        <w:t xml:space="preserve">will </w:t>
      </w:r>
      <w:r w:rsidR="00273DD8">
        <w:t>utilise</w:t>
      </w:r>
      <w:r>
        <w:t xml:space="preserve"> pay-per-use model</w:t>
      </w:r>
      <w:r w:rsidR="007E0D1E">
        <w:t>, where customer</w:t>
      </w:r>
      <w:r w:rsidR="00273DD8">
        <w:t>s</w:t>
      </w:r>
      <w:r w:rsidR="007E0D1E">
        <w:t xml:space="preserve"> pay for the service when required</w:t>
      </w:r>
      <w:r w:rsidR="00273DD8">
        <w:t xml:space="preserve">, increasing </w:t>
      </w:r>
      <w:r w:rsidR="00E248C1">
        <w:t>service flexibility</w:t>
      </w:r>
      <w:r w:rsidR="00EF7BC7">
        <w:t>,</w:t>
      </w:r>
      <w:r w:rsidR="000963FC">
        <w:t xml:space="preserve"> according to customer needs. </w:t>
      </w:r>
    </w:p>
    <w:p w14:paraId="2C15D343" w14:textId="3C2A9989" w:rsidR="00475DDA" w:rsidRDefault="00AE2D63" w:rsidP="00F14DEC">
      <w:r>
        <w:t xml:space="preserve">Customers select from hourly, daily, </w:t>
      </w:r>
      <w:r w:rsidR="00A51E5B">
        <w:t>weekly,</w:t>
      </w:r>
      <w:r>
        <w:t xml:space="preserve"> and monthly rates</w:t>
      </w:r>
      <w:r w:rsidR="0030631D">
        <w:t>.</w:t>
      </w:r>
    </w:p>
    <w:p w14:paraId="1C339487" w14:textId="037BD7D9" w:rsidR="00135428" w:rsidRDefault="00135428" w:rsidP="00F14DEC">
      <w:pPr>
        <w:rPr>
          <w:b/>
          <w:bCs/>
        </w:rPr>
      </w:pPr>
      <w:r>
        <w:rPr>
          <w:b/>
          <w:bCs/>
        </w:rPr>
        <w:t>Secondary Revenue Model</w:t>
      </w:r>
    </w:p>
    <w:p w14:paraId="411464C4" w14:textId="7E8E3725" w:rsidR="00135428" w:rsidRDefault="001D7264" w:rsidP="00F14DEC">
      <w:r>
        <w:t>A secondary revenue model is</w:t>
      </w:r>
      <w:r w:rsidR="001F7DD0">
        <w:t xml:space="preserve"> advertising</w:t>
      </w:r>
      <w:r w:rsidR="00D3103E">
        <w:t xml:space="preserve">, specifically for </w:t>
      </w:r>
      <w:r w:rsidR="00335089">
        <w:t>surf brands</w:t>
      </w:r>
      <w:r w:rsidR="00D3103E">
        <w:t xml:space="preserve">. This will allow space on lockers to be utilised to reduce </w:t>
      </w:r>
      <w:r w:rsidR="00BF1A33">
        <w:t xml:space="preserve">overall locker costs. </w:t>
      </w:r>
    </w:p>
    <w:p w14:paraId="5927BB5B" w14:textId="6B421E29" w:rsidR="002D23CA" w:rsidRDefault="003252FF" w:rsidP="002D23CA">
      <w:r>
        <w:t>Additionally, this will</w:t>
      </w:r>
      <w:r w:rsidR="004B1839">
        <w:t xml:space="preserve"> develop brand</w:t>
      </w:r>
      <w:r w:rsidR="00053263">
        <w:t xml:space="preserve">, allowing </w:t>
      </w:r>
      <w:r w:rsidR="00053263">
        <w:rPr>
          <w:i/>
          <w:iCs/>
        </w:rPr>
        <w:t xml:space="preserve">SurfSpace </w:t>
      </w:r>
      <w:r w:rsidR="00053263">
        <w:t>to</w:t>
      </w:r>
      <w:r w:rsidR="008908DD">
        <w:t xml:space="preserve"> </w:t>
      </w:r>
      <w:r w:rsidR="009C14D5">
        <w:t>identify as</w:t>
      </w:r>
      <w:r w:rsidR="00053263">
        <w:t xml:space="preserve"> eco-conscious, localistic</w:t>
      </w:r>
      <w:r w:rsidR="009C14D5">
        <w:t xml:space="preserve">, and </w:t>
      </w:r>
      <w:r w:rsidR="008908DD">
        <w:t>centred around surf culture</w:t>
      </w:r>
      <w:r>
        <w:t>.</w:t>
      </w:r>
    </w:p>
    <w:p w14:paraId="644B6EF8" w14:textId="74476FCE" w:rsidR="002D23CA" w:rsidRDefault="002D23CA" w:rsidP="002D23CA">
      <w:pPr>
        <w:pStyle w:val="Heading2"/>
      </w:pPr>
      <w:bookmarkStart w:id="55" w:name="_Toc75342527"/>
      <w:bookmarkStart w:id="56" w:name="_Toc78828702"/>
      <w:r>
        <w:t>Pricing Strategy</w:t>
      </w:r>
      <w:bookmarkEnd w:id="55"/>
      <w:bookmarkEnd w:id="56"/>
      <w:r>
        <w:t xml:space="preserve"> </w:t>
      </w:r>
    </w:p>
    <w:p w14:paraId="7399297E" w14:textId="2D1BA83B" w:rsidR="00E16E19" w:rsidRDefault="00E16E19" w:rsidP="00E16E19">
      <w:r>
        <w:t xml:space="preserve">When developing a pricing strategy, </w:t>
      </w:r>
      <w:r w:rsidR="008F1823">
        <w:t>these</w:t>
      </w:r>
      <w:r>
        <w:t xml:space="preserve"> </w:t>
      </w:r>
      <w:r w:rsidR="00AC0BDE">
        <w:t>factors were considered:</w:t>
      </w:r>
    </w:p>
    <w:p w14:paraId="25534A53" w14:textId="45701240" w:rsidR="00AC0BDE" w:rsidRDefault="00E017BB" w:rsidP="00E34844">
      <w:pPr>
        <w:pStyle w:val="ListParagraph"/>
        <w:numPr>
          <w:ilvl w:val="0"/>
          <w:numId w:val="37"/>
        </w:numPr>
      </w:pPr>
      <w:r>
        <w:t>Competitor</w:t>
      </w:r>
      <w:r w:rsidR="00CA0634">
        <w:t>’</w:t>
      </w:r>
      <w:r>
        <w:t>s Pricing</w:t>
      </w:r>
      <w:r w:rsidR="00C02F1A">
        <w:t xml:space="preserve"> – </w:t>
      </w:r>
      <w:r w:rsidR="00CA0634">
        <w:t xml:space="preserve">provides model for </w:t>
      </w:r>
      <w:r w:rsidR="002F14E5">
        <w:t>price customers are willing to pay</w:t>
      </w:r>
      <w:r w:rsidR="00E05704">
        <w:t xml:space="preserve">; </w:t>
      </w:r>
      <w:r w:rsidR="00C02F1A">
        <w:t>ensures competitive advantage</w:t>
      </w:r>
    </w:p>
    <w:p w14:paraId="4F2FA587" w14:textId="1BD29909" w:rsidR="00AC0BDE" w:rsidRDefault="00E34844" w:rsidP="00E34844">
      <w:pPr>
        <w:pStyle w:val="ListParagraph"/>
        <w:numPr>
          <w:ilvl w:val="0"/>
          <w:numId w:val="37"/>
        </w:numPr>
      </w:pPr>
      <w:r>
        <w:t>Costs</w:t>
      </w:r>
      <w:r w:rsidR="00F45D42">
        <w:t xml:space="preserve"> </w:t>
      </w:r>
      <w:r w:rsidR="00C02F1A">
        <w:t xml:space="preserve">– ensures </w:t>
      </w:r>
      <w:r w:rsidR="00225298">
        <w:t>profit is achieved</w:t>
      </w:r>
    </w:p>
    <w:p w14:paraId="1177201B" w14:textId="4E84A392" w:rsidR="00231510" w:rsidRDefault="00231510" w:rsidP="00231510">
      <w:r>
        <w:t>Competitor</w:t>
      </w:r>
      <w:r w:rsidR="00CA0634">
        <w:t>’s</w:t>
      </w:r>
      <w:r>
        <w:t xml:space="preserve"> pricing was the main basis </w:t>
      </w:r>
      <w:r w:rsidR="00CD53F1">
        <w:t xml:space="preserve">for </w:t>
      </w:r>
      <w:r w:rsidR="00CD53F1">
        <w:rPr>
          <w:i/>
          <w:iCs/>
        </w:rPr>
        <w:t>SurfSpace</w:t>
      </w:r>
      <w:r w:rsidR="00CD53F1">
        <w:t>’s pricing strategy</w:t>
      </w:r>
      <w:r w:rsidR="00A86149">
        <w:t>. Howeve</w:t>
      </w:r>
      <w:r w:rsidR="0072193F">
        <w:t>r</w:t>
      </w:r>
      <w:r w:rsidR="00A86149">
        <w:t>,</w:t>
      </w:r>
      <w:r w:rsidR="0072193F">
        <w:t xml:space="preserve"> due to high costs, prices had to be raised above average</w:t>
      </w:r>
      <w:r w:rsidR="00A86149">
        <w:t xml:space="preserve"> to ensure </w:t>
      </w:r>
      <w:r w:rsidR="008F1823">
        <w:t>reasonable profit-margins</w:t>
      </w:r>
      <w:r w:rsidR="005F27FC">
        <w:t xml:space="preserve"> and </w:t>
      </w:r>
      <w:r w:rsidR="008F1823">
        <w:t xml:space="preserve">viable </w:t>
      </w:r>
      <w:r w:rsidR="005F27FC">
        <w:t>prices</w:t>
      </w:r>
      <w:r w:rsidR="0072193F">
        <w:t xml:space="preserve">. </w:t>
      </w:r>
      <w:r w:rsidR="0072193F">
        <w:rPr>
          <w:i/>
          <w:iCs/>
        </w:rPr>
        <w:t>SurfSpace</w:t>
      </w:r>
      <w:r w:rsidR="0072193F">
        <w:t xml:space="preserve"> is still ensured competitive advantage.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13"/>
      </w:tblGrid>
      <w:tr w:rsidR="0030105B" w14:paraId="043E42E9" w14:textId="77777777" w:rsidTr="001E0B49">
        <w:trPr>
          <w:trHeight w:val="273"/>
          <w:jc w:val="center"/>
        </w:trPr>
        <w:tc>
          <w:tcPr>
            <w:tcW w:w="3268" w:type="dxa"/>
            <w:gridSpan w:val="2"/>
          </w:tcPr>
          <w:p w14:paraId="425CFC0C" w14:textId="670AC6E4" w:rsidR="0030105B" w:rsidRPr="00190099" w:rsidRDefault="0030105B" w:rsidP="001900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Locker Hire</w:t>
            </w:r>
          </w:p>
        </w:tc>
      </w:tr>
      <w:tr w:rsidR="0079603D" w14:paraId="6ACAEC75" w14:textId="77777777" w:rsidTr="00190099">
        <w:trPr>
          <w:trHeight w:val="273"/>
          <w:jc w:val="center"/>
        </w:trPr>
        <w:tc>
          <w:tcPr>
            <w:tcW w:w="1555" w:type="dxa"/>
          </w:tcPr>
          <w:p w14:paraId="125C946B" w14:textId="46E21933" w:rsidR="0079603D" w:rsidRPr="00190099" w:rsidRDefault="0079603D" w:rsidP="00190099">
            <w:pPr>
              <w:jc w:val="center"/>
              <w:rPr>
                <w:b/>
                <w:bCs/>
                <w:sz w:val="28"/>
                <w:szCs w:val="28"/>
              </w:rPr>
            </w:pPr>
            <w:r w:rsidRPr="00190099">
              <w:rPr>
                <w:b/>
                <w:bCs/>
                <w:sz w:val="28"/>
                <w:szCs w:val="28"/>
              </w:rPr>
              <w:t>Rates</w:t>
            </w:r>
          </w:p>
        </w:tc>
        <w:tc>
          <w:tcPr>
            <w:tcW w:w="1713" w:type="dxa"/>
          </w:tcPr>
          <w:p w14:paraId="04B6904F" w14:textId="28169896" w:rsidR="0079603D" w:rsidRPr="00190099" w:rsidRDefault="0079603D" w:rsidP="00190099">
            <w:pPr>
              <w:jc w:val="center"/>
              <w:rPr>
                <w:b/>
                <w:bCs/>
                <w:sz w:val="28"/>
                <w:szCs w:val="28"/>
              </w:rPr>
            </w:pPr>
            <w:r w:rsidRPr="00190099">
              <w:rPr>
                <w:b/>
                <w:bCs/>
                <w:sz w:val="28"/>
                <w:szCs w:val="28"/>
              </w:rPr>
              <w:t>Cost</w:t>
            </w:r>
          </w:p>
        </w:tc>
      </w:tr>
      <w:tr w:rsidR="0079603D" w14:paraId="7A6FD7B1" w14:textId="77777777" w:rsidTr="00190099">
        <w:trPr>
          <w:trHeight w:val="273"/>
          <w:jc w:val="center"/>
        </w:trPr>
        <w:tc>
          <w:tcPr>
            <w:tcW w:w="1555" w:type="dxa"/>
          </w:tcPr>
          <w:p w14:paraId="05DE2278" w14:textId="0D4E5672" w:rsidR="0079603D" w:rsidRPr="0079603D" w:rsidRDefault="0079603D" w:rsidP="00190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Hourly</w:t>
            </w:r>
          </w:p>
        </w:tc>
        <w:tc>
          <w:tcPr>
            <w:tcW w:w="1713" w:type="dxa"/>
          </w:tcPr>
          <w:p w14:paraId="35DD00AE" w14:textId="7DAA7BC2" w:rsidR="0079603D" w:rsidRDefault="0079603D" w:rsidP="00190099">
            <w:pPr>
              <w:jc w:val="center"/>
            </w:pPr>
            <w:r>
              <w:t>$5</w:t>
            </w:r>
          </w:p>
        </w:tc>
      </w:tr>
      <w:tr w:rsidR="0079603D" w14:paraId="7D539AEF" w14:textId="77777777" w:rsidTr="00190099">
        <w:trPr>
          <w:trHeight w:val="262"/>
          <w:jc w:val="center"/>
        </w:trPr>
        <w:tc>
          <w:tcPr>
            <w:tcW w:w="1555" w:type="dxa"/>
          </w:tcPr>
          <w:p w14:paraId="2FB2A241" w14:textId="26D48E27" w:rsidR="0079603D" w:rsidRPr="0079603D" w:rsidRDefault="0079603D" w:rsidP="00190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</w:t>
            </w:r>
          </w:p>
        </w:tc>
        <w:tc>
          <w:tcPr>
            <w:tcW w:w="1713" w:type="dxa"/>
          </w:tcPr>
          <w:p w14:paraId="73076250" w14:textId="0D7F881A" w:rsidR="0079603D" w:rsidRDefault="0079603D" w:rsidP="00190099">
            <w:pPr>
              <w:jc w:val="center"/>
            </w:pPr>
            <w:r>
              <w:t>$</w:t>
            </w:r>
            <w:r w:rsidR="0072167C">
              <w:t>30</w:t>
            </w:r>
          </w:p>
        </w:tc>
      </w:tr>
      <w:tr w:rsidR="0079603D" w14:paraId="15A689BD" w14:textId="77777777" w:rsidTr="00190099">
        <w:trPr>
          <w:trHeight w:val="273"/>
          <w:jc w:val="center"/>
        </w:trPr>
        <w:tc>
          <w:tcPr>
            <w:tcW w:w="1555" w:type="dxa"/>
          </w:tcPr>
          <w:p w14:paraId="0B6BB70B" w14:textId="6D64B14E" w:rsidR="0079603D" w:rsidRPr="0079603D" w:rsidRDefault="0079603D" w:rsidP="00190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Weekly</w:t>
            </w:r>
          </w:p>
        </w:tc>
        <w:tc>
          <w:tcPr>
            <w:tcW w:w="1713" w:type="dxa"/>
          </w:tcPr>
          <w:p w14:paraId="3E59C9FB" w14:textId="744240FB" w:rsidR="0079603D" w:rsidRDefault="0079603D" w:rsidP="00190099">
            <w:pPr>
              <w:jc w:val="center"/>
            </w:pPr>
            <w:r>
              <w:t>$65</w:t>
            </w:r>
          </w:p>
        </w:tc>
      </w:tr>
      <w:tr w:rsidR="0079603D" w14:paraId="2FD1ACD3" w14:textId="77777777" w:rsidTr="00190099">
        <w:trPr>
          <w:trHeight w:val="273"/>
          <w:jc w:val="center"/>
        </w:trPr>
        <w:tc>
          <w:tcPr>
            <w:tcW w:w="1555" w:type="dxa"/>
          </w:tcPr>
          <w:p w14:paraId="30FECC30" w14:textId="20D89E99" w:rsidR="0079603D" w:rsidRPr="0079603D" w:rsidRDefault="0079603D" w:rsidP="001900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Monthly</w:t>
            </w:r>
          </w:p>
        </w:tc>
        <w:tc>
          <w:tcPr>
            <w:tcW w:w="1713" w:type="dxa"/>
          </w:tcPr>
          <w:p w14:paraId="39EC0D94" w14:textId="024C0FF7" w:rsidR="0079603D" w:rsidRDefault="0079603D" w:rsidP="00190099">
            <w:pPr>
              <w:jc w:val="center"/>
            </w:pPr>
            <w:r>
              <w:t>$200</w:t>
            </w:r>
          </w:p>
        </w:tc>
      </w:tr>
    </w:tbl>
    <w:p w14:paraId="6B77C7D0" w14:textId="237D058D" w:rsidR="0061427D" w:rsidRDefault="0061427D" w:rsidP="00F45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8"/>
      </w:tblGrid>
      <w:tr w:rsidR="0030105B" w:rsidRPr="00190099" w14:paraId="308DC819" w14:textId="77777777" w:rsidTr="00FC0199">
        <w:trPr>
          <w:trHeight w:val="273"/>
          <w:jc w:val="center"/>
        </w:trPr>
        <w:tc>
          <w:tcPr>
            <w:tcW w:w="3268" w:type="dxa"/>
          </w:tcPr>
          <w:p w14:paraId="19D8E31E" w14:textId="7F5613F2" w:rsidR="0030105B" w:rsidRPr="00190099" w:rsidRDefault="0030105B" w:rsidP="00FC01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Ads</w:t>
            </w:r>
          </w:p>
        </w:tc>
      </w:tr>
      <w:tr w:rsidR="0030105B" w:rsidRPr="00190099" w14:paraId="579CFD9C" w14:textId="77777777" w:rsidTr="0030105B">
        <w:trPr>
          <w:trHeight w:val="589"/>
          <w:jc w:val="center"/>
        </w:trPr>
        <w:tc>
          <w:tcPr>
            <w:tcW w:w="3268" w:type="dxa"/>
          </w:tcPr>
          <w:p w14:paraId="6680006B" w14:textId="70E73411" w:rsidR="0030105B" w:rsidRPr="00190099" w:rsidRDefault="0030105B" w:rsidP="00FC01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$200 per ad, per month</w:t>
            </w:r>
          </w:p>
        </w:tc>
      </w:tr>
    </w:tbl>
    <w:p w14:paraId="02CE3AC5" w14:textId="77777777" w:rsidR="00494CC7" w:rsidRDefault="00494CC7" w:rsidP="00F45D42"/>
    <w:p w14:paraId="6ADC287D" w14:textId="46E4E657" w:rsidR="003A4BCE" w:rsidRDefault="00B04D12" w:rsidP="003A4BCE">
      <w:r w:rsidRPr="000A7EAA">
        <w:t xml:space="preserve">The viability of </w:t>
      </w:r>
      <w:r w:rsidR="00EF77C7" w:rsidRPr="000A7EAA">
        <w:t>this</w:t>
      </w:r>
      <w:r w:rsidRPr="000A7EAA">
        <w:t xml:space="preserve"> pricing strategy can be seen</w:t>
      </w:r>
      <w:r w:rsidR="00D157FF" w:rsidRPr="000A7EAA">
        <w:t xml:space="preserve"> in the</w:t>
      </w:r>
      <w:r w:rsidRPr="000A7EAA">
        <w:t xml:space="preserve"> income and cash flow statement</w:t>
      </w:r>
      <w:r w:rsidR="00D157FF" w:rsidRPr="000A7EAA">
        <w:t xml:space="preserve"> (appendix </w:t>
      </w:r>
      <w:r w:rsidR="008B1406" w:rsidRPr="000A7EAA">
        <w:t>1 &amp; 2</w:t>
      </w:r>
      <w:r w:rsidR="00D157FF" w:rsidRPr="000A7EAA">
        <w:t>)</w:t>
      </w:r>
      <w:r w:rsidR="000A7EAA">
        <w:t>.</w:t>
      </w:r>
    </w:p>
    <w:p w14:paraId="6F86A12F" w14:textId="77777777" w:rsidR="003A4BCE" w:rsidRDefault="003A4BCE" w:rsidP="003A4BCE"/>
    <w:p w14:paraId="7B00F219" w14:textId="77777777" w:rsidR="003A4BCE" w:rsidRDefault="003A4BCE" w:rsidP="003A4BCE"/>
    <w:p w14:paraId="06659778" w14:textId="77777777" w:rsidR="003A4BCE" w:rsidRDefault="003A4BCE" w:rsidP="003A4BCE"/>
    <w:p w14:paraId="3DFB2897" w14:textId="7B74537F" w:rsidR="003A4BCE" w:rsidRDefault="003A4BCE" w:rsidP="002F4B96">
      <w:pPr>
        <w:pStyle w:val="Heading3"/>
      </w:pPr>
      <w:bookmarkStart w:id="57" w:name="_Toc78828703"/>
      <w:r>
        <w:lastRenderedPageBreak/>
        <w:t>Break Even Analysis</w:t>
      </w:r>
      <w:bookmarkEnd w:id="57"/>
    </w:p>
    <w:p w14:paraId="165106A3" w14:textId="7BBF007B" w:rsidR="00C07431" w:rsidRDefault="00D464E5" w:rsidP="00E95ADE">
      <w:r>
        <w:t xml:space="preserve">Average cost of sale: </w:t>
      </w:r>
      <w:r w:rsidR="00E95ADE">
        <w:t>$75</w:t>
      </w:r>
    </w:p>
    <w:p w14:paraId="6EEAC98F" w14:textId="18840863" w:rsidR="00C07431" w:rsidRPr="00E05F23" w:rsidRDefault="00153FA3" w:rsidP="00E95ADE">
      <w:r>
        <w:rPr>
          <w:noProof/>
        </w:rPr>
        <w:drawing>
          <wp:anchor distT="0" distB="0" distL="114300" distR="114300" simplePos="0" relativeHeight="251666439" behindDoc="1" locked="0" layoutInCell="1" allowOverlap="1" wp14:anchorId="0A511FA4" wp14:editId="014ADFE8">
            <wp:simplePos x="0" y="0"/>
            <wp:positionH relativeFrom="margin">
              <wp:posOffset>-334010</wp:posOffset>
            </wp:positionH>
            <wp:positionV relativeFrom="paragraph">
              <wp:posOffset>393065</wp:posOffset>
            </wp:positionV>
            <wp:extent cx="6437630" cy="7635875"/>
            <wp:effectExtent l="0" t="0" r="1270" b="3175"/>
            <wp:wrapTopAndBottom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65700CA7-A59B-482D-B053-CD2B710B19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7" behindDoc="0" locked="0" layoutInCell="1" allowOverlap="1" wp14:anchorId="0CB25E0C" wp14:editId="0B63AEB5">
                <wp:simplePos x="0" y="0"/>
                <wp:positionH relativeFrom="column">
                  <wp:posOffset>-340017</wp:posOffset>
                </wp:positionH>
                <wp:positionV relativeFrom="paragraph">
                  <wp:posOffset>8060072</wp:posOffset>
                </wp:positionV>
                <wp:extent cx="6495415" cy="635"/>
                <wp:effectExtent l="0" t="0" r="0" b="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D2C745" w14:textId="5FBA96D4" w:rsidR="00153FA3" w:rsidRPr="00C75951" w:rsidRDefault="00153FA3" w:rsidP="00153FA3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bookmarkStart w:id="58" w:name="_Toc78828490"/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9</w:t>
                              </w:r>
                            </w:fldSimple>
                            <w:r>
                              <w:t>: Break Even Analysis</w:t>
                            </w:r>
                            <w:bookmarkEnd w:id="5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25E0C" id="Text Box 12" o:spid="_x0000_s1035" type="#_x0000_t202" style="position:absolute;margin-left:-26.75pt;margin-top:634.65pt;width:511.45pt;height:.05pt;z-index:2516684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" stroked="f">
                <v:textbox style="mso-fit-shape-to-text:t" inset="0,0,0,0">
                  <w:txbxContent>
                    <w:p w14:paraId="42D2C745" w14:textId="5FBA96D4" w:rsidR="00153FA3" w:rsidRPr="00C75951" w:rsidRDefault="00153FA3" w:rsidP="00153FA3">
                      <w:pPr>
                        <w:pStyle w:val="Caption"/>
                        <w:rPr>
                          <w:noProof/>
                        </w:rPr>
                      </w:pPr>
                      <w:bookmarkStart w:id="68" w:name="_Toc78828490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9</w:t>
                      </w:r>
                      <w:r>
                        <w:fldChar w:fldCharType="end"/>
                      </w:r>
                      <w:r>
                        <w:t>: Break Even Analysis</w:t>
                      </w:r>
                      <w:bookmarkEnd w:id="68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C7305">
        <w:t xml:space="preserve">Majority of </w:t>
      </w:r>
      <w:r w:rsidR="008C7305">
        <w:rPr>
          <w:i/>
          <w:iCs/>
        </w:rPr>
        <w:t>SurfSpace</w:t>
      </w:r>
      <w:r w:rsidR="008C7305">
        <w:t xml:space="preserve">’s costs </w:t>
      </w:r>
      <w:r w:rsidR="000B0224">
        <w:t xml:space="preserve">are </w:t>
      </w:r>
      <w:r w:rsidR="002D6497">
        <w:t xml:space="preserve">fixed. </w:t>
      </w:r>
      <w:r w:rsidR="009E5F2B">
        <w:t>A</w:t>
      </w:r>
      <w:r w:rsidR="002D6497">
        <w:t xml:space="preserve"> large </w:t>
      </w:r>
      <w:r w:rsidR="006F531E">
        <w:t>quantity</w:t>
      </w:r>
      <w:r w:rsidR="002D6497">
        <w:t xml:space="preserve"> of sales </w:t>
      </w:r>
      <w:r w:rsidR="006F531E">
        <w:t>is</w:t>
      </w:r>
      <w:r w:rsidR="002D6497">
        <w:t xml:space="preserve"> required to break</w:t>
      </w:r>
      <w:r w:rsidR="00896FE3">
        <w:t>-</w:t>
      </w:r>
      <w:r w:rsidR="002D6497">
        <w:t xml:space="preserve">even, </w:t>
      </w:r>
      <w:r w:rsidR="009E5F2B">
        <w:t xml:space="preserve">however </w:t>
      </w:r>
      <w:r w:rsidR="00896FE3">
        <w:t>revenue rapidly outweighs costs once it has been achieved</w:t>
      </w:r>
      <w:r w:rsidR="007B404C">
        <w:t>.</w:t>
      </w:r>
    </w:p>
    <w:p w14:paraId="54B8EE8A" w14:textId="124D5B45" w:rsidR="0042442B" w:rsidRDefault="005C79DD" w:rsidP="003A4BCE">
      <w:pPr>
        <w:pStyle w:val="Heading3"/>
      </w:pPr>
      <w:bookmarkStart w:id="59" w:name="_Toc78828704"/>
      <w:r>
        <w:lastRenderedPageBreak/>
        <w:t>Cash Flow Statement</w:t>
      </w:r>
      <w:bookmarkEnd w:id="59"/>
      <w:r>
        <w:t xml:space="preserve"> </w:t>
      </w:r>
    </w:p>
    <w:p w14:paraId="11E26DA5" w14:textId="45B0947E" w:rsidR="0042442B" w:rsidRPr="004E094F" w:rsidRDefault="0042442B" w:rsidP="0042442B">
      <w:pPr>
        <w:rPr>
          <w:i/>
          <w:iCs/>
        </w:rPr>
      </w:pPr>
      <w:r w:rsidRPr="004E094F">
        <w:rPr>
          <w:i/>
          <w:iCs/>
        </w:rPr>
        <w:t xml:space="preserve">(See appendix </w:t>
      </w:r>
      <w:r w:rsidR="0047623A" w:rsidRPr="004E094F">
        <w:rPr>
          <w:i/>
          <w:iCs/>
        </w:rPr>
        <w:t>1</w:t>
      </w:r>
      <w:r w:rsidRPr="004E094F">
        <w:rPr>
          <w:i/>
          <w:iCs/>
        </w:rPr>
        <w:t>)</w:t>
      </w:r>
    </w:p>
    <w:p w14:paraId="50ABD849" w14:textId="3394D993" w:rsidR="00DE1A9B" w:rsidRPr="00DE1A9B" w:rsidRDefault="00DE1A9B" w:rsidP="0042442B">
      <w:r>
        <w:t xml:space="preserve">The cash flow statement demonstrates </w:t>
      </w:r>
      <w:r>
        <w:rPr>
          <w:i/>
          <w:iCs/>
        </w:rPr>
        <w:t>SurfSpace</w:t>
      </w:r>
      <w:r>
        <w:t xml:space="preserve">’s </w:t>
      </w:r>
      <w:r w:rsidR="00B85AA9">
        <w:t xml:space="preserve">anticipated </w:t>
      </w:r>
      <w:r w:rsidR="00FE0B93">
        <w:t>revenue and costs.</w:t>
      </w:r>
    </w:p>
    <w:p w14:paraId="62D0092A" w14:textId="1D3EC812" w:rsidR="006350A6" w:rsidRDefault="004279D8" w:rsidP="0001102A">
      <w:pPr>
        <w:pStyle w:val="ListParagraph"/>
        <w:numPr>
          <w:ilvl w:val="0"/>
          <w:numId w:val="43"/>
        </w:numPr>
      </w:pPr>
      <w:r>
        <w:t xml:space="preserve">To cover initial costs, </w:t>
      </w:r>
      <w:r w:rsidR="006350A6">
        <w:t>a</w:t>
      </w:r>
      <w:r>
        <w:t xml:space="preserve"> $50,000</w:t>
      </w:r>
      <w:r w:rsidR="006350A6">
        <w:t xml:space="preserve"> loan will be taken</w:t>
      </w:r>
      <w:r>
        <w:t xml:space="preserve">, </w:t>
      </w:r>
      <w:r w:rsidR="00B317BB">
        <w:t>with $4,500 repaid per month</w:t>
      </w:r>
      <w:r w:rsidR="00664CBF">
        <w:t>.</w:t>
      </w:r>
    </w:p>
    <w:p w14:paraId="1ABAA964" w14:textId="60799425" w:rsidR="005D34C9" w:rsidRDefault="00C6657F" w:rsidP="0001102A">
      <w:pPr>
        <w:pStyle w:val="ListParagraph"/>
        <w:numPr>
          <w:ilvl w:val="0"/>
          <w:numId w:val="43"/>
        </w:numPr>
      </w:pPr>
      <w:r>
        <w:t xml:space="preserve">70 lockers installed </w:t>
      </w:r>
      <w:r w:rsidR="008A558D">
        <w:t>at</w:t>
      </w:r>
      <w:r>
        <w:t xml:space="preserve"> </w:t>
      </w:r>
      <w:r w:rsidR="008A558D">
        <w:t>5</w:t>
      </w:r>
      <w:r>
        <w:t xml:space="preserve"> locations</w:t>
      </w:r>
    </w:p>
    <w:p w14:paraId="746147B5" w14:textId="28E141B3" w:rsidR="00197735" w:rsidRDefault="008C1BAF" w:rsidP="00664CBF">
      <w:pPr>
        <w:pStyle w:val="ListParagraph"/>
        <w:numPr>
          <w:ilvl w:val="0"/>
          <w:numId w:val="43"/>
        </w:numPr>
      </w:pPr>
      <w:r>
        <w:t xml:space="preserve">As shown, </w:t>
      </w:r>
      <w:r w:rsidR="00C93D58">
        <w:t>revenue is predicted to decline</w:t>
      </w:r>
      <w:r w:rsidR="0093667D">
        <w:t xml:space="preserve"> </w:t>
      </w:r>
      <w:r w:rsidR="003C590A">
        <w:t>from</w:t>
      </w:r>
      <w:r w:rsidR="0093667D">
        <w:t xml:space="preserve"> </w:t>
      </w:r>
      <w:r w:rsidR="00580892">
        <w:t>Autumn</w:t>
      </w:r>
      <w:r w:rsidR="003C590A">
        <w:t>, dropping 80% in winter</w:t>
      </w:r>
      <w:r w:rsidR="001F5F43">
        <w:t>.</w:t>
      </w:r>
      <w:r w:rsidR="006730DC">
        <w:t xml:space="preserve"> </w:t>
      </w:r>
      <w:r w:rsidR="003D62C5">
        <w:t xml:space="preserve">To ensure sufficient </w:t>
      </w:r>
      <w:r w:rsidR="00025647">
        <w:t xml:space="preserve">cash </w:t>
      </w:r>
      <w:r w:rsidR="003D62C5">
        <w:t xml:space="preserve">in-flow, </w:t>
      </w:r>
      <w:r w:rsidR="003F5A92">
        <w:t xml:space="preserve">cost reductions during these months </w:t>
      </w:r>
      <w:r w:rsidR="00DC7D01">
        <w:t>and</w:t>
      </w:r>
      <w:r w:rsidR="003F5A92">
        <w:t xml:space="preserve"> </w:t>
      </w:r>
      <w:r w:rsidR="00365E43">
        <w:t xml:space="preserve">high revenue </w:t>
      </w:r>
      <w:r w:rsidR="00197735">
        <w:t>during summer and spring</w:t>
      </w:r>
      <w:r w:rsidR="00DC7D01">
        <w:t xml:space="preserve"> is required.</w:t>
      </w:r>
    </w:p>
    <w:p w14:paraId="48CC3D92" w14:textId="50EA80CB" w:rsidR="00897241" w:rsidRDefault="00897241" w:rsidP="00897241">
      <w:pPr>
        <w:pStyle w:val="ListParagraph"/>
        <w:numPr>
          <w:ilvl w:val="0"/>
          <w:numId w:val="43"/>
        </w:numPr>
      </w:pPr>
      <w:r>
        <w:t xml:space="preserve">Sales grow in </w:t>
      </w:r>
      <w:r w:rsidR="0087026A">
        <w:t>S</w:t>
      </w:r>
      <w:r w:rsidR="00F0225B">
        <w:t xml:space="preserve">pring as </w:t>
      </w:r>
      <w:r w:rsidR="006611B3">
        <w:t>beachgoers</w:t>
      </w:r>
      <w:r w:rsidR="00D36238">
        <w:t xml:space="preserve"> increase.</w:t>
      </w:r>
      <w:r w:rsidR="00104968">
        <w:t xml:space="preserve"> </w:t>
      </w:r>
    </w:p>
    <w:p w14:paraId="64FE4782" w14:textId="4C5A016A" w:rsidR="008C1BAF" w:rsidRPr="004279D8" w:rsidRDefault="00104968" w:rsidP="00897241">
      <w:pPr>
        <w:pStyle w:val="ListParagraph"/>
        <w:numPr>
          <w:ilvl w:val="0"/>
          <w:numId w:val="43"/>
        </w:numPr>
      </w:pPr>
      <w:r>
        <w:t xml:space="preserve">December is predicted to receive highest revenue due to increased exposure from </w:t>
      </w:r>
      <w:r w:rsidR="006C1F75">
        <w:t xml:space="preserve">initial summer months. </w:t>
      </w:r>
      <w:r>
        <w:t xml:space="preserve"> </w:t>
      </w:r>
      <w:r w:rsidR="00C93D58">
        <w:t xml:space="preserve"> </w:t>
      </w:r>
    </w:p>
    <w:p w14:paraId="1D121FC0" w14:textId="223D85C2" w:rsidR="005C79DD" w:rsidRDefault="005C79DD" w:rsidP="0042442B">
      <w:pPr>
        <w:pStyle w:val="Heading3"/>
      </w:pPr>
      <w:bookmarkStart w:id="60" w:name="_Toc78828705"/>
      <w:r>
        <w:t>Income Statement</w:t>
      </w:r>
      <w:bookmarkEnd w:id="60"/>
    </w:p>
    <w:p w14:paraId="2D41311B" w14:textId="7D3EF034" w:rsidR="0047623A" w:rsidRPr="004E094F" w:rsidRDefault="0047623A" w:rsidP="0047623A">
      <w:pPr>
        <w:rPr>
          <w:i/>
          <w:iCs/>
        </w:rPr>
      </w:pPr>
      <w:r w:rsidRPr="004E094F">
        <w:rPr>
          <w:i/>
          <w:iCs/>
        </w:rPr>
        <w:t>(See appendix 2)</w:t>
      </w:r>
    </w:p>
    <w:p w14:paraId="381B475D" w14:textId="6F544B9D" w:rsidR="0099354C" w:rsidRDefault="001F7494" w:rsidP="0099354C">
      <w:r>
        <w:rPr>
          <w:i/>
          <w:iCs/>
        </w:rPr>
        <w:t xml:space="preserve">SurfSpace </w:t>
      </w:r>
      <w:r>
        <w:t>aims to start small</w:t>
      </w:r>
      <w:r w:rsidR="00025647">
        <w:t>.</w:t>
      </w:r>
      <w:r w:rsidR="0013699F">
        <w:t xml:space="preserve"> </w:t>
      </w:r>
      <w:r w:rsidR="00B65D5B">
        <w:t>Years 2 and 3 will see expansions, with more lockers installed</w:t>
      </w:r>
      <w:r w:rsidR="00327F44">
        <w:t>,</w:t>
      </w:r>
      <w:r w:rsidR="0099354C">
        <w:t xml:space="preserve"> increasing costs, whilst increasing profit margins. </w:t>
      </w:r>
    </w:p>
    <w:p w14:paraId="06827376" w14:textId="37214C6C" w:rsidR="00045555" w:rsidRPr="00045555" w:rsidRDefault="00045555" w:rsidP="0099354C">
      <w:r>
        <w:rPr>
          <w:i/>
          <w:iCs/>
        </w:rPr>
        <w:t xml:space="preserve">SurfSpace </w:t>
      </w:r>
      <w:r>
        <w:t xml:space="preserve">is predicted to make </w:t>
      </w:r>
      <w:r w:rsidR="0013699F">
        <w:t>significant</w:t>
      </w:r>
      <w:r w:rsidR="007C4CA7">
        <w:t xml:space="preserve"> </w:t>
      </w:r>
      <w:commentRangeStart w:id="61"/>
      <w:r w:rsidR="007C4CA7">
        <w:t>profit</w:t>
      </w:r>
      <w:commentRangeEnd w:id="61"/>
      <w:r w:rsidR="00725861">
        <w:rPr>
          <w:rStyle w:val="CommentReference"/>
        </w:rPr>
        <w:commentReference w:id="61"/>
      </w:r>
      <w:r w:rsidR="007C4CA7">
        <w:t xml:space="preserve">. </w:t>
      </w:r>
    </w:p>
    <w:p w14:paraId="304223CC" w14:textId="7464148F" w:rsidR="00045555" w:rsidRDefault="00045555" w:rsidP="0099354C"/>
    <w:p w14:paraId="6F3056C7" w14:textId="20F664D0" w:rsidR="001D7D5F" w:rsidRDefault="001D7D5F" w:rsidP="0099354C">
      <w:pPr>
        <w:rPr>
          <w:b/>
          <w:bCs/>
        </w:rPr>
      </w:pPr>
    </w:p>
    <w:p w14:paraId="2786507D" w14:textId="0D112A7C" w:rsidR="00FB5DB2" w:rsidRDefault="00FB5DB2" w:rsidP="0099354C">
      <w:pPr>
        <w:rPr>
          <w:b/>
          <w:bCs/>
        </w:rPr>
      </w:pPr>
    </w:p>
    <w:p w14:paraId="66979FE1" w14:textId="0C6A0541" w:rsidR="00FB5DB2" w:rsidRDefault="00FB5DB2" w:rsidP="0099354C">
      <w:pPr>
        <w:rPr>
          <w:b/>
          <w:bCs/>
        </w:rPr>
      </w:pPr>
    </w:p>
    <w:p w14:paraId="5A5850C6" w14:textId="091FA4AF" w:rsidR="00FB5DB2" w:rsidRDefault="00FB5DB2" w:rsidP="0099354C">
      <w:pPr>
        <w:rPr>
          <w:b/>
          <w:bCs/>
        </w:rPr>
      </w:pPr>
    </w:p>
    <w:p w14:paraId="1DFD7E81" w14:textId="20EAE5CB" w:rsidR="00FB5DB2" w:rsidRDefault="00FB5DB2" w:rsidP="0099354C">
      <w:pPr>
        <w:rPr>
          <w:b/>
          <w:bCs/>
        </w:rPr>
      </w:pPr>
    </w:p>
    <w:p w14:paraId="6E7E68CC" w14:textId="028741F7" w:rsidR="00FB5DB2" w:rsidRDefault="00FB5DB2" w:rsidP="0099354C">
      <w:pPr>
        <w:rPr>
          <w:b/>
          <w:bCs/>
        </w:rPr>
      </w:pPr>
    </w:p>
    <w:p w14:paraId="19FA4AEB" w14:textId="77777777" w:rsidR="00FB5DB2" w:rsidRDefault="00FB5DB2" w:rsidP="0099354C"/>
    <w:p w14:paraId="78CD8697" w14:textId="7FB14FBB" w:rsidR="001D7D5F" w:rsidRDefault="001D7D5F" w:rsidP="0099354C"/>
    <w:p w14:paraId="504CA2F5" w14:textId="27146BBE" w:rsidR="001D7D5F" w:rsidRDefault="001D7D5F" w:rsidP="0099354C"/>
    <w:p w14:paraId="55763096" w14:textId="477D7CBB" w:rsidR="001D7D5F" w:rsidRDefault="001D7D5F" w:rsidP="0099354C"/>
    <w:p w14:paraId="3426DD9D" w14:textId="5210950B" w:rsidR="00FB5DB2" w:rsidRDefault="00FB5DB2" w:rsidP="0099354C"/>
    <w:p w14:paraId="6132ABFF" w14:textId="77777777" w:rsidR="00FB5DB2" w:rsidRDefault="00FB5DB2" w:rsidP="0099354C"/>
    <w:p w14:paraId="64A7D440" w14:textId="15868979" w:rsidR="001D7D5F" w:rsidRDefault="001D7D5F" w:rsidP="0099354C"/>
    <w:p w14:paraId="6554A1D9" w14:textId="7AD1F931" w:rsidR="001D7D5F" w:rsidRDefault="001D7D5F" w:rsidP="0099354C"/>
    <w:p w14:paraId="6451B433" w14:textId="2D7AFBD8" w:rsidR="001D7D5F" w:rsidRDefault="001D7D5F" w:rsidP="0099354C"/>
    <w:p w14:paraId="7AC06BB5" w14:textId="42F10793" w:rsidR="00045555" w:rsidRDefault="00045555" w:rsidP="0099354C"/>
    <w:p w14:paraId="715E3D49" w14:textId="28EF5377" w:rsidR="001D7D5F" w:rsidRDefault="001D7D5F" w:rsidP="001D7D5F">
      <w:pPr>
        <w:pStyle w:val="Heading1"/>
      </w:pPr>
      <w:bookmarkStart w:id="62" w:name="_Toc78828706"/>
      <w:r>
        <w:lastRenderedPageBreak/>
        <w:t>Conclusion</w:t>
      </w:r>
      <w:bookmarkEnd w:id="62"/>
    </w:p>
    <w:p w14:paraId="0061D759" w14:textId="112E69AE" w:rsidR="001D7D5F" w:rsidRPr="008F7149" w:rsidRDefault="00461339" w:rsidP="001D7D5F">
      <w:r>
        <w:t xml:space="preserve">Overall, </w:t>
      </w:r>
      <w:r w:rsidR="00BD7018">
        <w:rPr>
          <w:i/>
          <w:iCs/>
        </w:rPr>
        <w:t>SurfSpace</w:t>
      </w:r>
      <w:r w:rsidR="00BD7018">
        <w:t xml:space="preserve"> aims to </w:t>
      </w:r>
      <w:r w:rsidR="0074149B">
        <w:t xml:space="preserve">provide customers with convenient surfboard storage through a pay-per-use revenue model, increasing the flexibility of the service </w:t>
      </w:r>
      <w:r w:rsidR="00006127">
        <w:t xml:space="preserve">according to customer needs. </w:t>
      </w:r>
      <w:r w:rsidR="00C269B9">
        <w:rPr>
          <w:i/>
          <w:iCs/>
        </w:rPr>
        <w:t>SurfSpace</w:t>
      </w:r>
      <w:r w:rsidR="008F7149">
        <w:t xml:space="preserve">’s </w:t>
      </w:r>
      <w:r w:rsidR="00615A94">
        <w:t xml:space="preserve">secondary revenue model, advertising, and </w:t>
      </w:r>
      <w:r w:rsidR="008F7149">
        <w:t xml:space="preserve">pricing strategy </w:t>
      </w:r>
      <w:r w:rsidR="00390539">
        <w:t xml:space="preserve">ensures </w:t>
      </w:r>
      <w:r w:rsidR="00FE580A">
        <w:t xml:space="preserve">achievable </w:t>
      </w:r>
      <w:r w:rsidR="00390539">
        <w:t xml:space="preserve">break-even point </w:t>
      </w:r>
      <w:r w:rsidR="00AD6848">
        <w:t>with</w:t>
      </w:r>
      <w:r w:rsidR="00390539">
        <w:t xml:space="preserve"> high profit-margins, ensuring </w:t>
      </w:r>
      <w:r w:rsidR="00390539">
        <w:rPr>
          <w:i/>
          <w:iCs/>
        </w:rPr>
        <w:t>SurfSpace</w:t>
      </w:r>
      <w:r w:rsidR="00390539">
        <w:t xml:space="preserve">’s success. </w:t>
      </w:r>
      <w:r w:rsidR="00CC7940">
        <w:t xml:space="preserve"> </w:t>
      </w:r>
      <w:r w:rsidR="008F7149">
        <w:t xml:space="preserve"> </w:t>
      </w:r>
    </w:p>
    <w:p w14:paraId="3218D6F7" w14:textId="7A7BE15B" w:rsidR="00FB5DB2" w:rsidRPr="00CD51E5" w:rsidRDefault="00FB5DB2" w:rsidP="00FB5DB2">
      <w:pPr>
        <w:rPr>
          <w:b/>
          <w:bCs/>
        </w:rPr>
      </w:pPr>
      <w:r>
        <w:rPr>
          <w:b/>
          <w:bCs/>
        </w:rPr>
        <w:t>Word Count: 1,</w:t>
      </w:r>
      <w:commentRangeStart w:id="63"/>
      <w:r>
        <w:rPr>
          <w:b/>
          <w:bCs/>
        </w:rPr>
        <w:t>1</w:t>
      </w:r>
      <w:r w:rsidR="00000B20">
        <w:rPr>
          <w:b/>
          <w:bCs/>
        </w:rPr>
        <w:t>94</w:t>
      </w:r>
      <w:commentRangeEnd w:id="63"/>
      <w:r w:rsidR="00725861">
        <w:rPr>
          <w:rStyle w:val="CommentReference"/>
        </w:rPr>
        <w:commentReference w:id="63"/>
      </w:r>
      <w:r>
        <w:rPr>
          <w:b/>
          <w:bCs/>
        </w:rPr>
        <w:t xml:space="preserve"> </w:t>
      </w:r>
    </w:p>
    <w:p w14:paraId="6397D9C3" w14:textId="77777777" w:rsidR="005D0464" w:rsidRDefault="005D0464" w:rsidP="00C6088E"/>
    <w:p w14:paraId="6EDFB4FB" w14:textId="77777777" w:rsidR="005D0464" w:rsidRDefault="005D0464" w:rsidP="00C6088E"/>
    <w:p w14:paraId="7F49DC3F" w14:textId="77777777" w:rsidR="005D0464" w:rsidRDefault="005D0464" w:rsidP="00C6088E"/>
    <w:p w14:paraId="61CBFF85" w14:textId="77777777" w:rsidR="005D0464" w:rsidRDefault="005D0464" w:rsidP="00C6088E"/>
    <w:p w14:paraId="7B1C380D" w14:textId="0C8DC6B8" w:rsidR="005D0464" w:rsidRDefault="005D0464" w:rsidP="00C6088E"/>
    <w:p w14:paraId="360D3239" w14:textId="77777777" w:rsidR="00AD6848" w:rsidRDefault="00AD6848" w:rsidP="00C6088E"/>
    <w:p w14:paraId="4B5A0F0B" w14:textId="44290090" w:rsidR="005D0464" w:rsidRDefault="005D0464" w:rsidP="00C6088E"/>
    <w:p w14:paraId="74075EDD" w14:textId="77777777" w:rsidR="00621C67" w:rsidRDefault="00621C67" w:rsidP="00C6088E"/>
    <w:p w14:paraId="765EF64B" w14:textId="120ED63D" w:rsidR="00D40E1E" w:rsidRPr="008E696C" w:rsidRDefault="00D40E1E" w:rsidP="00D40E1E">
      <w:pPr>
        <w:pStyle w:val="Heading1"/>
      </w:pPr>
      <w:bookmarkStart w:id="64" w:name="_Toc78828707"/>
      <w:r w:rsidRPr="008E696C">
        <w:lastRenderedPageBreak/>
        <w:t>Appendices:</w:t>
      </w:r>
      <w:bookmarkEnd w:id="64"/>
    </w:p>
    <w:p w14:paraId="0B1CAC70" w14:textId="68AA1B97" w:rsidR="00691BEE" w:rsidRPr="007909CA" w:rsidRDefault="00691BEE" w:rsidP="00691BEE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156D3B">
        <w:rPr>
          <w:noProof/>
        </w:rPr>
        <w:drawing>
          <wp:anchor distT="0" distB="0" distL="114300" distR="114300" simplePos="0" relativeHeight="251659271" behindDoc="1" locked="0" layoutInCell="1" allowOverlap="1" wp14:anchorId="6462A02A" wp14:editId="6A235F90">
            <wp:simplePos x="0" y="0"/>
            <wp:positionH relativeFrom="margin">
              <wp:align>center</wp:align>
            </wp:positionH>
            <wp:positionV relativeFrom="paragraph">
              <wp:posOffset>370240</wp:posOffset>
            </wp:positionV>
            <wp:extent cx="7354570" cy="4665345"/>
            <wp:effectExtent l="19050" t="19050" r="17780" b="20955"/>
            <wp:wrapTight wrapText="bothSides">
              <wp:wrapPolygon edited="0">
                <wp:start x="-56" y="-88"/>
                <wp:lineTo x="-56" y="21609"/>
                <wp:lineTo x="21596" y="21609"/>
                <wp:lineTo x="21596" y="-88"/>
                <wp:lineTo x="-56" y="-88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413" cy="46709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Cash Flow Statement</w:t>
      </w:r>
    </w:p>
    <w:p w14:paraId="258E6B61" w14:textId="5BF56A8A" w:rsidR="007909CA" w:rsidRPr="007909CA" w:rsidRDefault="007909CA" w:rsidP="007909CA">
      <w:pPr>
        <w:rPr>
          <w:sz w:val="32"/>
          <w:szCs w:val="32"/>
        </w:rPr>
      </w:pPr>
    </w:p>
    <w:p w14:paraId="5A199498" w14:textId="32FFA892" w:rsidR="00691BEE" w:rsidRDefault="00691BEE" w:rsidP="00691BEE">
      <w:pPr>
        <w:rPr>
          <w:sz w:val="32"/>
          <w:szCs w:val="32"/>
        </w:rPr>
      </w:pPr>
    </w:p>
    <w:p w14:paraId="14F2AA4E" w14:textId="4D79FE5C" w:rsidR="00930D58" w:rsidRDefault="00930D58" w:rsidP="00691BEE">
      <w:pPr>
        <w:rPr>
          <w:sz w:val="32"/>
          <w:szCs w:val="32"/>
        </w:rPr>
      </w:pPr>
    </w:p>
    <w:p w14:paraId="5C1FF8FF" w14:textId="77777777" w:rsidR="00930D58" w:rsidRDefault="00930D58" w:rsidP="00691BEE">
      <w:pPr>
        <w:rPr>
          <w:sz w:val="32"/>
          <w:szCs w:val="32"/>
        </w:rPr>
      </w:pPr>
    </w:p>
    <w:p w14:paraId="4A3128AC" w14:textId="3A96859B" w:rsidR="00691BEE" w:rsidRDefault="00691BEE" w:rsidP="00691BEE">
      <w:pPr>
        <w:rPr>
          <w:sz w:val="32"/>
          <w:szCs w:val="32"/>
        </w:rPr>
      </w:pPr>
    </w:p>
    <w:p w14:paraId="1646F23C" w14:textId="0A7FDB1A" w:rsidR="00691BEE" w:rsidRDefault="00691BEE" w:rsidP="00691BEE">
      <w:pPr>
        <w:rPr>
          <w:sz w:val="32"/>
          <w:szCs w:val="32"/>
        </w:rPr>
      </w:pPr>
    </w:p>
    <w:p w14:paraId="2D18CD56" w14:textId="0723A638" w:rsidR="00691BEE" w:rsidRDefault="00691BEE" w:rsidP="00691BEE">
      <w:pPr>
        <w:rPr>
          <w:sz w:val="32"/>
          <w:szCs w:val="32"/>
        </w:rPr>
      </w:pPr>
    </w:p>
    <w:p w14:paraId="7DAC58EE" w14:textId="52C70D75" w:rsidR="00930D58" w:rsidRDefault="00930D58" w:rsidP="00691BEE">
      <w:pPr>
        <w:rPr>
          <w:sz w:val="32"/>
          <w:szCs w:val="32"/>
        </w:rPr>
      </w:pPr>
    </w:p>
    <w:p w14:paraId="395C1CEB" w14:textId="1499F01A" w:rsidR="00930D58" w:rsidRPr="00DE3EE1" w:rsidRDefault="00930D58" w:rsidP="00DE3EE1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E2024F">
        <w:rPr>
          <w:noProof/>
        </w:rPr>
        <w:lastRenderedPageBreak/>
        <w:drawing>
          <wp:anchor distT="0" distB="0" distL="114300" distR="114300" simplePos="0" relativeHeight="251665415" behindDoc="1" locked="0" layoutInCell="1" allowOverlap="1" wp14:anchorId="79663F83" wp14:editId="0E84587A">
            <wp:simplePos x="0" y="0"/>
            <wp:positionH relativeFrom="margin">
              <wp:align>center</wp:align>
            </wp:positionH>
            <wp:positionV relativeFrom="paragraph">
              <wp:posOffset>355244</wp:posOffset>
            </wp:positionV>
            <wp:extent cx="6807835" cy="5053965"/>
            <wp:effectExtent l="19050" t="19050" r="12065" b="13335"/>
            <wp:wrapTight wrapText="bothSides">
              <wp:wrapPolygon edited="0">
                <wp:start x="-60" y="-81"/>
                <wp:lineTo x="-60" y="21576"/>
                <wp:lineTo x="21578" y="21576"/>
                <wp:lineTo x="21578" y="-81"/>
                <wp:lineTo x="-60" y="-8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835" cy="50539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DE3EE1">
        <w:rPr>
          <w:sz w:val="32"/>
          <w:szCs w:val="32"/>
        </w:rPr>
        <w:t>Income Statement</w:t>
      </w:r>
    </w:p>
    <w:p w14:paraId="09C4ACAD" w14:textId="0A0C0A3F" w:rsidR="00930D58" w:rsidRDefault="00930D58" w:rsidP="00691BEE">
      <w:pPr>
        <w:rPr>
          <w:sz w:val="32"/>
          <w:szCs w:val="32"/>
        </w:rPr>
      </w:pPr>
    </w:p>
    <w:p w14:paraId="65B8B44A" w14:textId="448984BE" w:rsidR="00930D58" w:rsidRDefault="00930D58" w:rsidP="00691BEE">
      <w:pPr>
        <w:rPr>
          <w:sz w:val="32"/>
          <w:szCs w:val="32"/>
        </w:rPr>
      </w:pPr>
    </w:p>
    <w:p w14:paraId="0974F716" w14:textId="1FA341F9" w:rsidR="00930D58" w:rsidRDefault="00930D58" w:rsidP="00691BEE">
      <w:pPr>
        <w:rPr>
          <w:sz w:val="32"/>
          <w:szCs w:val="32"/>
        </w:rPr>
      </w:pPr>
    </w:p>
    <w:p w14:paraId="6146D043" w14:textId="74B08868" w:rsidR="00930D58" w:rsidRDefault="00930D58" w:rsidP="00691BEE">
      <w:pPr>
        <w:rPr>
          <w:sz w:val="32"/>
          <w:szCs w:val="32"/>
        </w:rPr>
      </w:pPr>
    </w:p>
    <w:p w14:paraId="336DF777" w14:textId="1CBB6979" w:rsidR="00930D58" w:rsidRDefault="00930D58" w:rsidP="00691BEE">
      <w:pPr>
        <w:rPr>
          <w:sz w:val="32"/>
          <w:szCs w:val="32"/>
        </w:rPr>
      </w:pPr>
    </w:p>
    <w:p w14:paraId="5CCA073E" w14:textId="4D84CFE1" w:rsidR="00930D58" w:rsidRDefault="00930D58" w:rsidP="00691BEE">
      <w:pPr>
        <w:rPr>
          <w:sz w:val="32"/>
          <w:szCs w:val="32"/>
        </w:rPr>
      </w:pPr>
    </w:p>
    <w:p w14:paraId="7B27DC54" w14:textId="433C6A71" w:rsidR="00930D58" w:rsidRDefault="00930D58" w:rsidP="00691BEE">
      <w:pPr>
        <w:rPr>
          <w:sz w:val="32"/>
          <w:szCs w:val="32"/>
        </w:rPr>
      </w:pPr>
    </w:p>
    <w:p w14:paraId="7FCC487D" w14:textId="5B05E2A3" w:rsidR="00930D58" w:rsidRDefault="00930D58" w:rsidP="00691BEE">
      <w:pPr>
        <w:rPr>
          <w:sz w:val="32"/>
          <w:szCs w:val="32"/>
        </w:rPr>
      </w:pPr>
    </w:p>
    <w:p w14:paraId="63F3BD59" w14:textId="77777777" w:rsidR="00691BEE" w:rsidRPr="00691BEE" w:rsidRDefault="00691BEE" w:rsidP="00691BEE">
      <w:pPr>
        <w:rPr>
          <w:sz w:val="32"/>
          <w:szCs w:val="32"/>
        </w:rPr>
      </w:pPr>
    </w:p>
    <w:bookmarkStart w:id="65" w:name="_Toc78828708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52457675"/>
        <w:docPartObj>
          <w:docPartGallery w:val="Bibliographies"/>
          <w:docPartUnique/>
        </w:docPartObj>
      </w:sdtPr>
      <w:sdtEndPr/>
      <w:sdtContent>
        <w:p w14:paraId="51EBEFE3" w14:textId="5E897800" w:rsidR="00956939" w:rsidRPr="00691BEE" w:rsidRDefault="00956939">
          <w:pPr>
            <w:pStyle w:val="Heading1"/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</w:pPr>
          <w:r>
            <w:t>Reference</w:t>
          </w:r>
          <w:r w:rsidR="00756476">
            <w:t xml:space="preserve"> List</w:t>
          </w:r>
          <w:bookmarkEnd w:id="65"/>
        </w:p>
        <w:sdt>
          <w:sdtPr>
            <w:id w:val="-573587230"/>
            <w:bibliography/>
          </w:sdtPr>
          <w:sdtEndPr/>
          <w:sdtContent>
            <w:p w14:paraId="64678011" w14:textId="79827E3C" w:rsidR="00BC0D7A" w:rsidRDefault="00956939" w:rsidP="00BC0D7A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BC0D7A">
                <w:rPr>
                  <w:noProof/>
                </w:rPr>
                <w:t xml:space="preserve">Fair Harbour. (2021, January 23). </w:t>
              </w:r>
              <w:r w:rsidR="00BC0D7A">
                <w:rPr>
                  <w:i/>
                  <w:iCs/>
                  <w:noProof/>
                </w:rPr>
                <w:t>Top 5 Surf Trends to Watch in 2021</w:t>
              </w:r>
              <w:r w:rsidR="00BC0D7A">
                <w:rPr>
                  <w:noProof/>
                </w:rPr>
                <w:t>. Retrieved from Fair Harbour: https://www.fairharborclothing.com/blogs/news/top-5-surf-trends-to-watch-in-2021</w:t>
              </w:r>
            </w:p>
            <w:p w14:paraId="71A8F320" w14:textId="621C9C65" w:rsidR="00BC0D7A" w:rsidRDefault="00BC0D7A" w:rsidP="00BC0D7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Furness, J., Hing, W., Walsh, J., Abbott, A., Sheppard, J. M., &amp; Climstein, M. (2015, 2 2). Acute Injuries in Recreational and Competitive Surfers: Incidence, Severity, Location, Type, and Mechanism. </w:t>
              </w:r>
              <w:r>
                <w:rPr>
                  <w:i/>
                  <w:iCs/>
                  <w:noProof/>
                </w:rPr>
                <w:t>The American Journal of Sports Medicine, 20</w:t>
              </w:r>
              <w:r>
                <w:rPr>
                  <w:noProof/>
                </w:rPr>
                <w:t>, 1-9. Retrieved from file:///C:/Users/7LukeS/Downloads/AmericanjournalofSportsMedicine2015.pdf</w:t>
              </w:r>
            </w:p>
            <w:p w14:paraId="7984027D" w14:textId="44C4077A" w:rsidR="00BC0D7A" w:rsidRDefault="00BC0D7A" w:rsidP="00BC0D7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Gaille, B. (2018, February 20). </w:t>
              </w:r>
              <w:r>
                <w:rPr>
                  <w:i/>
                  <w:iCs/>
                  <w:noProof/>
                </w:rPr>
                <w:t>22 Surfing Industry Statistics and Trends</w:t>
              </w:r>
              <w:r>
                <w:rPr>
                  <w:noProof/>
                </w:rPr>
                <w:t>. Retrieved from BrandonGaille Small Business &amp; Marketing Advice: https://brandongaille.com/22-surfing-industry-statistics-trends/</w:t>
              </w:r>
            </w:p>
            <w:p w14:paraId="58607CF4" w14:textId="3540CBDC" w:rsidR="00BC0D7A" w:rsidRDefault="00BC0D7A" w:rsidP="00BC0D7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Gemba White. (2019, July 24). </w:t>
              </w:r>
              <w:r>
                <w:rPr>
                  <w:i/>
                  <w:iCs/>
                  <w:noProof/>
                </w:rPr>
                <w:t>Playing the Long Game</w:t>
              </w:r>
              <w:r>
                <w:rPr>
                  <w:noProof/>
                </w:rPr>
                <w:t>. Retrieved from The Gemba Group: http://thegembagroup.com/wp-content/uploads/2019/07/Gemba_White-Paper_Sport-and-Sustainability_V1.0_240719.pdf</w:t>
              </w:r>
            </w:p>
            <w:p w14:paraId="08A68D1D" w14:textId="2286B622" w:rsidR="00BC0D7A" w:rsidRDefault="00BC0D7A" w:rsidP="00BC0D7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Global Industry Analysts, Inc. (2021, June 1). </w:t>
              </w:r>
              <w:r>
                <w:rPr>
                  <w:i/>
                  <w:iCs/>
                  <w:noProof/>
                </w:rPr>
                <w:t>Global Surfing Market to Reach $3.1 Billion by 2026</w:t>
              </w:r>
              <w:r>
                <w:rPr>
                  <w:noProof/>
                </w:rPr>
                <w:t>. Retrieved from CISION PR Newswire: https://www.prnewswire.com/news-releases/global-surfing-market-to-reach-3-1-billion-by-2026--301302242.html#:~:text=Amid%20the%20COVID%2D19%20crisis,2.6%25%20over%20the%20analysis%20period.</w:t>
              </w:r>
            </w:p>
            <w:p w14:paraId="7880374C" w14:textId="79BA0EBB" w:rsidR="00BC0D7A" w:rsidRDefault="00BC0D7A" w:rsidP="00BC0D7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Roy Morgan. (2015, April 23). </w:t>
              </w:r>
              <w:r>
                <w:rPr>
                  <w:i/>
                  <w:iCs/>
                  <w:noProof/>
                </w:rPr>
                <w:t>Surf’s up! (For young women and 50+ folks, at least)</w:t>
              </w:r>
              <w:r>
                <w:rPr>
                  <w:noProof/>
                </w:rPr>
                <w:t>. Retrieved from Roy Morgan: http://www.roymorgan.com/findings/6202-surfs-up-for-young-women-fifty-plus-201504222329</w:t>
              </w:r>
            </w:p>
            <w:p w14:paraId="69D64D6D" w14:textId="77777777" w:rsidR="00BC0D7A" w:rsidRDefault="00BC0D7A" w:rsidP="00BC0D7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Surf Life Saving Australia. (2019). </w:t>
              </w:r>
              <w:r>
                <w:rPr>
                  <w:i/>
                  <w:iCs/>
                  <w:noProof/>
                </w:rPr>
                <w:t>National Coastal Safety Report 2019</w:t>
              </w:r>
              <w:r>
                <w:rPr>
                  <w:noProof/>
                </w:rPr>
                <w:t>. Retrieved from SLSA National Coastal Safety Report 2019: https://www.surflifesaving.com.au/sites/site.test/files/SLSA%20National%20Coastal%20Safety%20Report%202019%20%282%29.pdf</w:t>
              </w:r>
            </w:p>
            <w:p w14:paraId="5D654150" w14:textId="77777777" w:rsidR="00BC0D7A" w:rsidRDefault="00BC0D7A" w:rsidP="00BC0D7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Surfing Australia. (2021, July 27). </w:t>
              </w:r>
              <w:r>
                <w:rPr>
                  <w:i/>
                  <w:iCs/>
                  <w:noProof/>
                </w:rPr>
                <w:t>Why partner with surfing?</w:t>
              </w:r>
              <w:r>
                <w:rPr>
                  <w:noProof/>
                </w:rPr>
                <w:t xml:space="preserve"> Retrieved from Surfing Australia: https://surfingaustralia.com/partnerships/</w:t>
              </w:r>
            </w:p>
            <w:p w14:paraId="185DA9D3" w14:textId="51C4FD80" w:rsidR="00956939" w:rsidRDefault="00956939" w:rsidP="00BC0D7A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0D3E0366" w14:textId="6D9152BA" w:rsidR="00A60AE3" w:rsidRDefault="00A60AE3" w:rsidP="00BC0D7A"/>
    <w:p w14:paraId="7B1FA6FF" w14:textId="1328589F" w:rsidR="00A60AE3" w:rsidRDefault="00A60AE3" w:rsidP="00BC0D7A"/>
    <w:p w14:paraId="0DDC7D25" w14:textId="5EB99C74" w:rsidR="00A60AE3" w:rsidRDefault="00A60AE3" w:rsidP="00BC0D7A"/>
    <w:p w14:paraId="11B3E7D5" w14:textId="3DD19A1D" w:rsidR="00A60AE3" w:rsidRDefault="00A60AE3" w:rsidP="00BC0D7A"/>
    <w:p w14:paraId="2D122C2B" w14:textId="2D353B19" w:rsidR="00A60AE3" w:rsidRDefault="00A60AE3" w:rsidP="00BC0D7A"/>
    <w:p w14:paraId="6E2900E0" w14:textId="36138690" w:rsidR="00A60AE3" w:rsidRDefault="00A60AE3" w:rsidP="00BC0D7A"/>
    <w:p w14:paraId="261E1F73" w14:textId="6CA95026" w:rsidR="00A60AE3" w:rsidRDefault="00A60AE3" w:rsidP="00BC0D7A"/>
    <w:p w14:paraId="3674A5AF" w14:textId="3405095C" w:rsidR="00A60AE3" w:rsidRDefault="00A60AE3" w:rsidP="00BC0D7A"/>
    <w:p w14:paraId="4044DFA5" w14:textId="2D4492E3" w:rsidR="00A60AE3" w:rsidRDefault="00A60AE3" w:rsidP="00BC0D7A"/>
    <w:p w14:paraId="3AC3CF0E" w14:textId="023D3181" w:rsidR="00A60AE3" w:rsidRPr="003F193D" w:rsidRDefault="00A60AE3" w:rsidP="001724FE">
      <w:pPr>
        <w:pStyle w:val="Heading1"/>
      </w:pPr>
      <w:bookmarkStart w:id="66" w:name="_Toc78828709"/>
      <w:r>
        <w:lastRenderedPageBreak/>
        <w:t>Endnotes</w:t>
      </w:r>
      <w:bookmarkEnd w:id="66"/>
    </w:p>
    <w:sectPr w:rsidR="00A60AE3" w:rsidRPr="003F193D" w:rsidSect="006E6F1A">
      <w:headerReference w:type="default" r:id="rId25"/>
      <w:footerReference w:type="default" r:id="rId26"/>
      <w:endnotePr>
        <w:numFmt w:val="decimal"/>
      </w:endnotePr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1" w:author="Evan Franco" w:date="2021-08-09T10:09:00Z" w:initials="EF">
    <w:p w14:paraId="1069526D" w14:textId="77777777" w:rsidR="00725861" w:rsidRDefault="00725861">
      <w:pPr>
        <w:pStyle w:val="CommentText"/>
      </w:pPr>
      <w:r>
        <w:rPr>
          <w:rStyle w:val="CommentReference"/>
        </w:rPr>
        <w:annotationRef/>
      </w:r>
      <w:r>
        <w:t>This section has demonstrated an excellent use of business intelligence as well as a customer focused approach</w:t>
      </w:r>
    </w:p>
    <w:p w14:paraId="196C0C34" w14:textId="77777777" w:rsidR="00725861" w:rsidRDefault="00725861">
      <w:pPr>
        <w:pStyle w:val="CommentText"/>
      </w:pPr>
    </w:p>
    <w:p w14:paraId="482EF3E4" w14:textId="77777777" w:rsidR="00725861" w:rsidRDefault="00725861">
      <w:pPr>
        <w:pStyle w:val="CommentText"/>
      </w:pPr>
      <w:r>
        <w:t>FSP2 = A Standard</w:t>
      </w:r>
    </w:p>
    <w:p w14:paraId="4EE3E857" w14:textId="330E504D" w:rsidR="00725861" w:rsidRDefault="00725861">
      <w:pPr>
        <w:pStyle w:val="CommentText"/>
      </w:pPr>
      <w:r>
        <w:t>CA2 = A Standard</w:t>
      </w:r>
    </w:p>
  </w:comment>
  <w:comment w:id="41" w:author="Evan Franco" w:date="2021-08-09T10:10:00Z" w:initials="EF">
    <w:p w14:paraId="68576C1F" w14:textId="42119B6C" w:rsidR="00725861" w:rsidRDefault="00725861">
      <w:pPr>
        <w:pStyle w:val="CommentText"/>
      </w:pPr>
      <w:r>
        <w:rPr>
          <w:rStyle w:val="CommentReference"/>
        </w:rPr>
        <w:annotationRef/>
      </w:r>
      <w:r>
        <w:t>Excellent use of Business Intelligence Soph – CA2 = A Standard</w:t>
      </w:r>
    </w:p>
  </w:comment>
  <w:comment w:id="61" w:author="Evan Franco" w:date="2021-08-09T10:12:00Z" w:initials="EF">
    <w:p w14:paraId="19814B81" w14:textId="77777777" w:rsidR="00725861" w:rsidRDefault="00725861">
      <w:pPr>
        <w:pStyle w:val="CommentText"/>
      </w:pPr>
      <w:r>
        <w:rPr>
          <w:rStyle w:val="CommentReference"/>
        </w:rPr>
        <w:annotationRef/>
      </w:r>
      <w:r>
        <w:t>This is an excellent development of Business intelligence.</w:t>
      </w:r>
    </w:p>
    <w:p w14:paraId="2AEE96D1" w14:textId="77777777" w:rsidR="00725861" w:rsidRDefault="00725861">
      <w:pPr>
        <w:pStyle w:val="CommentText"/>
      </w:pPr>
    </w:p>
    <w:p w14:paraId="3884512E" w14:textId="2C6430EC" w:rsidR="00725861" w:rsidRDefault="00725861">
      <w:pPr>
        <w:pStyle w:val="CommentText"/>
      </w:pPr>
      <w:r>
        <w:t>CA2 = A Standard</w:t>
      </w:r>
    </w:p>
  </w:comment>
  <w:comment w:id="63" w:author="Evan Franco" w:date="2021-08-09T10:13:00Z" w:initials="EF">
    <w:p w14:paraId="33DE8830" w14:textId="77777777" w:rsidR="00725861" w:rsidRDefault="00725861">
      <w:pPr>
        <w:pStyle w:val="CommentText"/>
      </w:pPr>
      <w:r>
        <w:rPr>
          <w:rStyle w:val="CommentReference"/>
        </w:rPr>
        <w:annotationRef/>
      </w:r>
      <w:r>
        <w:t>Overall an excellent report Soph.</w:t>
      </w:r>
    </w:p>
    <w:p w14:paraId="66368711" w14:textId="77777777" w:rsidR="00725861" w:rsidRDefault="00725861">
      <w:pPr>
        <w:pStyle w:val="CommentText"/>
      </w:pPr>
    </w:p>
    <w:p w14:paraId="61B86064" w14:textId="77777777" w:rsidR="00725861" w:rsidRDefault="00725861">
      <w:pPr>
        <w:pStyle w:val="CommentText"/>
      </w:pPr>
      <w:r>
        <w:t>Graded as follows:</w:t>
      </w:r>
    </w:p>
    <w:p w14:paraId="1026EF52" w14:textId="77777777" w:rsidR="00725861" w:rsidRDefault="00725861">
      <w:pPr>
        <w:pStyle w:val="CommentText"/>
      </w:pPr>
    </w:p>
    <w:p w14:paraId="240199C8" w14:textId="77777777" w:rsidR="00725861" w:rsidRDefault="00725861">
      <w:pPr>
        <w:pStyle w:val="CommentText"/>
      </w:pPr>
      <w:r>
        <w:t>FSP2 = A Standard</w:t>
      </w:r>
    </w:p>
    <w:p w14:paraId="385A5089" w14:textId="77777777" w:rsidR="00725861" w:rsidRDefault="00725861">
      <w:pPr>
        <w:pStyle w:val="CommentText"/>
      </w:pPr>
      <w:r>
        <w:t>CA2 = A Standard</w:t>
      </w:r>
    </w:p>
    <w:p w14:paraId="4B132689" w14:textId="77777777" w:rsidR="00725861" w:rsidRDefault="00725861">
      <w:pPr>
        <w:pStyle w:val="CommentText"/>
      </w:pPr>
      <w:r>
        <w:t>CA3 = A Standard</w:t>
      </w:r>
    </w:p>
    <w:p w14:paraId="5B1D15B2" w14:textId="77777777" w:rsidR="00725861" w:rsidRDefault="00725861">
      <w:pPr>
        <w:pStyle w:val="CommentText"/>
      </w:pPr>
    </w:p>
    <w:p w14:paraId="1AB599B7" w14:textId="411CC050" w:rsidR="00725861" w:rsidRDefault="00725861">
      <w:pPr>
        <w:pStyle w:val="CommentText"/>
      </w:pPr>
      <w:r>
        <w:t>Overall Grade = 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E3E857" w15:done="0"/>
  <w15:commentEx w15:paraId="68576C1F" w15:done="0"/>
  <w15:commentEx w15:paraId="3884512E" w15:done="0"/>
  <w15:commentEx w15:paraId="1AB599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7D3C" w16cex:dateUtc="2021-08-09T00:39:00Z"/>
  <w16cex:commentExtensible w16cex:durableId="24BB7D7D" w16cex:dateUtc="2021-08-09T00:40:00Z"/>
  <w16cex:commentExtensible w16cex:durableId="24BB7E0A" w16cex:dateUtc="2021-08-09T00:42:00Z"/>
  <w16cex:commentExtensible w16cex:durableId="24BB7E2D" w16cex:dateUtc="2021-08-09T0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E3E857" w16cid:durableId="24BB7D3C"/>
  <w16cid:commentId w16cid:paraId="68576C1F" w16cid:durableId="24BB7D7D"/>
  <w16cid:commentId w16cid:paraId="3884512E" w16cid:durableId="24BB7E0A"/>
  <w16cid:commentId w16cid:paraId="1AB599B7" w16cid:durableId="24BB7E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30B1" w14:textId="77777777" w:rsidR="00932E0E" w:rsidRDefault="00932E0E" w:rsidP="001553DA">
      <w:pPr>
        <w:spacing w:after="0" w:line="240" w:lineRule="auto"/>
      </w:pPr>
      <w:r>
        <w:separator/>
      </w:r>
    </w:p>
  </w:endnote>
  <w:endnote w:type="continuationSeparator" w:id="0">
    <w:p w14:paraId="0DDFCA10" w14:textId="77777777" w:rsidR="00932E0E" w:rsidRDefault="00932E0E" w:rsidP="001553DA">
      <w:pPr>
        <w:spacing w:after="0" w:line="240" w:lineRule="auto"/>
      </w:pPr>
      <w:r>
        <w:continuationSeparator/>
      </w:r>
    </w:p>
  </w:endnote>
  <w:endnote w:type="continuationNotice" w:id="1">
    <w:p w14:paraId="02691D4E" w14:textId="77777777" w:rsidR="00932E0E" w:rsidRDefault="00932E0E">
      <w:pPr>
        <w:spacing w:after="0" w:line="240" w:lineRule="auto"/>
      </w:pPr>
    </w:p>
  </w:endnote>
  <w:endnote w:id="2">
    <w:p w14:paraId="630C425D" w14:textId="3876CE10" w:rsidR="00E163CE" w:rsidRPr="003F193D" w:rsidRDefault="00E163CE" w:rsidP="00E163CE">
      <w:pPr>
        <w:pStyle w:val="Bibliography"/>
        <w:ind w:left="720" w:hanging="720"/>
        <w:rPr>
          <w:noProof/>
          <w:sz w:val="24"/>
          <w:szCs w:val="24"/>
        </w:rPr>
      </w:pPr>
      <w:r>
        <w:rPr>
          <w:rStyle w:val="EndnoteReference"/>
        </w:rPr>
        <w:endnoteRef/>
      </w:r>
      <w:sdt>
        <w:sdtPr>
          <w:id w:val="1531679150"/>
          <w:showingPlcHdr/>
          <w:bibliography/>
        </w:sdtPr>
        <w:sdtEndPr/>
        <w:sdtContent>
          <w:r>
            <w:t xml:space="preserve">     </w:t>
          </w:r>
          <w:r w:rsidRPr="003F193D">
            <w:rPr>
              <w:noProof/>
            </w:rPr>
            <w:t xml:space="preserve"> </w:t>
          </w:r>
          <w:r>
            <w:rPr>
              <w:noProof/>
            </w:rPr>
            <w:t xml:space="preserve">Furness, J., Hing, W., Walsh, J., Abbott, A., Sheppard, J. M., &amp; Climstein, M. (2015, 2 2). Acute Injuries in Recreational and Competitive Surfers: Incidence, Severity, Location, Type, and Mechanism. </w:t>
          </w:r>
          <w:r>
            <w:rPr>
              <w:i/>
              <w:iCs/>
              <w:noProof/>
            </w:rPr>
            <w:t>The American Journal of Sports Medicine, 20</w:t>
          </w:r>
          <w:r>
            <w:rPr>
              <w:noProof/>
            </w:rPr>
            <w:t>, 1-9. Retrieved from file:///C:/Users/7LukeS/Downloads/AmericanjournalofSportsMedicine2015.pdf</w:t>
          </w:r>
        </w:sdtContent>
      </w:sdt>
    </w:p>
  </w:endnote>
  <w:endnote w:id="3">
    <w:p w14:paraId="3DADBC14" w14:textId="77777777" w:rsidR="00032711" w:rsidRDefault="00032711" w:rsidP="00032711">
      <w:pPr>
        <w:pStyle w:val="Bibliography"/>
        <w:ind w:left="720" w:hanging="720"/>
        <w:rPr>
          <w:noProof/>
        </w:rPr>
      </w:pPr>
      <w:r>
        <w:rPr>
          <w:rStyle w:val="EndnoteReference"/>
        </w:rPr>
        <w:endnoteRef/>
      </w:r>
      <w:r>
        <w:t xml:space="preserve"> </w:t>
      </w:r>
      <w:r>
        <w:rPr>
          <w:noProof/>
        </w:rPr>
        <w:t xml:space="preserve">Global Industry Analysts, Inc. (2021, 6 1). </w:t>
      </w:r>
      <w:r>
        <w:rPr>
          <w:i/>
          <w:iCs/>
          <w:noProof/>
        </w:rPr>
        <w:t>Global Surfing Market to Reach $3.1 Billion by 2026</w:t>
      </w:r>
      <w:r>
        <w:rPr>
          <w:noProof/>
        </w:rPr>
        <w:t>. Retrieved from CISION PR Newswire: https://www.prnewswire.com/news-releases/global-surfing-market-to-reach-3-1-billion-by-2026--301302242.html#:~:text=Amid%20the%20COVID%2D19%20crisis,2.6%25%20over%20the%20analysis%20period.</w:t>
      </w:r>
    </w:p>
  </w:endnote>
  <w:endnote w:id="4">
    <w:p w14:paraId="280F729D" w14:textId="77777777" w:rsidR="00BE7124" w:rsidRPr="008D48B0" w:rsidRDefault="00BE7124" w:rsidP="00BE7124">
      <w:pPr>
        <w:pStyle w:val="Bibliography"/>
        <w:ind w:left="720" w:hanging="720"/>
        <w:rPr>
          <w:noProof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noProof/>
        </w:rPr>
        <w:t xml:space="preserve">Fair Harbour. (2021, 1 23). </w:t>
      </w:r>
      <w:r>
        <w:rPr>
          <w:i/>
          <w:iCs/>
          <w:noProof/>
        </w:rPr>
        <w:t>Top 5 Surf Trends to Watch in 2021</w:t>
      </w:r>
      <w:r>
        <w:rPr>
          <w:noProof/>
        </w:rPr>
        <w:t>. Retrieved from Fair Harbour: https://www.fairharborclothing.com/blogs/news/top-5-surf-trends-to-watch-in-2021</w:t>
      </w:r>
    </w:p>
  </w:endnote>
  <w:endnote w:id="5">
    <w:p w14:paraId="3C618F0B" w14:textId="3542B79E" w:rsidR="003F193D" w:rsidRDefault="003F193D" w:rsidP="003E48E2">
      <w:pPr>
        <w:pStyle w:val="Bibliography"/>
        <w:ind w:left="720" w:hanging="720"/>
        <w:rPr>
          <w:noProof/>
        </w:rPr>
      </w:pPr>
      <w:r>
        <w:rPr>
          <w:rStyle w:val="EndnoteReference"/>
        </w:rPr>
        <w:endnoteRef/>
      </w:r>
      <w:r>
        <w:t xml:space="preserve"> </w:t>
      </w:r>
      <w:r>
        <w:rPr>
          <w:noProof/>
        </w:rPr>
        <w:t xml:space="preserve">Gaille, B. (2018, 2 20). </w:t>
      </w:r>
      <w:r>
        <w:rPr>
          <w:i/>
          <w:iCs/>
          <w:noProof/>
        </w:rPr>
        <w:t>22 Surfing Industry Statistics and Trends</w:t>
      </w:r>
      <w:r>
        <w:rPr>
          <w:noProof/>
        </w:rPr>
        <w:t>. Retrieved from BrandonGaille Small Business &amp; Marketing Advice: https://brandongaille.com/22-surfing-industry-statistics-trends/</w:t>
      </w:r>
    </w:p>
  </w:endnote>
  <w:endnote w:id="6">
    <w:p w14:paraId="6DB48AD8" w14:textId="195A13A1" w:rsidR="00B3728D" w:rsidRDefault="00B3728D" w:rsidP="00B3728D">
      <w:pPr>
        <w:pStyle w:val="Bibliography"/>
        <w:ind w:left="720" w:hanging="720"/>
        <w:rPr>
          <w:noProof/>
        </w:rPr>
      </w:pPr>
      <w:r>
        <w:rPr>
          <w:rStyle w:val="EndnoteReference"/>
        </w:rPr>
        <w:endnoteRef/>
      </w:r>
      <w:r>
        <w:t xml:space="preserve"> </w:t>
      </w:r>
      <w:r>
        <w:rPr>
          <w:noProof/>
        </w:rPr>
        <w:t xml:space="preserve">Furness, J., Hing, W., Walsh, J., Abbott, A., Sheppard, J. M., &amp; Climstein, M. (2015, 2 2). Acute Injuries in Recreational and Competitive Surfers: Incidence, Severity, Location, Type, and Mechanism. </w:t>
      </w:r>
      <w:r>
        <w:rPr>
          <w:i/>
          <w:iCs/>
          <w:noProof/>
        </w:rPr>
        <w:t>The American Journal of Sports Medicine, 20</w:t>
      </w:r>
      <w:r>
        <w:rPr>
          <w:noProof/>
        </w:rPr>
        <w:t>, 1-9. Retrieved from file:///C:/Users/7LukeS/Downloads/AmericanjournalofSportsMedicine2015.pdf</w:t>
      </w:r>
    </w:p>
  </w:endnote>
  <w:endnote w:id="7">
    <w:p w14:paraId="70CE74A2" w14:textId="13E6C2C9" w:rsidR="000A1359" w:rsidRDefault="000A1359" w:rsidP="000A1359">
      <w:pPr>
        <w:pStyle w:val="Bibliography"/>
        <w:ind w:left="720" w:hanging="720"/>
        <w:rPr>
          <w:noProof/>
        </w:rPr>
      </w:pPr>
      <w:r>
        <w:rPr>
          <w:rStyle w:val="EndnoteReference"/>
        </w:rPr>
        <w:endnoteRef/>
      </w:r>
      <w:r>
        <w:t xml:space="preserve"> </w:t>
      </w:r>
      <w:r>
        <w:rPr>
          <w:noProof/>
        </w:rPr>
        <w:t xml:space="preserve">Surf Life Saving Australia. (2019). </w:t>
      </w:r>
      <w:r>
        <w:rPr>
          <w:i/>
          <w:iCs/>
          <w:noProof/>
        </w:rPr>
        <w:t>National Coastal Safety Report 2019</w:t>
      </w:r>
      <w:r>
        <w:rPr>
          <w:noProof/>
        </w:rPr>
        <w:t>. Retrieved from SLSA National Coastal Safety Report 2019: https://www.surflifesaving.com.au/sites/site.test/files/SLSA%20National%20Coastal%20Safety%20Report%202019%20%282%29.pdf</w:t>
      </w:r>
    </w:p>
  </w:endnote>
  <w:endnote w:id="8">
    <w:p w14:paraId="785F04CB" w14:textId="2E9EAA12" w:rsidR="008C114E" w:rsidRDefault="008C114E" w:rsidP="008C114E">
      <w:pPr>
        <w:pStyle w:val="Bibliography"/>
        <w:ind w:left="720" w:hanging="720"/>
        <w:rPr>
          <w:noProof/>
        </w:rPr>
      </w:pPr>
      <w:r>
        <w:rPr>
          <w:rStyle w:val="EndnoteReference"/>
        </w:rPr>
        <w:endnoteRef/>
      </w:r>
      <w:r>
        <w:t xml:space="preserve"> </w:t>
      </w:r>
      <w:r>
        <w:rPr>
          <w:noProof/>
        </w:rPr>
        <w:t xml:space="preserve">Gemba White. (2019, July 24). </w:t>
      </w:r>
      <w:r>
        <w:rPr>
          <w:i/>
          <w:iCs/>
          <w:noProof/>
        </w:rPr>
        <w:t>Playing the Long Game</w:t>
      </w:r>
      <w:r>
        <w:rPr>
          <w:noProof/>
        </w:rPr>
        <w:t>. Retrieved from The Gemba Group: http://thegembagroup.com/wp-content/uploads/2019/07/Gemba_White-Paper_Sport-and-Sustainability_V1.0_240719.pdf</w:t>
      </w:r>
    </w:p>
  </w:endnote>
  <w:endnote w:id="9">
    <w:p w14:paraId="2A53E197" w14:textId="121D0122" w:rsidR="00CF57C0" w:rsidRDefault="00CF57C0" w:rsidP="00CF57C0">
      <w:pPr>
        <w:pStyle w:val="Bibliography"/>
        <w:ind w:left="720" w:hanging="720"/>
        <w:rPr>
          <w:noProof/>
        </w:rPr>
      </w:pPr>
      <w:r>
        <w:rPr>
          <w:rStyle w:val="EndnoteReference"/>
        </w:rPr>
        <w:endnoteRef/>
      </w:r>
      <w:r>
        <w:t xml:space="preserve"> </w:t>
      </w:r>
      <w:r>
        <w:rPr>
          <w:noProof/>
        </w:rPr>
        <w:t xml:space="preserve">Surf Life Saving Australia. (2019). </w:t>
      </w:r>
      <w:r>
        <w:rPr>
          <w:i/>
          <w:iCs/>
          <w:noProof/>
        </w:rPr>
        <w:t>National Coastal Safety Report 2019</w:t>
      </w:r>
      <w:r>
        <w:rPr>
          <w:noProof/>
        </w:rPr>
        <w:t>. Retrieved from SLSA National Coastal Safety Report 2019: https://www.surflifesaving.com.au/sites/site.test/files/SLSA%20National%20Coastal%20Safety%20Report%202019%20%282%29.pdf</w:t>
      </w:r>
    </w:p>
  </w:endnote>
  <w:endnote w:id="10">
    <w:p w14:paraId="76719916" w14:textId="74495145" w:rsidR="00A34F89" w:rsidRDefault="00A34F89" w:rsidP="002F134B">
      <w:pPr>
        <w:pStyle w:val="Bibliography"/>
        <w:ind w:left="720" w:hanging="720"/>
        <w:rPr>
          <w:noProof/>
        </w:rPr>
      </w:pPr>
      <w:r>
        <w:rPr>
          <w:rStyle w:val="EndnoteReference"/>
        </w:rPr>
        <w:endnoteRef/>
      </w:r>
      <w:r>
        <w:t xml:space="preserve"> </w:t>
      </w:r>
      <w:r w:rsidR="002F134B">
        <w:rPr>
          <w:noProof/>
        </w:rPr>
        <w:t xml:space="preserve">Surf Life Saving Australia. (2019). </w:t>
      </w:r>
      <w:r w:rsidR="002F134B">
        <w:rPr>
          <w:i/>
          <w:iCs/>
          <w:noProof/>
        </w:rPr>
        <w:t>National Coastal Safety Report 2019</w:t>
      </w:r>
      <w:r w:rsidR="002F134B">
        <w:rPr>
          <w:noProof/>
        </w:rPr>
        <w:t>. Retrieved from SLSA National Coastal Safety Report 2019: https://www.surflifesaving.com.au/sites/site.test/files/SLSA%20National%20Coastal%20Safety%20Report%202019%20%282%29.pdf</w:t>
      </w:r>
    </w:p>
  </w:endnote>
  <w:endnote w:id="11">
    <w:p w14:paraId="307C6D5F" w14:textId="77777777" w:rsidR="00494547" w:rsidRDefault="00494547" w:rsidP="00494547">
      <w:pPr>
        <w:pStyle w:val="Bibliography"/>
        <w:ind w:left="720" w:hanging="720"/>
        <w:rPr>
          <w:noProof/>
        </w:rPr>
      </w:pPr>
      <w:r>
        <w:rPr>
          <w:rStyle w:val="EndnoteReference"/>
        </w:rPr>
        <w:endnoteRef/>
      </w:r>
      <w:r>
        <w:t xml:space="preserve"> </w:t>
      </w:r>
      <w:r>
        <w:rPr>
          <w:noProof/>
        </w:rPr>
        <w:t xml:space="preserve">Roy Morgan. (2015, April 23). </w:t>
      </w:r>
      <w:r>
        <w:rPr>
          <w:i/>
          <w:iCs/>
          <w:noProof/>
        </w:rPr>
        <w:t>Surf’s up! (For young women and 50+ folks, at least)</w:t>
      </w:r>
      <w:r>
        <w:rPr>
          <w:noProof/>
        </w:rPr>
        <w:t>. Retrieved from Roy Morgan: http://www.roymorgan.com/findings/6202-surfs-up-for-young-women-fifty-plus-201504222329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23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53998" w14:textId="1710E369" w:rsidR="006E6F1A" w:rsidRDefault="006E6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05746A" w14:textId="77777777" w:rsidR="006E6F1A" w:rsidRDefault="006E6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E066" w14:textId="77777777" w:rsidR="00932E0E" w:rsidRDefault="00932E0E" w:rsidP="001553DA">
      <w:pPr>
        <w:spacing w:after="0" w:line="240" w:lineRule="auto"/>
      </w:pPr>
      <w:r>
        <w:separator/>
      </w:r>
    </w:p>
  </w:footnote>
  <w:footnote w:type="continuationSeparator" w:id="0">
    <w:p w14:paraId="71975361" w14:textId="77777777" w:rsidR="00932E0E" w:rsidRDefault="00932E0E" w:rsidP="001553DA">
      <w:pPr>
        <w:spacing w:after="0" w:line="240" w:lineRule="auto"/>
      </w:pPr>
      <w:r>
        <w:continuationSeparator/>
      </w:r>
    </w:p>
  </w:footnote>
  <w:footnote w:type="continuationNotice" w:id="1">
    <w:p w14:paraId="5EB6FA5E" w14:textId="77777777" w:rsidR="00932E0E" w:rsidRDefault="00932E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53B2" w14:textId="77777777" w:rsidR="001553DA" w:rsidRDefault="001553DA" w:rsidP="001553DA">
    <w:pPr>
      <w:pStyle w:val="Header"/>
      <w:jc w:val="right"/>
    </w:pPr>
    <w:r>
      <w:t>Sophie Luke</w:t>
    </w:r>
  </w:p>
  <w:p w14:paraId="5F24BFC9" w14:textId="77777777" w:rsidR="001553DA" w:rsidRDefault="001553DA" w:rsidP="001553DA">
    <w:pPr>
      <w:pStyle w:val="Header"/>
      <w:jc w:val="right"/>
    </w:pPr>
    <w:r>
      <w:t>Year 12 Business</w:t>
    </w:r>
  </w:p>
  <w:p w14:paraId="038A3A54" w14:textId="77777777" w:rsidR="001553DA" w:rsidRDefault="00155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B25"/>
    <w:multiLevelType w:val="hybridMultilevel"/>
    <w:tmpl w:val="DEDE7D2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72C5CEA"/>
    <w:multiLevelType w:val="hybridMultilevel"/>
    <w:tmpl w:val="6F488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2DC9"/>
    <w:multiLevelType w:val="hybridMultilevel"/>
    <w:tmpl w:val="63CAB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96259"/>
    <w:multiLevelType w:val="hybridMultilevel"/>
    <w:tmpl w:val="60983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221F"/>
    <w:multiLevelType w:val="hybridMultilevel"/>
    <w:tmpl w:val="8522CABE"/>
    <w:lvl w:ilvl="0" w:tplc="61D22D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756A3"/>
    <w:multiLevelType w:val="hybridMultilevel"/>
    <w:tmpl w:val="B23E7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414E"/>
    <w:multiLevelType w:val="hybridMultilevel"/>
    <w:tmpl w:val="3D02F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97263"/>
    <w:multiLevelType w:val="hybridMultilevel"/>
    <w:tmpl w:val="25E66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E4952"/>
    <w:multiLevelType w:val="hybridMultilevel"/>
    <w:tmpl w:val="19A65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72D2E"/>
    <w:multiLevelType w:val="hybridMultilevel"/>
    <w:tmpl w:val="1132E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3133E"/>
    <w:multiLevelType w:val="hybridMultilevel"/>
    <w:tmpl w:val="7BF251C4"/>
    <w:lvl w:ilvl="0" w:tplc="EAC6303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33D1B"/>
    <w:multiLevelType w:val="hybridMultilevel"/>
    <w:tmpl w:val="F8569E46"/>
    <w:lvl w:ilvl="0" w:tplc="61D22D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8470F"/>
    <w:multiLevelType w:val="hybridMultilevel"/>
    <w:tmpl w:val="842E3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B7ABC"/>
    <w:multiLevelType w:val="hybridMultilevel"/>
    <w:tmpl w:val="9C921B80"/>
    <w:lvl w:ilvl="0" w:tplc="61D22D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F2225"/>
    <w:multiLevelType w:val="hybridMultilevel"/>
    <w:tmpl w:val="503A213C"/>
    <w:lvl w:ilvl="0" w:tplc="61D22D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66FC3"/>
    <w:multiLevelType w:val="hybridMultilevel"/>
    <w:tmpl w:val="CE16982E"/>
    <w:lvl w:ilvl="0" w:tplc="B100B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635AD"/>
    <w:multiLevelType w:val="hybridMultilevel"/>
    <w:tmpl w:val="BCB88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24CCE"/>
    <w:multiLevelType w:val="hybridMultilevel"/>
    <w:tmpl w:val="9DAAE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74589"/>
    <w:multiLevelType w:val="hybridMultilevel"/>
    <w:tmpl w:val="9BD26830"/>
    <w:lvl w:ilvl="0" w:tplc="919E0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D6E31"/>
    <w:multiLevelType w:val="hybridMultilevel"/>
    <w:tmpl w:val="35B0FF98"/>
    <w:lvl w:ilvl="0" w:tplc="EAC6303A">
      <w:start w:val="16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3490367E"/>
    <w:multiLevelType w:val="hybridMultilevel"/>
    <w:tmpl w:val="7012CC3E"/>
    <w:lvl w:ilvl="0" w:tplc="EAC6303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51CB3"/>
    <w:multiLevelType w:val="hybridMultilevel"/>
    <w:tmpl w:val="5CA0D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75D4E"/>
    <w:multiLevelType w:val="hybridMultilevel"/>
    <w:tmpl w:val="5DEEDA4A"/>
    <w:lvl w:ilvl="0" w:tplc="61D22D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F1846"/>
    <w:multiLevelType w:val="hybridMultilevel"/>
    <w:tmpl w:val="8B385A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7441E"/>
    <w:multiLevelType w:val="hybridMultilevel"/>
    <w:tmpl w:val="EBE69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51168"/>
    <w:multiLevelType w:val="hybridMultilevel"/>
    <w:tmpl w:val="C7B4E746"/>
    <w:lvl w:ilvl="0" w:tplc="61D22D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53280"/>
    <w:multiLevelType w:val="hybridMultilevel"/>
    <w:tmpl w:val="E2F8F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D3FA8"/>
    <w:multiLevelType w:val="hybridMultilevel"/>
    <w:tmpl w:val="A16C5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026BFB"/>
    <w:multiLevelType w:val="hybridMultilevel"/>
    <w:tmpl w:val="B8CAA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B782A"/>
    <w:multiLevelType w:val="hybridMultilevel"/>
    <w:tmpl w:val="4AB0C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80A07"/>
    <w:multiLevelType w:val="hybridMultilevel"/>
    <w:tmpl w:val="9AD0B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26FDC"/>
    <w:multiLevelType w:val="hybridMultilevel"/>
    <w:tmpl w:val="392A9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A65EC"/>
    <w:multiLevelType w:val="hybridMultilevel"/>
    <w:tmpl w:val="94F4CF48"/>
    <w:lvl w:ilvl="0" w:tplc="61D22D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91F97"/>
    <w:multiLevelType w:val="hybridMultilevel"/>
    <w:tmpl w:val="2EC46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11ACE"/>
    <w:multiLevelType w:val="hybridMultilevel"/>
    <w:tmpl w:val="A2786606"/>
    <w:lvl w:ilvl="0" w:tplc="EAC6303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3529F"/>
    <w:multiLevelType w:val="hybridMultilevel"/>
    <w:tmpl w:val="8EA6EC9E"/>
    <w:lvl w:ilvl="0" w:tplc="61D22D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26980"/>
    <w:multiLevelType w:val="hybridMultilevel"/>
    <w:tmpl w:val="60C26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B410A"/>
    <w:multiLevelType w:val="hybridMultilevel"/>
    <w:tmpl w:val="9CE44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E62C7"/>
    <w:multiLevelType w:val="hybridMultilevel"/>
    <w:tmpl w:val="3E4E8A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53AFC"/>
    <w:multiLevelType w:val="hybridMultilevel"/>
    <w:tmpl w:val="12129FA8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" w15:restartNumberingAfterBreak="0">
    <w:nsid w:val="70385AEE"/>
    <w:multiLevelType w:val="hybridMultilevel"/>
    <w:tmpl w:val="1960B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07ACE"/>
    <w:multiLevelType w:val="hybridMultilevel"/>
    <w:tmpl w:val="718A1A7A"/>
    <w:lvl w:ilvl="0" w:tplc="84682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DD836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754B4"/>
    <w:multiLevelType w:val="hybridMultilevel"/>
    <w:tmpl w:val="7302A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22"/>
  </w:num>
  <w:num w:numId="4">
    <w:abstractNumId w:val="14"/>
  </w:num>
  <w:num w:numId="5">
    <w:abstractNumId w:val="35"/>
  </w:num>
  <w:num w:numId="6">
    <w:abstractNumId w:val="11"/>
  </w:num>
  <w:num w:numId="7">
    <w:abstractNumId w:val="13"/>
  </w:num>
  <w:num w:numId="8">
    <w:abstractNumId w:val="7"/>
  </w:num>
  <w:num w:numId="9">
    <w:abstractNumId w:val="31"/>
  </w:num>
  <w:num w:numId="10">
    <w:abstractNumId w:val="38"/>
  </w:num>
  <w:num w:numId="11">
    <w:abstractNumId w:val="34"/>
  </w:num>
  <w:num w:numId="12">
    <w:abstractNumId w:val="8"/>
  </w:num>
  <w:num w:numId="13">
    <w:abstractNumId w:val="2"/>
  </w:num>
  <w:num w:numId="14">
    <w:abstractNumId w:val="40"/>
  </w:num>
  <w:num w:numId="15">
    <w:abstractNumId w:val="21"/>
  </w:num>
  <w:num w:numId="16">
    <w:abstractNumId w:val="36"/>
  </w:num>
  <w:num w:numId="17">
    <w:abstractNumId w:val="3"/>
  </w:num>
  <w:num w:numId="18">
    <w:abstractNumId w:val="27"/>
  </w:num>
  <w:num w:numId="19">
    <w:abstractNumId w:val="18"/>
  </w:num>
  <w:num w:numId="20">
    <w:abstractNumId w:val="19"/>
  </w:num>
  <w:num w:numId="21">
    <w:abstractNumId w:val="0"/>
  </w:num>
  <w:num w:numId="22">
    <w:abstractNumId w:val="26"/>
  </w:num>
  <w:num w:numId="23">
    <w:abstractNumId w:val="24"/>
  </w:num>
  <w:num w:numId="24">
    <w:abstractNumId w:val="6"/>
  </w:num>
  <w:num w:numId="25">
    <w:abstractNumId w:val="17"/>
  </w:num>
  <w:num w:numId="26">
    <w:abstractNumId w:val="33"/>
  </w:num>
  <w:num w:numId="27">
    <w:abstractNumId w:val="28"/>
  </w:num>
  <w:num w:numId="28">
    <w:abstractNumId w:val="37"/>
  </w:num>
  <w:num w:numId="29">
    <w:abstractNumId w:val="9"/>
  </w:num>
  <w:num w:numId="30">
    <w:abstractNumId w:val="12"/>
  </w:num>
  <w:num w:numId="31">
    <w:abstractNumId w:val="10"/>
  </w:num>
  <w:num w:numId="32">
    <w:abstractNumId w:val="20"/>
  </w:num>
  <w:num w:numId="33">
    <w:abstractNumId w:val="23"/>
  </w:num>
  <w:num w:numId="34">
    <w:abstractNumId w:val="5"/>
  </w:num>
  <w:num w:numId="35">
    <w:abstractNumId w:val="32"/>
  </w:num>
  <w:num w:numId="36">
    <w:abstractNumId w:val="25"/>
  </w:num>
  <w:num w:numId="37">
    <w:abstractNumId w:val="42"/>
  </w:num>
  <w:num w:numId="38">
    <w:abstractNumId w:val="1"/>
  </w:num>
  <w:num w:numId="39">
    <w:abstractNumId w:val="29"/>
  </w:num>
  <w:num w:numId="40">
    <w:abstractNumId w:val="39"/>
  </w:num>
  <w:num w:numId="41">
    <w:abstractNumId w:val="4"/>
  </w:num>
  <w:num w:numId="42">
    <w:abstractNumId w:val="15"/>
  </w:num>
  <w:num w:numId="43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an Franco">
    <w15:presenceInfo w15:providerId="AD" w15:userId="S::efranco@heritage.sa.edu.au::9d3f342d-45aa-4ff5-baca-7d719d5220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99"/>
    <w:rsid w:val="00000B20"/>
    <w:rsid w:val="0000186D"/>
    <w:rsid w:val="00002689"/>
    <w:rsid w:val="000036F8"/>
    <w:rsid w:val="00006127"/>
    <w:rsid w:val="00006B72"/>
    <w:rsid w:val="0000727C"/>
    <w:rsid w:val="0001102A"/>
    <w:rsid w:val="00011242"/>
    <w:rsid w:val="00024E21"/>
    <w:rsid w:val="00025647"/>
    <w:rsid w:val="00026C09"/>
    <w:rsid w:val="0003021F"/>
    <w:rsid w:val="00031102"/>
    <w:rsid w:val="00032711"/>
    <w:rsid w:val="0003325E"/>
    <w:rsid w:val="0004064C"/>
    <w:rsid w:val="0004420E"/>
    <w:rsid w:val="0004514C"/>
    <w:rsid w:val="00045555"/>
    <w:rsid w:val="0004585D"/>
    <w:rsid w:val="00047270"/>
    <w:rsid w:val="00047C55"/>
    <w:rsid w:val="0005254A"/>
    <w:rsid w:val="00053263"/>
    <w:rsid w:val="00055A3C"/>
    <w:rsid w:val="0005779C"/>
    <w:rsid w:val="00061990"/>
    <w:rsid w:val="00070001"/>
    <w:rsid w:val="0007053B"/>
    <w:rsid w:val="00071B3C"/>
    <w:rsid w:val="000722C8"/>
    <w:rsid w:val="00072AC7"/>
    <w:rsid w:val="00074BF0"/>
    <w:rsid w:val="000756F8"/>
    <w:rsid w:val="000767AE"/>
    <w:rsid w:val="00076A00"/>
    <w:rsid w:val="00080E6C"/>
    <w:rsid w:val="00082E09"/>
    <w:rsid w:val="00083AE5"/>
    <w:rsid w:val="00084646"/>
    <w:rsid w:val="00084D21"/>
    <w:rsid w:val="00095CD9"/>
    <w:rsid w:val="000963FC"/>
    <w:rsid w:val="000A1359"/>
    <w:rsid w:val="000A3B93"/>
    <w:rsid w:val="000A7EAA"/>
    <w:rsid w:val="000B0224"/>
    <w:rsid w:val="000B0256"/>
    <w:rsid w:val="000B14B7"/>
    <w:rsid w:val="000B2A2B"/>
    <w:rsid w:val="000B3620"/>
    <w:rsid w:val="000B69D6"/>
    <w:rsid w:val="000B73D9"/>
    <w:rsid w:val="000B74F9"/>
    <w:rsid w:val="000C0166"/>
    <w:rsid w:val="000C02C0"/>
    <w:rsid w:val="000C0FED"/>
    <w:rsid w:val="000C2C13"/>
    <w:rsid w:val="000C36C5"/>
    <w:rsid w:val="000C63E5"/>
    <w:rsid w:val="000C734E"/>
    <w:rsid w:val="000D1499"/>
    <w:rsid w:val="000D29C4"/>
    <w:rsid w:val="000D30A7"/>
    <w:rsid w:val="000D49D5"/>
    <w:rsid w:val="000D64FB"/>
    <w:rsid w:val="000E170C"/>
    <w:rsid w:val="000E1D17"/>
    <w:rsid w:val="000E2C38"/>
    <w:rsid w:val="000E3071"/>
    <w:rsid w:val="000F25C8"/>
    <w:rsid w:val="000F545C"/>
    <w:rsid w:val="000F5879"/>
    <w:rsid w:val="000F6424"/>
    <w:rsid w:val="000F7F7C"/>
    <w:rsid w:val="00101BC5"/>
    <w:rsid w:val="001036C1"/>
    <w:rsid w:val="001045D0"/>
    <w:rsid w:val="00104968"/>
    <w:rsid w:val="001056AC"/>
    <w:rsid w:val="00111DB6"/>
    <w:rsid w:val="00112655"/>
    <w:rsid w:val="0011467B"/>
    <w:rsid w:val="001171AB"/>
    <w:rsid w:val="001218B2"/>
    <w:rsid w:val="0012263D"/>
    <w:rsid w:val="00123B9B"/>
    <w:rsid w:val="00125D5E"/>
    <w:rsid w:val="00126B71"/>
    <w:rsid w:val="00126ED4"/>
    <w:rsid w:val="001277B3"/>
    <w:rsid w:val="001279DF"/>
    <w:rsid w:val="00130ED0"/>
    <w:rsid w:val="00131675"/>
    <w:rsid w:val="00131CFF"/>
    <w:rsid w:val="00133F8B"/>
    <w:rsid w:val="00135428"/>
    <w:rsid w:val="0013699F"/>
    <w:rsid w:val="001410E1"/>
    <w:rsid w:val="001427F4"/>
    <w:rsid w:val="00144C10"/>
    <w:rsid w:val="001470BB"/>
    <w:rsid w:val="00150664"/>
    <w:rsid w:val="00153FA3"/>
    <w:rsid w:val="001553DA"/>
    <w:rsid w:val="00155451"/>
    <w:rsid w:val="001559EE"/>
    <w:rsid w:val="00156D3B"/>
    <w:rsid w:val="001611EC"/>
    <w:rsid w:val="00163B3B"/>
    <w:rsid w:val="0016518F"/>
    <w:rsid w:val="00167768"/>
    <w:rsid w:val="0017068B"/>
    <w:rsid w:val="001718D1"/>
    <w:rsid w:val="00171DF0"/>
    <w:rsid w:val="001724FE"/>
    <w:rsid w:val="00172D5F"/>
    <w:rsid w:val="00174245"/>
    <w:rsid w:val="00175692"/>
    <w:rsid w:val="001765F9"/>
    <w:rsid w:val="00177C5E"/>
    <w:rsid w:val="0018260D"/>
    <w:rsid w:val="001833F7"/>
    <w:rsid w:val="00187A49"/>
    <w:rsid w:val="00190099"/>
    <w:rsid w:val="0019361D"/>
    <w:rsid w:val="00197735"/>
    <w:rsid w:val="001A0E0B"/>
    <w:rsid w:val="001B19C6"/>
    <w:rsid w:val="001B4133"/>
    <w:rsid w:val="001B4391"/>
    <w:rsid w:val="001B53B5"/>
    <w:rsid w:val="001B5A3A"/>
    <w:rsid w:val="001B5E37"/>
    <w:rsid w:val="001B6145"/>
    <w:rsid w:val="001C2B79"/>
    <w:rsid w:val="001C4C38"/>
    <w:rsid w:val="001C5039"/>
    <w:rsid w:val="001C58DE"/>
    <w:rsid w:val="001C725A"/>
    <w:rsid w:val="001D00BC"/>
    <w:rsid w:val="001D1559"/>
    <w:rsid w:val="001D7264"/>
    <w:rsid w:val="001D736E"/>
    <w:rsid w:val="001D7D5F"/>
    <w:rsid w:val="001E2625"/>
    <w:rsid w:val="001E3282"/>
    <w:rsid w:val="001E3C94"/>
    <w:rsid w:val="001F04C0"/>
    <w:rsid w:val="001F313C"/>
    <w:rsid w:val="001F394A"/>
    <w:rsid w:val="001F5F43"/>
    <w:rsid w:val="001F7033"/>
    <w:rsid w:val="001F7494"/>
    <w:rsid w:val="001F7D95"/>
    <w:rsid w:val="001F7DD0"/>
    <w:rsid w:val="00203C8B"/>
    <w:rsid w:val="00210EBA"/>
    <w:rsid w:val="0021106E"/>
    <w:rsid w:val="00224FF2"/>
    <w:rsid w:val="00225298"/>
    <w:rsid w:val="00227195"/>
    <w:rsid w:val="002277F0"/>
    <w:rsid w:val="002278B3"/>
    <w:rsid w:val="00231510"/>
    <w:rsid w:val="002318DC"/>
    <w:rsid w:val="00231E8C"/>
    <w:rsid w:val="00231F06"/>
    <w:rsid w:val="00237751"/>
    <w:rsid w:val="002400EB"/>
    <w:rsid w:val="002404D8"/>
    <w:rsid w:val="002414DB"/>
    <w:rsid w:val="00242F80"/>
    <w:rsid w:val="00244689"/>
    <w:rsid w:val="00244912"/>
    <w:rsid w:val="00245FD6"/>
    <w:rsid w:val="0024712C"/>
    <w:rsid w:val="00247B21"/>
    <w:rsid w:val="00247B90"/>
    <w:rsid w:val="00250EFC"/>
    <w:rsid w:val="00253EA8"/>
    <w:rsid w:val="00254415"/>
    <w:rsid w:val="002565C3"/>
    <w:rsid w:val="002568DB"/>
    <w:rsid w:val="00262184"/>
    <w:rsid w:val="00262B1F"/>
    <w:rsid w:val="00271A87"/>
    <w:rsid w:val="00272462"/>
    <w:rsid w:val="002728CD"/>
    <w:rsid w:val="00272ED7"/>
    <w:rsid w:val="00273DD8"/>
    <w:rsid w:val="00286DEE"/>
    <w:rsid w:val="0029039C"/>
    <w:rsid w:val="002A0CE2"/>
    <w:rsid w:val="002A33F4"/>
    <w:rsid w:val="002A4941"/>
    <w:rsid w:val="002A7C78"/>
    <w:rsid w:val="002A7EC7"/>
    <w:rsid w:val="002A7F68"/>
    <w:rsid w:val="002B2893"/>
    <w:rsid w:val="002B2F1C"/>
    <w:rsid w:val="002B4D08"/>
    <w:rsid w:val="002B5FB7"/>
    <w:rsid w:val="002B66C8"/>
    <w:rsid w:val="002C2542"/>
    <w:rsid w:val="002C72C5"/>
    <w:rsid w:val="002D23CA"/>
    <w:rsid w:val="002D4251"/>
    <w:rsid w:val="002D6497"/>
    <w:rsid w:val="002D657F"/>
    <w:rsid w:val="002D6D95"/>
    <w:rsid w:val="002E43D8"/>
    <w:rsid w:val="002E60B3"/>
    <w:rsid w:val="002F134B"/>
    <w:rsid w:val="002F14E5"/>
    <w:rsid w:val="002F2B95"/>
    <w:rsid w:val="002F4360"/>
    <w:rsid w:val="002F4B96"/>
    <w:rsid w:val="002F5C64"/>
    <w:rsid w:val="002F7E59"/>
    <w:rsid w:val="0030105B"/>
    <w:rsid w:val="00302B4E"/>
    <w:rsid w:val="003034BD"/>
    <w:rsid w:val="00303918"/>
    <w:rsid w:val="003055C2"/>
    <w:rsid w:val="00305A46"/>
    <w:rsid w:val="0030631D"/>
    <w:rsid w:val="0030658A"/>
    <w:rsid w:val="00324321"/>
    <w:rsid w:val="003252FF"/>
    <w:rsid w:val="003255DE"/>
    <w:rsid w:val="00327F44"/>
    <w:rsid w:val="003304CE"/>
    <w:rsid w:val="00331D93"/>
    <w:rsid w:val="00333C6C"/>
    <w:rsid w:val="00334E44"/>
    <w:rsid w:val="00335089"/>
    <w:rsid w:val="0033518F"/>
    <w:rsid w:val="00335653"/>
    <w:rsid w:val="00335AF6"/>
    <w:rsid w:val="00337239"/>
    <w:rsid w:val="00340D8A"/>
    <w:rsid w:val="00344E3D"/>
    <w:rsid w:val="00346CC4"/>
    <w:rsid w:val="00352BA6"/>
    <w:rsid w:val="0035507B"/>
    <w:rsid w:val="0035645A"/>
    <w:rsid w:val="0035673B"/>
    <w:rsid w:val="00357C78"/>
    <w:rsid w:val="0036481F"/>
    <w:rsid w:val="00365E43"/>
    <w:rsid w:val="00366611"/>
    <w:rsid w:val="0036751E"/>
    <w:rsid w:val="003720C4"/>
    <w:rsid w:val="003732A7"/>
    <w:rsid w:val="003737D5"/>
    <w:rsid w:val="003743E9"/>
    <w:rsid w:val="003768A7"/>
    <w:rsid w:val="0038140F"/>
    <w:rsid w:val="003819E8"/>
    <w:rsid w:val="003820AA"/>
    <w:rsid w:val="003861CD"/>
    <w:rsid w:val="0038712C"/>
    <w:rsid w:val="00387C7D"/>
    <w:rsid w:val="00390539"/>
    <w:rsid w:val="003906FC"/>
    <w:rsid w:val="00391155"/>
    <w:rsid w:val="00391F09"/>
    <w:rsid w:val="00394D7A"/>
    <w:rsid w:val="003956FA"/>
    <w:rsid w:val="003965EF"/>
    <w:rsid w:val="003A347F"/>
    <w:rsid w:val="003A3BDB"/>
    <w:rsid w:val="003A4BCE"/>
    <w:rsid w:val="003B3C4A"/>
    <w:rsid w:val="003B623D"/>
    <w:rsid w:val="003C38DE"/>
    <w:rsid w:val="003C590A"/>
    <w:rsid w:val="003D08C5"/>
    <w:rsid w:val="003D17B4"/>
    <w:rsid w:val="003D4C84"/>
    <w:rsid w:val="003D5E52"/>
    <w:rsid w:val="003D62C5"/>
    <w:rsid w:val="003D6E51"/>
    <w:rsid w:val="003E208D"/>
    <w:rsid w:val="003E41C6"/>
    <w:rsid w:val="003E48E2"/>
    <w:rsid w:val="003E698E"/>
    <w:rsid w:val="003F09CA"/>
    <w:rsid w:val="003F193D"/>
    <w:rsid w:val="003F2DA9"/>
    <w:rsid w:val="003F3874"/>
    <w:rsid w:val="003F56EE"/>
    <w:rsid w:val="003F5A92"/>
    <w:rsid w:val="003F6034"/>
    <w:rsid w:val="003F605C"/>
    <w:rsid w:val="003F6364"/>
    <w:rsid w:val="00400977"/>
    <w:rsid w:val="00400E64"/>
    <w:rsid w:val="00402372"/>
    <w:rsid w:val="004032F6"/>
    <w:rsid w:val="00404F91"/>
    <w:rsid w:val="00406E57"/>
    <w:rsid w:val="0042390E"/>
    <w:rsid w:val="00424202"/>
    <w:rsid w:val="0042442B"/>
    <w:rsid w:val="00426062"/>
    <w:rsid w:val="004262DB"/>
    <w:rsid w:val="004267FA"/>
    <w:rsid w:val="004279D8"/>
    <w:rsid w:val="00433857"/>
    <w:rsid w:val="00434E8B"/>
    <w:rsid w:val="00437075"/>
    <w:rsid w:val="004374E3"/>
    <w:rsid w:val="00440B19"/>
    <w:rsid w:val="00440F08"/>
    <w:rsid w:val="004428E6"/>
    <w:rsid w:val="0044505E"/>
    <w:rsid w:val="00445B7B"/>
    <w:rsid w:val="00445CC1"/>
    <w:rsid w:val="00447689"/>
    <w:rsid w:val="00450405"/>
    <w:rsid w:val="004519F7"/>
    <w:rsid w:val="00451CB3"/>
    <w:rsid w:val="00451F2B"/>
    <w:rsid w:val="00457EAC"/>
    <w:rsid w:val="00461339"/>
    <w:rsid w:val="00461CB2"/>
    <w:rsid w:val="004620AD"/>
    <w:rsid w:val="00462AA9"/>
    <w:rsid w:val="004643DC"/>
    <w:rsid w:val="00465E13"/>
    <w:rsid w:val="00466243"/>
    <w:rsid w:val="00467D89"/>
    <w:rsid w:val="0047099E"/>
    <w:rsid w:val="004710BE"/>
    <w:rsid w:val="00474336"/>
    <w:rsid w:val="004746C4"/>
    <w:rsid w:val="00475013"/>
    <w:rsid w:val="00475DDA"/>
    <w:rsid w:val="0047623A"/>
    <w:rsid w:val="004774E6"/>
    <w:rsid w:val="00480268"/>
    <w:rsid w:val="004838C7"/>
    <w:rsid w:val="00490CD3"/>
    <w:rsid w:val="00494547"/>
    <w:rsid w:val="00494CC7"/>
    <w:rsid w:val="00496856"/>
    <w:rsid w:val="004A014D"/>
    <w:rsid w:val="004A2251"/>
    <w:rsid w:val="004A79C1"/>
    <w:rsid w:val="004B09E9"/>
    <w:rsid w:val="004B0C59"/>
    <w:rsid w:val="004B1839"/>
    <w:rsid w:val="004B2CA5"/>
    <w:rsid w:val="004B4F90"/>
    <w:rsid w:val="004C086D"/>
    <w:rsid w:val="004C128D"/>
    <w:rsid w:val="004C2C20"/>
    <w:rsid w:val="004C3A7E"/>
    <w:rsid w:val="004C4812"/>
    <w:rsid w:val="004C4CE4"/>
    <w:rsid w:val="004C595E"/>
    <w:rsid w:val="004C5AD7"/>
    <w:rsid w:val="004C656D"/>
    <w:rsid w:val="004C75A1"/>
    <w:rsid w:val="004C7B39"/>
    <w:rsid w:val="004D32FF"/>
    <w:rsid w:val="004D4D7C"/>
    <w:rsid w:val="004D4F4D"/>
    <w:rsid w:val="004D5F2D"/>
    <w:rsid w:val="004D7463"/>
    <w:rsid w:val="004D75EA"/>
    <w:rsid w:val="004E094F"/>
    <w:rsid w:val="004E3AA1"/>
    <w:rsid w:val="004E4196"/>
    <w:rsid w:val="004F19B0"/>
    <w:rsid w:val="004F483F"/>
    <w:rsid w:val="005002DE"/>
    <w:rsid w:val="0050071C"/>
    <w:rsid w:val="00500F20"/>
    <w:rsid w:val="0050169C"/>
    <w:rsid w:val="005025A1"/>
    <w:rsid w:val="0050313F"/>
    <w:rsid w:val="005052F3"/>
    <w:rsid w:val="00506142"/>
    <w:rsid w:val="00507F6E"/>
    <w:rsid w:val="0051128F"/>
    <w:rsid w:val="00514A4E"/>
    <w:rsid w:val="005153B4"/>
    <w:rsid w:val="005157FA"/>
    <w:rsid w:val="00516346"/>
    <w:rsid w:val="00517DAA"/>
    <w:rsid w:val="005213C6"/>
    <w:rsid w:val="0052261B"/>
    <w:rsid w:val="00523CA7"/>
    <w:rsid w:val="005253AA"/>
    <w:rsid w:val="00527894"/>
    <w:rsid w:val="0053007C"/>
    <w:rsid w:val="00530AAC"/>
    <w:rsid w:val="00532434"/>
    <w:rsid w:val="005349C0"/>
    <w:rsid w:val="00534D47"/>
    <w:rsid w:val="00534F53"/>
    <w:rsid w:val="0053604B"/>
    <w:rsid w:val="00541384"/>
    <w:rsid w:val="00542247"/>
    <w:rsid w:val="00543023"/>
    <w:rsid w:val="00545359"/>
    <w:rsid w:val="0054546C"/>
    <w:rsid w:val="0054552E"/>
    <w:rsid w:val="00550D0B"/>
    <w:rsid w:val="00554BA8"/>
    <w:rsid w:val="00554D76"/>
    <w:rsid w:val="0055527B"/>
    <w:rsid w:val="00555A44"/>
    <w:rsid w:val="005577F3"/>
    <w:rsid w:val="0056243A"/>
    <w:rsid w:val="00565D57"/>
    <w:rsid w:val="0056636B"/>
    <w:rsid w:val="00566DC3"/>
    <w:rsid w:val="00567019"/>
    <w:rsid w:val="00567846"/>
    <w:rsid w:val="00567933"/>
    <w:rsid w:val="00567A6F"/>
    <w:rsid w:val="005705F1"/>
    <w:rsid w:val="00572A94"/>
    <w:rsid w:val="00575D33"/>
    <w:rsid w:val="00580892"/>
    <w:rsid w:val="005812ED"/>
    <w:rsid w:val="00586E0D"/>
    <w:rsid w:val="0058728E"/>
    <w:rsid w:val="005872DD"/>
    <w:rsid w:val="005906F2"/>
    <w:rsid w:val="005907B8"/>
    <w:rsid w:val="00593591"/>
    <w:rsid w:val="00595842"/>
    <w:rsid w:val="00595F39"/>
    <w:rsid w:val="00596E3D"/>
    <w:rsid w:val="005978D1"/>
    <w:rsid w:val="005A01B2"/>
    <w:rsid w:val="005A1819"/>
    <w:rsid w:val="005A36B0"/>
    <w:rsid w:val="005A570D"/>
    <w:rsid w:val="005A7A77"/>
    <w:rsid w:val="005A7F22"/>
    <w:rsid w:val="005B0DA4"/>
    <w:rsid w:val="005B1169"/>
    <w:rsid w:val="005B179C"/>
    <w:rsid w:val="005B31D5"/>
    <w:rsid w:val="005C050F"/>
    <w:rsid w:val="005C3F6D"/>
    <w:rsid w:val="005C5441"/>
    <w:rsid w:val="005C79DD"/>
    <w:rsid w:val="005D0464"/>
    <w:rsid w:val="005D34C9"/>
    <w:rsid w:val="005D40C1"/>
    <w:rsid w:val="005E03F1"/>
    <w:rsid w:val="005E637E"/>
    <w:rsid w:val="005E70BC"/>
    <w:rsid w:val="005E792A"/>
    <w:rsid w:val="005F0C0A"/>
    <w:rsid w:val="005F0D7E"/>
    <w:rsid w:val="005F2182"/>
    <w:rsid w:val="005F27FC"/>
    <w:rsid w:val="005F2E66"/>
    <w:rsid w:val="005F3445"/>
    <w:rsid w:val="00601FB3"/>
    <w:rsid w:val="00602E97"/>
    <w:rsid w:val="00605CC2"/>
    <w:rsid w:val="006065AB"/>
    <w:rsid w:val="006065CC"/>
    <w:rsid w:val="00607319"/>
    <w:rsid w:val="00607B10"/>
    <w:rsid w:val="006112F1"/>
    <w:rsid w:val="00611ADA"/>
    <w:rsid w:val="00612A28"/>
    <w:rsid w:val="0061427D"/>
    <w:rsid w:val="00614A81"/>
    <w:rsid w:val="00615A94"/>
    <w:rsid w:val="00616BDF"/>
    <w:rsid w:val="006210D7"/>
    <w:rsid w:val="00621C67"/>
    <w:rsid w:val="00622EDC"/>
    <w:rsid w:val="00625A4D"/>
    <w:rsid w:val="006276A7"/>
    <w:rsid w:val="006300BF"/>
    <w:rsid w:val="00633ACD"/>
    <w:rsid w:val="00634014"/>
    <w:rsid w:val="006350A6"/>
    <w:rsid w:val="006355B7"/>
    <w:rsid w:val="006359FA"/>
    <w:rsid w:val="006368B1"/>
    <w:rsid w:val="00642CC1"/>
    <w:rsid w:val="00644045"/>
    <w:rsid w:val="00644AD8"/>
    <w:rsid w:val="006545F5"/>
    <w:rsid w:val="00656BF5"/>
    <w:rsid w:val="006577FB"/>
    <w:rsid w:val="00657D15"/>
    <w:rsid w:val="006611B3"/>
    <w:rsid w:val="00664CBF"/>
    <w:rsid w:val="00670403"/>
    <w:rsid w:val="006730DC"/>
    <w:rsid w:val="006734DD"/>
    <w:rsid w:val="00673C0C"/>
    <w:rsid w:val="00673C40"/>
    <w:rsid w:val="0067553D"/>
    <w:rsid w:val="006759DA"/>
    <w:rsid w:val="00681F35"/>
    <w:rsid w:val="0068200F"/>
    <w:rsid w:val="006824EC"/>
    <w:rsid w:val="00682B98"/>
    <w:rsid w:val="00682E37"/>
    <w:rsid w:val="00684534"/>
    <w:rsid w:val="00684FFA"/>
    <w:rsid w:val="0068764E"/>
    <w:rsid w:val="00690BC9"/>
    <w:rsid w:val="00691BEE"/>
    <w:rsid w:val="00692F37"/>
    <w:rsid w:val="00694275"/>
    <w:rsid w:val="00694D09"/>
    <w:rsid w:val="006970AD"/>
    <w:rsid w:val="00697D9F"/>
    <w:rsid w:val="006A3F27"/>
    <w:rsid w:val="006A4968"/>
    <w:rsid w:val="006A4E58"/>
    <w:rsid w:val="006A6017"/>
    <w:rsid w:val="006A78DC"/>
    <w:rsid w:val="006A7E95"/>
    <w:rsid w:val="006B4F5F"/>
    <w:rsid w:val="006B6EFB"/>
    <w:rsid w:val="006B7083"/>
    <w:rsid w:val="006C1E59"/>
    <w:rsid w:val="006C1F75"/>
    <w:rsid w:val="006C2D1D"/>
    <w:rsid w:val="006C369C"/>
    <w:rsid w:val="006C57C3"/>
    <w:rsid w:val="006D2123"/>
    <w:rsid w:val="006D66DE"/>
    <w:rsid w:val="006D6EE2"/>
    <w:rsid w:val="006E24B0"/>
    <w:rsid w:val="006E2BA3"/>
    <w:rsid w:val="006E6697"/>
    <w:rsid w:val="006E6F1A"/>
    <w:rsid w:val="006F038F"/>
    <w:rsid w:val="006F0390"/>
    <w:rsid w:val="006F518D"/>
    <w:rsid w:val="006F531E"/>
    <w:rsid w:val="006F7B8C"/>
    <w:rsid w:val="00704C27"/>
    <w:rsid w:val="00711B14"/>
    <w:rsid w:val="00715441"/>
    <w:rsid w:val="00717826"/>
    <w:rsid w:val="00720483"/>
    <w:rsid w:val="007204A9"/>
    <w:rsid w:val="00720E5F"/>
    <w:rsid w:val="0072167C"/>
    <w:rsid w:val="0072193F"/>
    <w:rsid w:val="00722FB8"/>
    <w:rsid w:val="00725861"/>
    <w:rsid w:val="00725FB9"/>
    <w:rsid w:val="0072706A"/>
    <w:rsid w:val="0073064F"/>
    <w:rsid w:val="007321B0"/>
    <w:rsid w:val="007321DA"/>
    <w:rsid w:val="007333DC"/>
    <w:rsid w:val="00734466"/>
    <w:rsid w:val="00734C20"/>
    <w:rsid w:val="0073558B"/>
    <w:rsid w:val="0074149B"/>
    <w:rsid w:val="007475F8"/>
    <w:rsid w:val="007510B6"/>
    <w:rsid w:val="0075170E"/>
    <w:rsid w:val="007518E2"/>
    <w:rsid w:val="00756476"/>
    <w:rsid w:val="00756936"/>
    <w:rsid w:val="00757B6A"/>
    <w:rsid w:val="00761326"/>
    <w:rsid w:val="00761358"/>
    <w:rsid w:val="00762313"/>
    <w:rsid w:val="007643D8"/>
    <w:rsid w:val="0077053F"/>
    <w:rsid w:val="00773149"/>
    <w:rsid w:val="00773D35"/>
    <w:rsid w:val="007740E3"/>
    <w:rsid w:val="007745A8"/>
    <w:rsid w:val="00774C28"/>
    <w:rsid w:val="00781A21"/>
    <w:rsid w:val="007856A6"/>
    <w:rsid w:val="00785D45"/>
    <w:rsid w:val="00786B00"/>
    <w:rsid w:val="00786FA6"/>
    <w:rsid w:val="007908AB"/>
    <w:rsid w:val="007909CA"/>
    <w:rsid w:val="00790DB7"/>
    <w:rsid w:val="007929D7"/>
    <w:rsid w:val="00795C15"/>
    <w:rsid w:val="0079603D"/>
    <w:rsid w:val="007A0901"/>
    <w:rsid w:val="007A52AD"/>
    <w:rsid w:val="007A5B1F"/>
    <w:rsid w:val="007B16A1"/>
    <w:rsid w:val="007B276C"/>
    <w:rsid w:val="007B404C"/>
    <w:rsid w:val="007B679A"/>
    <w:rsid w:val="007B6E76"/>
    <w:rsid w:val="007B7125"/>
    <w:rsid w:val="007B7D5B"/>
    <w:rsid w:val="007C3E0A"/>
    <w:rsid w:val="007C4CA7"/>
    <w:rsid w:val="007C7B8C"/>
    <w:rsid w:val="007D02E4"/>
    <w:rsid w:val="007D4165"/>
    <w:rsid w:val="007D510C"/>
    <w:rsid w:val="007D5157"/>
    <w:rsid w:val="007D6202"/>
    <w:rsid w:val="007D66BF"/>
    <w:rsid w:val="007E0D1E"/>
    <w:rsid w:val="007E1223"/>
    <w:rsid w:val="007E136B"/>
    <w:rsid w:val="007E5971"/>
    <w:rsid w:val="007E5C01"/>
    <w:rsid w:val="007E699D"/>
    <w:rsid w:val="007E6B0B"/>
    <w:rsid w:val="007E7CE2"/>
    <w:rsid w:val="007F3C8E"/>
    <w:rsid w:val="007F453B"/>
    <w:rsid w:val="007F4C33"/>
    <w:rsid w:val="00801382"/>
    <w:rsid w:val="00806195"/>
    <w:rsid w:val="00807B43"/>
    <w:rsid w:val="00810D84"/>
    <w:rsid w:val="0081165C"/>
    <w:rsid w:val="0081259C"/>
    <w:rsid w:val="008146B7"/>
    <w:rsid w:val="00814719"/>
    <w:rsid w:val="00823EC7"/>
    <w:rsid w:val="008249A2"/>
    <w:rsid w:val="00824A67"/>
    <w:rsid w:val="00830CD6"/>
    <w:rsid w:val="0083102B"/>
    <w:rsid w:val="00834C5A"/>
    <w:rsid w:val="008375E4"/>
    <w:rsid w:val="00837D1D"/>
    <w:rsid w:val="008403BB"/>
    <w:rsid w:val="0084386D"/>
    <w:rsid w:val="00843ECA"/>
    <w:rsid w:val="0084414A"/>
    <w:rsid w:val="008447BD"/>
    <w:rsid w:val="00846F10"/>
    <w:rsid w:val="008524D9"/>
    <w:rsid w:val="008531F2"/>
    <w:rsid w:val="008543C5"/>
    <w:rsid w:val="00857531"/>
    <w:rsid w:val="00861F25"/>
    <w:rsid w:val="008626AC"/>
    <w:rsid w:val="008633AA"/>
    <w:rsid w:val="00863ED0"/>
    <w:rsid w:val="00865362"/>
    <w:rsid w:val="008701C9"/>
    <w:rsid w:val="0087026A"/>
    <w:rsid w:val="00874FFC"/>
    <w:rsid w:val="0087549F"/>
    <w:rsid w:val="00881FF6"/>
    <w:rsid w:val="008832BF"/>
    <w:rsid w:val="00884E80"/>
    <w:rsid w:val="00885A15"/>
    <w:rsid w:val="00887E67"/>
    <w:rsid w:val="00890202"/>
    <w:rsid w:val="0089036A"/>
    <w:rsid w:val="008908DD"/>
    <w:rsid w:val="00890E09"/>
    <w:rsid w:val="008911EE"/>
    <w:rsid w:val="008917E9"/>
    <w:rsid w:val="00895E1F"/>
    <w:rsid w:val="00896CC2"/>
    <w:rsid w:val="00896FE3"/>
    <w:rsid w:val="00897241"/>
    <w:rsid w:val="00897440"/>
    <w:rsid w:val="00897924"/>
    <w:rsid w:val="00897BA7"/>
    <w:rsid w:val="008A0572"/>
    <w:rsid w:val="008A53BE"/>
    <w:rsid w:val="008A558D"/>
    <w:rsid w:val="008B0BE7"/>
    <w:rsid w:val="008B0F35"/>
    <w:rsid w:val="008B1292"/>
    <w:rsid w:val="008B1406"/>
    <w:rsid w:val="008B4682"/>
    <w:rsid w:val="008B5807"/>
    <w:rsid w:val="008B7258"/>
    <w:rsid w:val="008B76DD"/>
    <w:rsid w:val="008C05FF"/>
    <w:rsid w:val="008C114E"/>
    <w:rsid w:val="008C1BAF"/>
    <w:rsid w:val="008C7305"/>
    <w:rsid w:val="008D459D"/>
    <w:rsid w:val="008D48B0"/>
    <w:rsid w:val="008D5278"/>
    <w:rsid w:val="008D6334"/>
    <w:rsid w:val="008D6607"/>
    <w:rsid w:val="008E16EA"/>
    <w:rsid w:val="008E62C6"/>
    <w:rsid w:val="008E696C"/>
    <w:rsid w:val="008F1823"/>
    <w:rsid w:val="008F2581"/>
    <w:rsid w:val="008F4764"/>
    <w:rsid w:val="008F595F"/>
    <w:rsid w:val="008F6595"/>
    <w:rsid w:val="008F6A45"/>
    <w:rsid w:val="008F6AEF"/>
    <w:rsid w:val="008F7149"/>
    <w:rsid w:val="009002CC"/>
    <w:rsid w:val="00907EB8"/>
    <w:rsid w:val="0091083B"/>
    <w:rsid w:val="00910E1F"/>
    <w:rsid w:val="00911AE6"/>
    <w:rsid w:val="00912299"/>
    <w:rsid w:val="009125B9"/>
    <w:rsid w:val="00915E5F"/>
    <w:rsid w:val="00916B65"/>
    <w:rsid w:val="00917683"/>
    <w:rsid w:val="0091795A"/>
    <w:rsid w:val="00920937"/>
    <w:rsid w:val="00921097"/>
    <w:rsid w:val="00930D58"/>
    <w:rsid w:val="00932A98"/>
    <w:rsid w:val="00932C00"/>
    <w:rsid w:val="00932E0E"/>
    <w:rsid w:val="0093667D"/>
    <w:rsid w:val="009370BB"/>
    <w:rsid w:val="00937237"/>
    <w:rsid w:val="009379D4"/>
    <w:rsid w:val="00937EC2"/>
    <w:rsid w:val="009440B0"/>
    <w:rsid w:val="00944D4F"/>
    <w:rsid w:val="00946BCD"/>
    <w:rsid w:val="009475EB"/>
    <w:rsid w:val="00947A44"/>
    <w:rsid w:val="00947B54"/>
    <w:rsid w:val="00947B64"/>
    <w:rsid w:val="00951BDF"/>
    <w:rsid w:val="00953026"/>
    <w:rsid w:val="00955BD4"/>
    <w:rsid w:val="009564AA"/>
    <w:rsid w:val="00956939"/>
    <w:rsid w:val="00956B6A"/>
    <w:rsid w:val="00963748"/>
    <w:rsid w:val="00970B0F"/>
    <w:rsid w:val="009715E3"/>
    <w:rsid w:val="00975875"/>
    <w:rsid w:val="00976543"/>
    <w:rsid w:val="009776E4"/>
    <w:rsid w:val="00977B2D"/>
    <w:rsid w:val="00980ABB"/>
    <w:rsid w:val="00986E98"/>
    <w:rsid w:val="00987F25"/>
    <w:rsid w:val="00990BE3"/>
    <w:rsid w:val="0099184F"/>
    <w:rsid w:val="00992B9F"/>
    <w:rsid w:val="0099354C"/>
    <w:rsid w:val="00993CE8"/>
    <w:rsid w:val="00993E9C"/>
    <w:rsid w:val="0099750C"/>
    <w:rsid w:val="009A2C0F"/>
    <w:rsid w:val="009A4443"/>
    <w:rsid w:val="009A5256"/>
    <w:rsid w:val="009A54DB"/>
    <w:rsid w:val="009B2346"/>
    <w:rsid w:val="009B2E56"/>
    <w:rsid w:val="009B519B"/>
    <w:rsid w:val="009B6F48"/>
    <w:rsid w:val="009C0762"/>
    <w:rsid w:val="009C14D5"/>
    <w:rsid w:val="009C15F4"/>
    <w:rsid w:val="009C305C"/>
    <w:rsid w:val="009C46C2"/>
    <w:rsid w:val="009C5891"/>
    <w:rsid w:val="009D160A"/>
    <w:rsid w:val="009D464B"/>
    <w:rsid w:val="009D54FB"/>
    <w:rsid w:val="009D5D3C"/>
    <w:rsid w:val="009E5DCC"/>
    <w:rsid w:val="009E5F2B"/>
    <w:rsid w:val="009E6781"/>
    <w:rsid w:val="009E6A55"/>
    <w:rsid w:val="009E7630"/>
    <w:rsid w:val="009F0ED6"/>
    <w:rsid w:val="009F1845"/>
    <w:rsid w:val="009F18DC"/>
    <w:rsid w:val="009F5564"/>
    <w:rsid w:val="009F74AC"/>
    <w:rsid w:val="00A01518"/>
    <w:rsid w:val="00A04181"/>
    <w:rsid w:val="00A060AD"/>
    <w:rsid w:val="00A06704"/>
    <w:rsid w:val="00A12351"/>
    <w:rsid w:val="00A13A64"/>
    <w:rsid w:val="00A15408"/>
    <w:rsid w:val="00A154E8"/>
    <w:rsid w:val="00A15749"/>
    <w:rsid w:val="00A173C0"/>
    <w:rsid w:val="00A17D4C"/>
    <w:rsid w:val="00A32946"/>
    <w:rsid w:val="00A34F89"/>
    <w:rsid w:val="00A404FF"/>
    <w:rsid w:val="00A430D2"/>
    <w:rsid w:val="00A43567"/>
    <w:rsid w:val="00A453EF"/>
    <w:rsid w:val="00A507D1"/>
    <w:rsid w:val="00A516DE"/>
    <w:rsid w:val="00A51E5B"/>
    <w:rsid w:val="00A520E7"/>
    <w:rsid w:val="00A52A64"/>
    <w:rsid w:val="00A5530F"/>
    <w:rsid w:val="00A57D4D"/>
    <w:rsid w:val="00A60AE3"/>
    <w:rsid w:val="00A65533"/>
    <w:rsid w:val="00A674C5"/>
    <w:rsid w:val="00A703A4"/>
    <w:rsid w:val="00A72151"/>
    <w:rsid w:val="00A73749"/>
    <w:rsid w:val="00A73BBB"/>
    <w:rsid w:val="00A80F49"/>
    <w:rsid w:val="00A81D99"/>
    <w:rsid w:val="00A82F4D"/>
    <w:rsid w:val="00A86149"/>
    <w:rsid w:val="00A8718E"/>
    <w:rsid w:val="00A90BE1"/>
    <w:rsid w:val="00A912DC"/>
    <w:rsid w:val="00A92645"/>
    <w:rsid w:val="00A9439E"/>
    <w:rsid w:val="00A950FA"/>
    <w:rsid w:val="00A95D5D"/>
    <w:rsid w:val="00A96667"/>
    <w:rsid w:val="00A9747C"/>
    <w:rsid w:val="00AA455D"/>
    <w:rsid w:val="00AA515E"/>
    <w:rsid w:val="00AA52F1"/>
    <w:rsid w:val="00AA6403"/>
    <w:rsid w:val="00AA7B2E"/>
    <w:rsid w:val="00AB1B28"/>
    <w:rsid w:val="00AB1F7A"/>
    <w:rsid w:val="00AB27DB"/>
    <w:rsid w:val="00AB5D9B"/>
    <w:rsid w:val="00AB74EE"/>
    <w:rsid w:val="00AC0BDE"/>
    <w:rsid w:val="00AC37C5"/>
    <w:rsid w:val="00AC4196"/>
    <w:rsid w:val="00AC4FEE"/>
    <w:rsid w:val="00AC5156"/>
    <w:rsid w:val="00AC5536"/>
    <w:rsid w:val="00AC6BA2"/>
    <w:rsid w:val="00AD1A77"/>
    <w:rsid w:val="00AD234B"/>
    <w:rsid w:val="00AD3E4D"/>
    <w:rsid w:val="00AD60A0"/>
    <w:rsid w:val="00AD6848"/>
    <w:rsid w:val="00AE1D48"/>
    <w:rsid w:val="00AE2D63"/>
    <w:rsid w:val="00AE3756"/>
    <w:rsid w:val="00AE3EC1"/>
    <w:rsid w:val="00AE5FFA"/>
    <w:rsid w:val="00AE6789"/>
    <w:rsid w:val="00AE6E83"/>
    <w:rsid w:val="00AF03B4"/>
    <w:rsid w:val="00AF0BC2"/>
    <w:rsid w:val="00AF2301"/>
    <w:rsid w:val="00AF54C6"/>
    <w:rsid w:val="00AF66B2"/>
    <w:rsid w:val="00AF748E"/>
    <w:rsid w:val="00B00D01"/>
    <w:rsid w:val="00B04D12"/>
    <w:rsid w:val="00B135A6"/>
    <w:rsid w:val="00B138C1"/>
    <w:rsid w:val="00B20110"/>
    <w:rsid w:val="00B20EBC"/>
    <w:rsid w:val="00B21725"/>
    <w:rsid w:val="00B22C25"/>
    <w:rsid w:val="00B2532B"/>
    <w:rsid w:val="00B276D0"/>
    <w:rsid w:val="00B308F7"/>
    <w:rsid w:val="00B317BB"/>
    <w:rsid w:val="00B31BB0"/>
    <w:rsid w:val="00B3376D"/>
    <w:rsid w:val="00B344BB"/>
    <w:rsid w:val="00B3554C"/>
    <w:rsid w:val="00B3728D"/>
    <w:rsid w:val="00B4198E"/>
    <w:rsid w:val="00B4252A"/>
    <w:rsid w:val="00B42530"/>
    <w:rsid w:val="00B42E8D"/>
    <w:rsid w:val="00B452A0"/>
    <w:rsid w:val="00B45FF5"/>
    <w:rsid w:val="00B557C1"/>
    <w:rsid w:val="00B56624"/>
    <w:rsid w:val="00B57213"/>
    <w:rsid w:val="00B6146C"/>
    <w:rsid w:val="00B64FDF"/>
    <w:rsid w:val="00B65D5B"/>
    <w:rsid w:val="00B6678F"/>
    <w:rsid w:val="00B70489"/>
    <w:rsid w:val="00B72BDF"/>
    <w:rsid w:val="00B72D14"/>
    <w:rsid w:val="00B74294"/>
    <w:rsid w:val="00B747EC"/>
    <w:rsid w:val="00B7555F"/>
    <w:rsid w:val="00B7618A"/>
    <w:rsid w:val="00B8212E"/>
    <w:rsid w:val="00B85AA9"/>
    <w:rsid w:val="00B85B00"/>
    <w:rsid w:val="00B87EDC"/>
    <w:rsid w:val="00B91642"/>
    <w:rsid w:val="00B918C0"/>
    <w:rsid w:val="00B93D76"/>
    <w:rsid w:val="00B95678"/>
    <w:rsid w:val="00B96441"/>
    <w:rsid w:val="00B96C86"/>
    <w:rsid w:val="00B9709B"/>
    <w:rsid w:val="00B97629"/>
    <w:rsid w:val="00B97B7B"/>
    <w:rsid w:val="00BA035A"/>
    <w:rsid w:val="00BA275D"/>
    <w:rsid w:val="00BA2E32"/>
    <w:rsid w:val="00BA3B68"/>
    <w:rsid w:val="00BA50D0"/>
    <w:rsid w:val="00BA7DC0"/>
    <w:rsid w:val="00BB0A3B"/>
    <w:rsid w:val="00BB1C13"/>
    <w:rsid w:val="00BB35A9"/>
    <w:rsid w:val="00BB3B2E"/>
    <w:rsid w:val="00BB4F1F"/>
    <w:rsid w:val="00BC0D7A"/>
    <w:rsid w:val="00BC224E"/>
    <w:rsid w:val="00BC581F"/>
    <w:rsid w:val="00BD18D6"/>
    <w:rsid w:val="00BD18E3"/>
    <w:rsid w:val="00BD1E1F"/>
    <w:rsid w:val="00BD40D8"/>
    <w:rsid w:val="00BD5871"/>
    <w:rsid w:val="00BD7018"/>
    <w:rsid w:val="00BE114B"/>
    <w:rsid w:val="00BE1D01"/>
    <w:rsid w:val="00BE2340"/>
    <w:rsid w:val="00BE34FF"/>
    <w:rsid w:val="00BE3D4D"/>
    <w:rsid w:val="00BE41FA"/>
    <w:rsid w:val="00BE4867"/>
    <w:rsid w:val="00BE7124"/>
    <w:rsid w:val="00BE7C3E"/>
    <w:rsid w:val="00BF0D82"/>
    <w:rsid w:val="00BF1A33"/>
    <w:rsid w:val="00BF5C19"/>
    <w:rsid w:val="00BF62F0"/>
    <w:rsid w:val="00C00DB5"/>
    <w:rsid w:val="00C02B30"/>
    <w:rsid w:val="00C02F1A"/>
    <w:rsid w:val="00C03EDC"/>
    <w:rsid w:val="00C056F6"/>
    <w:rsid w:val="00C06864"/>
    <w:rsid w:val="00C07431"/>
    <w:rsid w:val="00C079BC"/>
    <w:rsid w:val="00C10423"/>
    <w:rsid w:val="00C11A70"/>
    <w:rsid w:val="00C14FE5"/>
    <w:rsid w:val="00C152D8"/>
    <w:rsid w:val="00C157A1"/>
    <w:rsid w:val="00C1754F"/>
    <w:rsid w:val="00C233DE"/>
    <w:rsid w:val="00C23852"/>
    <w:rsid w:val="00C240E1"/>
    <w:rsid w:val="00C260F0"/>
    <w:rsid w:val="00C269B9"/>
    <w:rsid w:val="00C308E7"/>
    <w:rsid w:val="00C375BE"/>
    <w:rsid w:val="00C37EED"/>
    <w:rsid w:val="00C42454"/>
    <w:rsid w:val="00C43938"/>
    <w:rsid w:val="00C469E3"/>
    <w:rsid w:val="00C503DF"/>
    <w:rsid w:val="00C52BB8"/>
    <w:rsid w:val="00C54F1F"/>
    <w:rsid w:val="00C6088E"/>
    <w:rsid w:val="00C62D7E"/>
    <w:rsid w:val="00C630AC"/>
    <w:rsid w:val="00C64A01"/>
    <w:rsid w:val="00C6657F"/>
    <w:rsid w:val="00C708EF"/>
    <w:rsid w:val="00C748C2"/>
    <w:rsid w:val="00C75656"/>
    <w:rsid w:val="00C75D65"/>
    <w:rsid w:val="00C81FBE"/>
    <w:rsid w:val="00C824B2"/>
    <w:rsid w:val="00C83CFB"/>
    <w:rsid w:val="00C847CA"/>
    <w:rsid w:val="00C8483A"/>
    <w:rsid w:val="00C871E5"/>
    <w:rsid w:val="00C91D81"/>
    <w:rsid w:val="00C93D58"/>
    <w:rsid w:val="00CA0634"/>
    <w:rsid w:val="00CA525F"/>
    <w:rsid w:val="00CA5CEE"/>
    <w:rsid w:val="00CA74D3"/>
    <w:rsid w:val="00CA77EA"/>
    <w:rsid w:val="00CB0A4D"/>
    <w:rsid w:val="00CB181D"/>
    <w:rsid w:val="00CB2229"/>
    <w:rsid w:val="00CB2BC0"/>
    <w:rsid w:val="00CB3FC6"/>
    <w:rsid w:val="00CC0946"/>
    <w:rsid w:val="00CC1D83"/>
    <w:rsid w:val="00CC3E30"/>
    <w:rsid w:val="00CC4B91"/>
    <w:rsid w:val="00CC5E79"/>
    <w:rsid w:val="00CC7940"/>
    <w:rsid w:val="00CD1C93"/>
    <w:rsid w:val="00CD51E5"/>
    <w:rsid w:val="00CD53F1"/>
    <w:rsid w:val="00CD593C"/>
    <w:rsid w:val="00CE1796"/>
    <w:rsid w:val="00CE244B"/>
    <w:rsid w:val="00CE4232"/>
    <w:rsid w:val="00CE60C0"/>
    <w:rsid w:val="00CE7005"/>
    <w:rsid w:val="00CE7861"/>
    <w:rsid w:val="00CE796A"/>
    <w:rsid w:val="00CF0AF4"/>
    <w:rsid w:val="00CF1BD4"/>
    <w:rsid w:val="00CF2A89"/>
    <w:rsid w:val="00CF57C0"/>
    <w:rsid w:val="00CF6C0C"/>
    <w:rsid w:val="00D0065A"/>
    <w:rsid w:val="00D02327"/>
    <w:rsid w:val="00D0285B"/>
    <w:rsid w:val="00D052F7"/>
    <w:rsid w:val="00D05B72"/>
    <w:rsid w:val="00D079BD"/>
    <w:rsid w:val="00D11C4D"/>
    <w:rsid w:val="00D157FF"/>
    <w:rsid w:val="00D164F7"/>
    <w:rsid w:val="00D3031F"/>
    <w:rsid w:val="00D3103E"/>
    <w:rsid w:val="00D32DBA"/>
    <w:rsid w:val="00D36238"/>
    <w:rsid w:val="00D3627D"/>
    <w:rsid w:val="00D402C8"/>
    <w:rsid w:val="00D40E1E"/>
    <w:rsid w:val="00D41099"/>
    <w:rsid w:val="00D464E5"/>
    <w:rsid w:val="00D56DD2"/>
    <w:rsid w:val="00D56F9D"/>
    <w:rsid w:val="00D63744"/>
    <w:rsid w:val="00D63F93"/>
    <w:rsid w:val="00D645D4"/>
    <w:rsid w:val="00D729CC"/>
    <w:rsid w:val="00D74985"/>
    <w:rsid w:val="00D74E12"/>
    <w:rsid w:val="00D7531F"/>
    <w:rsid w:val="00D827EA"/>
    <w:rsid w:val="00D84F6A"/>
    <w:rsid w:val="00D86EF5"/>
    <w:rsid w:val="00D91C62"/>
    <w:rsid w:val="00D9218A"/>
    <w:rsid w:val="00D92730"/>
    <w:rsid w:val="00D945A5"/>
    <w:rsid w:val="00DA238F"/>
    <w:rsid w:val="00DA2DD6"/>
    <w:rsid w:val="00DA3F0D"/>
    <w:rsid w:val="00DA538B"/>
    <w:rsid w:val="00DA7405"/>
    <w:rsid w:val="00DB1D3C"/>
    <w:rsid w:val="00DB35B9"/>
    <w:rsid w:val="00DB666D"/>
    <w:rsid w:val="00DC0438"/>
    <w:rsid w:val="00DC1419"/>
    <w:rsid w:val="00DC3B50"/>
    <w:rsid w:val="00DC578C"/>
    <w:rsid w:val="00DC7D01"/>
    <w:rsid w:val="00DD398F"/>
    <w:rsid w:val="00DE09C8"/>
    <w:rsid w:val="00DE1A9B"/>
    <w:rsid w:val="00DE3EE1"/>
    <w:rsid w:val="00DE65BE"/>
    <w:rsid w:val="00DF041A"/>
    <w:rsid w:val="00DF1451"/>
    <w:rsid w:val="00DF454F"/>
    <w:rsid w:val="00DF5F43"/>
    <w:rsid w:val="00DF7AD4"/>
    <w:rsid w:val="00E009BA"/>
    <w:rsid w:val="00E017BB"/>
    <w:rsid w:val="00E02FC5"/>
    <w:rsid w:val="00E05704"/>
    <w:rsid w:val="00E05F23"/>
    <w:rsid w:val="00E05F50"/>
    <w:rsid w:val="00E070B6"/>
    <w:rsid w:val="00E07561"/>
    <w:rsid w:val="00E12D92"/>
    <w:rsid w:val="00E12EF2"/>
    <w:rsid w:val="00E140D5"/>
    <w:rsid w:val="00E157CE"/>
    <w:rsid w:val="00E163CE"/>
    <w:rsid w:val="00E16456"/>
    <w:rsid w:val="00E16AE4"/>
    <w:rsid w:val="00E16E19"/>
    <w:rsid w:val="00E2024F"/>
    <w:rsid w:val="00E20787"/>
    <w:rsid w:val="00E22957"/>
    <w:rsid w:val="00E23152"/>
    <w:rsid w:val="00E248C1"/>
    <w:rsid w:val="00E3312F"/>
    <w:rsid w:val="00E34844"/>
    <w:rsid w:val="00E4098C"/>
    <w:rsid w:val="00E41BF7"/>
    <w:rsid w:val="00E41FF1"/>
    <w:rsid w:val="00E4469D"/>
    <w:rsid w:val="00E45694"/>
    <w:rsid w:val="00E5134C"/>
    <w:rsid w:val="00E55D48"/>
    <w:rsid w:val="00E63835"/>
    <w:rsid w:val="00E668D8"/>
    <w:rsid w:val="00E67373"/>
    <w:rsid w:val="00E76E9E"/>
    <w:rsid w:val="00E77081"/>
    <w:rsid w:val="00E7725E"/>
    <w:rsid w:val="00E80F52"/>
    <w:rsid w:val="00E81068"/>
    <w:rsid w:val="00E8193A"/>
    <w:rsid w:val="00E82FEC"/>
    <w:rsid w:val="00E85FE8"/>
    <w:rsid w:val="00E90813"/>
    <w:rsid w:val="00E91132"/>
    <w:rsid w:val="00E914CF"/>
    <w:rsid w:val="00E925CD"/>
    <w:rsid w:val="00E925F8"/>
    <w:rsid w:val="00E926D7"/>
    <w:rsid w:val="00E92AD8"/>
    <w:rsid w:val="00E93FC8"/>
    <w:rsid w:val="00E95ADE"/>
    <w:rsid w:val="00EA19B3"/>
    <w:rsid w:val="00EA3C6C"/>
    <w:rsid w:val="00EA5AA9"/>
    <w:rsid w:val="00EA6B26"/>
    <w:rsid w:val="00EA770D"/>
    <w:rsid w:val="00EB66B1"/>
    <w:rsid w:val="00EC28DB"/>
    <w:rsid w:val="00EC2C68"/>
    <w:rsid w:val="00EC40A1"/>
    <w:rsid w:val="00EC66CC"/>
    <w:rsid w:val="00ED27AE"/>
    <w:rsid w:val="00ED27CC"/>
    <w:rsid w:val="00ED289A"/>
    <w:rsid w:val="00ED312E"/>
    <w:rsid w:val="00ED55E8"/>
    <w:rsid w:val="00ED5CB0"/>
    <w:rsid w:val="00ED6C02"/>
    <w:rsid w:val="00ED77EA"/>
    <w:rsid w:val="00EE37FD"/>
    <w:rsid w:val="00EE3B6C"/>
    <w:rsid w:val="00EF11DA"/>
    <w:rsid w:val="00EF77C7"/>
    <w:rsid w:val="00EF7BC7"/>
    <w:rsid w:val="00F01C87"/>
    <w:rsid w:val="00F0225B"/>
    <w:rsid w:val="00F030B1"/>
    <w:rsid w:val="00F104D5"/>
    <w:rsid w:val="00F1094D"/>
    <w:rsid w:val="00F1374D"/>
    <w:rsid w:val="00F14DEC"/>
    <w:rsid w:val="00F209E5"/>
    <w:rsid w:val="00F25AC8"/>
    <w:rsid w:val="00F262EC"/>
    <w:rsid w:val="00F26373"/>
    <w:rsid w:val="00F26E4D"/>
    <w:rsid w:val="00F3177B"/>
    <w:rsid w:val="00F32105"/>
    <w:rsid w:val="00F34B06"/>
    <w:rsid w:val="00F35FB9"/>
    <w:rsid w:val="00F37B2C"/>
    <w:rsid w:val="00F419D8"/>
    <w:rsid w:val="00F42063"/>
    <w:rsid w:val="00F42AC0"/>
    <w:rsid w:val="00F43CAC"/>
    <w:rsid w:val="00F45D42"/>
    <w:rsid w:val="00F46BFA"/>
    <w:rsid w:val="00F4735D"/>
    <w:rsid w:val="00F50653"/>
    <w:rsid w:val="00F51528"/>
    <w:rsid w:val="00F51F95"/>
    <w:rsid w:val="00F5238E"/>
    <w:rsid w:val="00F559A0"/>
    <w:rsid w:val="00F61593"/>
    <w:rsid w:val="00F625F3"/>
    <w:rsid w:val="00F62F57"/>
    <w:rsid w:val="00F63322"/>
    <w:rsid w:val="00F66816"/>
    <w:rsid w:val="00F66EC1"/>
    <w:rsid w:val="00F74599"/>
    <w:rsid w:val="00F74B76"/>
    <w:rsid w:val="00F83C55"/>
    <w:rsid w:val="00F84F39"/>
    <w:rsid w:val="00F85103"/>
    <w:rsid w:val="00F8513F"/>
    <w:rsid w:val="00F85639"/>
    <w:rsid w:val="00F91402"/>
    <w:rsid w:val="00F924B7"/>
    <w:rsid w:val="00F925EB"/>
    <w:rsid w:val="00F92C26"/>
    <w:rsid w:val="00F9621D"/>
    <w:rsid w:val="00F96B55"/>
    <w:rsid w:val="00FA0269"/>
    <w:rsid w:val="00FA0615"/>
    <w:rsid w:val="00FA0C1A"/>
    <w:rsid w:val="00FA37EC"/>
    <w:rsid w:val="00FB0856"/>
    <w:rsid w:val="00FB35F8"/>
    <w:rsid w:val="00FB5DB2"/>
    <w:rsid w:val="00FB60A2"/>
    <w:rsid w:val="00FC021D"/>
    <w:rsid w:val="00FC0F52"/>
    <w:rsid w:val="00FC12D6"/>
    <w:rsid w:val="00FC4AF0"/>
    <w:rsid w:val="00FC4DCD"/>
    <w:rsid w:val="00FD3943"/>
    <w:rsid w:val="00FD3B5C"/>
    <w:rsid w:val="00FD7061"/>
    <w:rsid w:val="00FE0B93"/>
    <w:rsid w:val="00FE2494"/>
    <w:rsid w:val="00FE417D"/>
    <w:rsid w:val="00FE473D"/>
    <w:rsid w:val="00FE508B"/>
    <w:rsid w:val="00FE580A"/>
    <w:rsid w:val="00FE5BF9"/>
    <w:rsid w:val="00FE7484"/>
    <w:rsid w:val="00FF1CB2"/>
    <w:rsid w:val="00FF4244"/>
    <w:rsid w:val="00FF461A"/>
    <w:rsid w:val="068EF4EC"/>
    <w:rsid w:val="228705F0"/>
    <w:rsid w:val="68849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D7A4B"/>
  <w15:chartTrackingRefBased/>
  <w15:docId w15:val="{FF0833A7-D26A-4728-B92B-07AC9FD8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5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3DA"/>
  </w:style>
  <w:style w:type="paragraph" w:styleId="Footer">
    <w:name w:val="footer"/>
    <w:basedOn w:val="Normal"/>
    <w:link w:val="FooterChar"/>
    <w:uiPriority w:val="99"/>
    <w:unhideWhenUsed/>
    <w:rsid w:val="00155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3DA"/>
  </w:style>
  <w:style w:type="character" w:customStyle="1" w:styleId="Heading1Char">
    <w:name w:val="Heading 1 Char"/>
    <w:basedOn w:val="DefaultParagraphFont"/>
    <w:link w:val="Heading1"/>
    <w:uiPriority w:val="9"/>
    <w:rsid w:val="00722FB8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9359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359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93591"/>
    <w:rPr>
      <w:color w:val="6B9F25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3591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3591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E6F1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6F1A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6E6F1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E6F1A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3E69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379D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40B0"/>
    <w:rPr>
      <w:color w:val="9F6715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517DAA"/>
  </w:style>
  <w:style w:type="paragraph" w:styleId="FootnoteText">
    <w:name w:val="footnote text"/>
    <w:basedOn w:val="Normal"/>
    <w:link w:val="FootnoteTextChar"/>
    <w:uiPriority w:val="99"/>
    <w:semiHidden/>
    <w:unhideWhenUsed/>
    <w:rsid w:val="001410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10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10E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7B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7B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7BA7"/>
    <w:rPr>
      <w:vertAlign w:val="superscript"/>
    </w:rPr>
  </w:style>
  <w:style w:type="character" w:customStyle="1" w:styleId="s1">
    <w:name w:val="s1"/>
    <w:basedOn w:val="DefaultParagraphFont"/>
    <w:rsid w:val="00AC4196"/>
  </w:style>
  <w:style w:type="table" w:styleId="TableGrid">
    <w:name w:val="Table Grid"/>
    <w:basedOn w:val="TableNormal"/>
    <w:uiPriority w:val="39"/>
    <w:rsid w:val="00D7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74E12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table" w:styleId="PlainTable5">
    <w:name w:val="Plain Table 5"/>
    <w:basedOn w:val="TableNormal"/>
    <w:uiPriority w:val="45"/>
    <w:rsid w:val="009776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4">
    <w:name w:val="Grid Table 5 Dark Accent 4"/>
    <w:basedOn w:val="TableNormal"/>
    <w:uiPriority w:val="50"/>
    <w:rsid w:val="009776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6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B6A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37075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59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llegesa-my.sharepoint.com/personal/7lukes_heritage_sa_edu_au/Documents/BUSINESS/Task%203/FINAL%20Task%203%20Business%20Report.docx" TargetMode="External"/><Relationship Id="rId18" Type="http://schemas.microsoft.com/office/2016/09/relationships/commentsIds" Target="commentsIds.xm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s://collegesa-my.sharepoint.com/personal/7lukes_heritage_sa_edu_au/Documents/BUSINESS/Task%203/FINAL%20Task%203%20Business%20Report.docx" TargetMode="External"/><Relationship Id="rId17" Type="http://schemas.microsoft.com/office/2011/relationships/commentsExtended" Target="commentsExtended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llegesa-my.sharepoint.com/personal/7lukes_heritage_sa_edu_au/Documents/BUSINESS/Task%203/FINAL%20Task%203%20Business%20Report.docx" TargetMode="External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image" Target="media/image5.png"/><Relationship Id="rId28" Type="http://schemas.microsoft.com/office/2011/relationships/people" Target="people.xml"/><Relationship Id="rId10" Type="http://schemas.openxmlformats.org/officeDocument/2006/relationships/hyperlink" Target="https://collegesa-my.sharepoint.com/personal/7lukes_heritage_sa_edu_au/Documents/BUSINESS/Task%203/FINAL%20Task%203%20Business%20Report.docx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chart" Target="charts/chart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collegesa-my.sharepoint.com/personal/7lukes_heritage_sa_edu_au/Documents/BUSINESS/Task%203/Break%20Even%20analysis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Australian Surfing Participation by Age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3B-40E7-8B64-D82869A0CF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63B-40E7-8B64-D82869A0CF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63B-40E7-8B64-D82869A0CF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63B-40E7-8B64-D82869A0CF2E}"/>
              </c:ext>
            </c:extLst>
          </c:dPt>
          <c:cat>
            <c:strRef>
              <c:f>Sheet1!$A$2:$A$5</c:f>
              <c:strCache>
                <c:ptCount val="4"/>
                <c:pt idx="0">
                  <c:v>18-early 30s</c:v>
                </c:pt>
                <c:pt idx="1">
                  <c:v>Under 17</c:v>
                </c:pt>
                <c:pt idx="2">
                  <c:v>Mide 30s to late 40s</c:v>
                </c:pt>
                <c:pt idx="3">
                  <c:v>50+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0.33</c:v>
                </c:pt>
                <c:pt idx="1">
                  <c:v>0.12</c:v>
                </c:pt>
                <c:pt idx="2">
                  <c:v>0.26</c:v>
                </c:pt>
                <c:pt idx="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4E-46DE-B0D6-C24E6DDDB0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SurfSpace - Break Even Analysis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Sheet1!$J$7</c:f>
              <c:strCache>
                <c:ptCount val="1"/>
                <c:pt idx="0">
                  <c:v>Total Costs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Sheet1!$G$8:$G$15</c:f>
              <c:numCache>
                <c:formatCode>#,##0</c:formatCode>
                <c:ptCount val="8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</c:numCache>
            </c:numRef>
          </c:cat>
          <c:val>
            <c:numRef>
              <c:f>Sheet1!$J$8:$J$15</c:f>
              <c:numCache>
                <c:formatCode>#,##0</c:formatCode>
                <c:ptCount val="8"/>
                <c:pt idx="0">
                  <c:v>280108</c:v>
                </c:pt>
                <c:pt idx="1">
                  <c:v>282308</c:v>
                </c:pt>
                <c:pt idx="2">
                  <c:v>284508</c:v>
                </c:pt>
                <c:pt idx="3">
                  <c:v>285908</c:v>
                </c:pt>
                <c:pt idx="4">
                  <c:v>288908</c:v>
                </c:pt>
                <c:pt idx="5">
                  <c:v>291108</c:v>
                </c:pt>
                <c:pt idx="6">
                  <c:v>293308</c:v>
                </c:pt>
                <c:pt idx="7">
                  <c:v>295508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D8-4A6E-9A8B-07D2BFF9DAA5}"/>
            </c:ext>
          </c:extLst>
        </c:ser>
        <c:ser>
          <c:idx val="1"/>
          <c:order val="1"/>
          <c:tx>
            <c:strRef>
              <c:f>Sheet1!$K$7</c:f>
              <c:strCache>
                <c:ptCount val="1"/>
                <c:pt idx="0">
                  <c:v>Total Revenue</c:v>
                </c:pt>
              </c:strCache>
            </c:strRef>
          </c:tx>
          <c:spPr>
            <a:ln w="28575" cap="rnd">
              <a:solidFill>
                <a:schemeClr val="accent6">
                  <a:lumMod val="40000"/>
                  <a:lumOff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Sheet1!$G$8:$G$15</c:f>
              <c:numCache>
                <c:formatCode>#,##0</c:formatCode>
                <c:ptCount val="8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</c:numCache>
            </c:numRef>
          </c:cat>
          <c:val>
            <c:numRef>
              <c:f>Sheet1!$K$8:$K$15</c:f>
              <c:numCache>
                <c:formatCode>#,##0</c:formatCode>
                <c:ptCount val="8"/>
                <c:pt idx="0">
                  <c:v>75000</c:v>
                </c:pt>
                <c:pt idx="1">
                  <c:v>150000</c:v>
                </c:pt>
                <c:pt idx="2">
                  <c:v>225000</c:v>
                </c:pt>
                <c:pt idx="3">
                  <c:v>300000</c:v>
                </c:pt>
                <c:pt idx="4">
                  <c:v>375000</c:v>
                </c:pt>
                <c:pt idx="5">
                  <c:v>450000</c:v>
                </c:pt>
                <c:pt idx="6">
                  <c:v>525000</c:v>
                </c:pt>
                <c:pt idx="7">
                  <c:v>600000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D8-4A6E-9A8B-07D2BFF9DA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4362408"/>
        <c:axId val="654361096"/>
      </c:lineChart>
      <c:catAx>
        <c:axId val="6543624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Sales Volume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4361096"/>
        <c:crosses val="autoZero"/>
        <c:auto val="1"/>
        <c:lblAlgn val="ctr"/>
        <c:lblOffset val="100"/>
        <c:noMultiLvlLbl val="0"/>
      </c:catAx>
      <c:valAx>
        <c:axId val="65436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Dollars (AUD)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4362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>
          <a:lumMod val="50000"/>
        </a:schemeClr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0.46653</cdr:x>
      <cdr:y>0.54247</cdr:y>
    </cdr:from>
    <cdr:to>
      <cdr:x>0.49275</cdr:x>
      <cdr:y>0.5626</cdr:y>
    </cdr:to>
    <cdr:sp macro="" textlink="">
      <cdr:nvSpPr>
        <cdr:cNvPr id="2" name="Oval 1">
          <a:extLst xmlns:a="http://schemas.openxmlformats.org/drawingml/2006/main">
            <a:ext uri="{FF2B5EF4-FFF2-40B4-BE49-F238E27FC236}">
              <a16:creationId xmlns:a16="http://schemas.microsoft.com/office/drawing/2014/main" id="{D7CF82B2-4749-425C-9D10-8E9D97031E62}"/>
            </a:ext>
          </a:extLst>
        </cdr:cNvPr>
        <cdr:cNvSpPr/>
      </cdr:nvSpPr>
      <cdr:spPr>
        <a:xfrm xmlns:a="http://schemas.openxmlformats.org/drawingml/2006/main" flipH="1">
          <a:off x="3030300" y="4238688"/>
          <a:ext cx="170296" cy="157286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dk1">
            <a:shade val="50000"/>
          </a:schemeClr>
        </a:lnRef>
        <a:fillRef xmlns:a="http://schemas.openxmlformats.org/drawingml/2006/main" idx="1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Fur15</b:Tag>
    <b:SourceType>JournalArticle</b:SourceType>
    <b:Guid>{D0254304-493D-4080-BCF9-E133F1132BBB}</b:Guid>
    <b:Title>Acute Injuries in Recreational and Competitive Surfers: Incidence, Severity, Location, Type, and Mechanism</b:Title>
    <b:JournalName>The American Journal of Sports Medicine</b:JournalName>
    <b:Year>2015</b:Year>
    <b:Pages>1-9</b:Pages>
    <b:City>Gold Coast</b:City>
    <b:Month>2</b:Month>
    <b:Day>2</b:Day>
    <b:Volume>20</b:Volume>
    <b:URL>file:///C:/Users/7LukeS/Downloads/AmericanjournalofSportsMedicine2015.pdf</b:URL>
    <b:Author>
      <b:Author>
        <b:NameList>
          <b:Person>
            <b:Last>Furness</b:Last>
            <b:First>James</b:First>
          </b:Person>
          <b:Person>
            <b:Last>Hing</b:Last>
            <b:First>Wayne</b:First>
          </b:Person>
          <b:Person>
            <b:Last>Walsh</b:Last>
            <b:First>Joe</b:First>
          </b:Person>
          <b:Person>
            <b:Last>Abbott</b:Last>
            <b:First>Allan</b:First>
          </b:Person>
          <b:Person>
            <b:Last>Sheppard</b:Last>
            <b:First>Jeremy</b:First>
            <b:Middle>M.</b:Middle>
          </b:Person>
          <b:Person>
            <b:Last>Climstein</b:Last>
            <b:First>Mike</b:First>
          </b:Person>
        </b:NameList>
      </b:Author>
    </b:Author>
    <b:RefOrder>4</b:RefOrder>
  </b:Source>
  <b:Source>
    <b:Tag>Sur19</b:Tag>
    <b:SourceType>InternetSite</b:SourceType>
    <b:Guid>{9AC7BBBA-B0F0-47F0-99F1-C4AE6A2B7BB6}</b:Guid>
    <b:Title>National Coastal Safety Report 2019</b:Title>
    <b:Year>2019</b:Year>
    <b:URL>https://www.surflifesaving.com.au/sites/site.test/files/SLSA%20National%20Coastal%20Safety%20Report%202019%20%282%29.pdf</b:URL>
    <b:Author>
      <b:Author>
        <b:Corporate>Surf Life Saving Australia</b:Corporate>
      </b:Author>
    </b:Author>
    <b:InternetSiteTitle>SLSA National Coastal Safety Report 2019</b:InternetSiteTitle>
    <b:RefOrder>3</b:RefOrder>
  </b:Source>
  <b:Source>
    <b:Tag>Gem19</b:Tag>
    <b:SourceType>InternetSite</b:SourceType>
    <b:Guid>{77C41391-FC3A-40FA-8B0E-1663413F95F9}</b:Guid>
    <b:Author>
      <b:Author>
        <b:Corporate>Gemba White</b:Corporate>
      </b:Author>
    </b:Author>
    <b:Title>Playing the Long Game</b:Title>
    <b:InternetSiteTitle>The Gemba Group</b:InternetSiteTitle>
    <b:Year>2019</b:Year>
    <b:Month>July</b:Month>
    <b:Day>24</b:Day>
    <b:URL>http://thegembagroup.com/wp-content/uploads/2019/07/Gemba_White-Paper_Sport-and-Sustainability_V1.0_240719.pdf</b:URL>
    <b:RefOrder>1</b:RefOrder>
  </b:Source>
  <b:Source>
    <b:Tag>Roy15</b:Tag>
    <b:SourceType>InternetSite</b:SourceType>
    <b:Guid>{459B9EEC-7318-4849-B87A-07FC59252082}</b:Guid>
    <b:Author>
      <b:Author>
        <b:Corporate>Roy Morgan</b:Corporate>
      </b:Author>
    </b:Author>
    <b:Title>Surf’s up! (For young women and 50+ folks, at least)</b:Title>
    <b:InternetSiteTitle>Roy Morgan</b:InternetSiteTitle>
    <b:Year>2015</b:Year>
    <b:Month>April</b:Month>
    <b:Day>23</b:Day>
    <b:URL>http://www.roymorgan.com/findings/6202-surfs-up-for-young-women-fifty-plus-201504222329</b:URL>
    <b:RefOrder>5</b:RefOrder>
  </b:Source>
  <b:Source>
    <b:Tag>Glo21</b:Tag>
    <b:SourceType>InternetSite</b:SourceType>
    <b:Guid>{EF9035D9-FEF1-48A2-A39C-5FDB26329E17}</b:Guid>
    <b:Author>
      <b:Author>
        <b:Corporate>Global Industry Analysts, Inc.</b:Corporate>
      </b:Author>
    </b:Author>
    <b:Title>Global Surfing Market to Reach $3.1 Billion by 2026</b:Title>
    <b:InternetSiteTitle>CISION PR Newswire</b:InternetSiteTitle>
    <b:Year>2021</b:Year>
    <b:Month>June</b:Month>
    <b:Day>1</b:Day>
    <b:URL>https://www.prnewswire.com/news-releases/global-surfing-market-to-reach-3-1-billion-by-2026--301302242.html#:~:text=Amid%20the%20COVID%2D19%20crisis,2.6%25%20over%20the%20analysis%20period.</b:URL>
    <b:RefOrder>6</b:RefOrder>
  </b:Source>
  <b:Source>
    <b:Tag>Fai21</b:Tag>
    <b:SourceType>InternetSite</b:SourceType>
    <b:Guid>{02CDAD1D-3536-407E-A958-35EE6A99528C}</b:Guid>
    <b:Author>
      <b:Author>
        <b:Corporate>Fair Harbour</b:Corporate>
      </b:Author>
    </b:Author>
    <b:Title>Top 5 Surf Trends to Watch in 2021</b:Title>
    <b:InternetSiteTitle>Fair Harbour</b:InternetSiteTitle>
    <b:Year>2021</b:Year>
    <b:Month>January</b:Month>
    <b:Day>23</b:Day>
    <b:URL>https://www.fairharborclothing.com/blogs/news/top-5-surf-trends-to-watch-in-2021</b:URL>
    <b:RefOrder>7</b:RefOrder>
  </b:Source>
  <b:Source>
    <b:Tag>Sur21</b:Tag>
    <b:SourceType>InternetSite</b:SourceType>
    <b:Guid>{96593DE8-FDF6-4D65-BB59-B640816C8D1B}</b:Guid>
    <b:Author>
      <b:Author>
        <b:Corporate>Surfing Australia</b:Corporate>
      </b:Author>
    </b:Author>
    <b:Title>Why partner with surfing?</b:Title>
    <b:InternetSiteTitle>Surfing Australia</b:InternetSiteTitle>
    <b:Year>2021</b:Year>
    <b:Month>July</b:Month>
    <b:Day>27</b:Day>
    <b:URL>https://surfingaustralia.com/partnerships/</b:URL>
    <b:RefOrder>2</b:RefOrder>
  </b:Source>
  <b:Source>
    <b:Tag>Bra18</b:Tag>
    <b:SourceType>InternetSite</b:SourceType>
    <b:Guid>{55236DEC-58D2-411D-829B-2D2EF10DF581}</b:Guid>
    <b:Author>
      <b:Author>
        <b:NameList>
          <b:Person>
            <b:Last>Gaille</b:Last>
            <b:First>Brandon</b:First>
          </b:Person>
        </b:NameList>
      </b:Author>
    </b:Author>
    <b:Title>22 Surfing Industry Statistics and Trends</b:Title>
    <b:InternetSiteTitle>BrandonGaille Small Business &amp; Marketing Advice</b:InternetSiteTitle>
    <b:Year>2018</b:Year>
    <b:Month>February</b:Month>
    <b:Day>20</b:Day>
    <b:URL>https://brandongaille.com/22-surfing-industry-statistics-trends/</b:URL>
    <b:RefOrder>8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24A5A7-CAA9-46BB-99B9-C423E016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19</Pages>
  <Words>1623</Words>
  <Characters>13347</Characters>
  <Application>Microsoft Office Word</Application>
  <DocSecurity>0</DocSecurity>
  <Lines>606</Lines>
  <Paragraphs>277</Paragraphs>
  <ScaleCrop>false</ScaleCrop>
  <Company>SurfSpace</Company>
  <LinksUpToDate>false</LinksUpToDate>
  <CharactersWithSpaces>14693</CharactersWithSpaces>
  <SharedDoc>false</SharedDoc>
  <HLinks>
    <vt:vector size="120" baseType="variant">
      <vt:variant>
        <vt:i4>1048635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_Toc78296187</vt:lpwstr>
      </vt:variant>
      <vt:variant>
        <vt:i4>1114171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_Toc78296186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_Toc78296185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_Toc78296184</vt:lpwstr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_Toc78296183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_Toc78296182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_Toc78296181</vt:lpwstr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_Toc78296180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_Toc78296179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_Toc78296178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_Toc78296177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_Toc78296176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_Toc78296175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_Toc78296174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_Toc78296173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_Toc78296172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_Toc78296171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_Toc78296170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_Toc78296169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_Toc78296168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SurfSpace Marketing &amp; Financial Strategies</dc:title>
  <dc:subject>Task 3</dc:subject>
  <dc:creator>Sophie Luke</dc:creator>
  <cp:keywords/>
  <dc:description/>
  <cp:lastModifiedBy>Evan Franco</cp:lastModifiedBy>
  <cp:revision>977</cp:revision>
  <dcterms:created xsi:type="dcterms:W3CDTF">2021-07-11T00:35:00Z</dcterms:created>
  <dcterms:modified xsi:type="dcterms:W3CDTF">2021-08-09T00:45:00Z</dcterms:modified>
</cp:coreProperties>
</file>