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1704618" w:displacedByCustomXml="next"/>
    <w:sdt>
      <w:sdtPr>
        <w:id w:val="268438909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4AD83A01" w14:textId="264DBEBE" w:rsidR="00421B78" w:rsidRDefault="00421B7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1792" behindDoc="0" locked="0" layoutInCell="1" allowOverlap="1" wp14:anchorId="64361319" wp14:editId="0987A50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70DE75C" id="Group 149" o:spid="_x0000_s1026" style="position:absolute;margin-left:0;margin-top:0;width:8in;height:95.7pt;z-index:25168179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DB93D08" w14:textId="63CD8A10" w:rsidR="00421B78" w:rsidRDefault="00650C8E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3860A42" wp14:editId="7FC8FB31">
                    <wp:simplePos x="0" y="0"/>
                    <wp:positionH relativeFrom="column">
                      <wp:posOffset>1416776</wp:posOffset>
                    </wp:positionH>
                    <wp:positionV relativeFrom="paragraph">
                      <wp:posOffset>6846570</wp:posOffset>
                    </wp:positionV>
                    <wp:extent cx="3263704" cy="82296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63704" cy="822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22E8DF" w14:textId="3193B61C" w:rsidR="009E549A" w:rsidRPr="002A2F27" w:rsidRDefault="009E549A" w:rsidP="002A2F2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4472C4" w:themeColor="accent1"/>
                                    <w:sz w:val="48"/>
                                    <w:szCs w:val="48"/>
                                  </w:rPr>
                                </w:pPr>
                                <w:r w:rsidRPr="002A2F27">
                                  <w:rPr>
                                    <w:rFonts w:ascii="Arial" w:hAnsi="Arial" w:cs="Arial"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Easy Adventure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3860A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1.55pt;margin-top:539.1pt;width:257pt;height:6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OKGAIAACwEAAAOAAAAZHJzL2Uyb0RvYy54bWysU11v2yAUfZ+0/4B4X+w4a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" filled="f" stroked="f" strokeweight=".5pt">
                    <v:textbox>
                      <w:txbxContent>
                        <w:p w14:paraId="0F22E8DF" w14:textId="3193B61C" w:rsidR="009E549A" w:rsidRPr="002A2F27" w:rsidRDefault="009E549A" w:rsidP="002A2F27">
                          <w:pPr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48"/>
                              <w:szCs w:val="48"/>
                            </w:rPr>
                          </w:pPr>
                          <w:r w:rsidRPr="002A2F27">
                            <w:rPr>
                              <w:rFonts w:ascii="Arial" w:hAnsi="Arial" w:cs="Arial"/>
                              <w:color w:val="4472C4" w:themeColor="accent1"/>
                              <w:sz w:val="48"/>
                              <w:szCs w:val="48"/>
                            </w:rPr>
                            <w:t>Easy Adventure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DB625C8" wp14:editId="27CC5F4C">
                    <wp:simplePos x="0" y="0"/>
                    <wp:positionH relativeFrom="column">
                      <wp:posOffset>1362165</wp:posOffset>
                    </wp:positionH>
                    <wp:positionV relativeFrom="paragraph">
                      <wp:posOffset>7655016</wp:posOffset>
                    </wp:positionV>
                    <wp:extent cx="3221502" cy="998806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21502" cy="9988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9BC55D" w14:textId="75B8606C" w:rsidR="002A2F27" w:rsidRPr="006B1783" w:rsidRDefault="002A2F27" w:rsidP="006B1783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B1783">
                                  <w:rPr>
                                    <w:sz w:val="32"/>
                                    <w:szCs w:val="32"/>
                                  </w:rPr>
                                  <w:t>Carmel Evans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DB625C8" id="Text Box 9" o:spid="_x0000_s1027" type="#_x0000_t202" style="position:absolute;margin-left:107.25pt;margin-top:602.75pt;width:253.65pt;height:7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RtGgIAADMEAAAOAAAAZHJzL2Uyb0RvYy54bWysU02P2jAQvVfqf7B8LwlZo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" filled="f" stroked="f" strokeweight=".5pt">
                    <v:textbox>
                      <w:txbxContent>
                        <w:p w14:paraId="049BC55D" w14:textId="75B8606C" w:rsidR="002A2F27" w:rsidRPr="006B1783" w:rsidRDefault="002A2F27" w:rsidP="006B178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B1783">
                            <w:rPr>
                              <w:sz w:val="32"/>
                              <w:szCs w:val="32"/>
                            </w:rPr>
                            <w:t>Carmel Evans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85888" behindDoc="0" locked="0" layoutInCell="1" allowOverlap="1" wp14:anchorId="024A32EF" wp14:editId="2B4688EE">
                <wp:simplePos x="0" y="0"/>
                <wp:positionH relativeFrom="page">
                  <wp:posOffset>658949</wp:posOffset>
                </wp:positionH>
                <wp:positionV relativeFrom="paragraph">
                  <wp:posOffset>1053646</wp:posOffset>
                </wp:positionV>
                <wp:extent cx="6498772" cy="4823278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772" cy="48232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B17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5437539" wp14:editId="49571B32">
                    <wp:simplePos x="0" y="0"/>
                    <wp:positionH relativeFrom="column">
                      <wp:posOffset>331833</wp:posOffset>
                    </wp:positionH>
                    <wp:positionV relativeFrom="paragraph">
                      <wp:posOffset>5793377</wp:posOffset>
                    </wp:positionV>
                    <wp:extent cx="5324426" cy="82296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24426" cy="822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0C5799" w14:textId="710A4A5B" w:rsidR="00774F70" w:rsidRPr="009E549A" w:rsidRDefault="00774F70" w:rsidP="009E549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r w:rsidRPr="009E549A"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>Business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437539" id="Text Box 6" o:spid="_x0000_s1028" type="#_x0000_t202" style="position:absolute;margin-left:26.15pt;margin-top:456.15pt;width:419.25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" filled="f" stroked="f" strokeweight=".5pt">
                    <v:textbox>
                      <w:txbxContent>
                        <w:p w14:paraId="640C5799" w14:textId="710A4A5B" w:rsidR="00774F70" w:rsidRPr="009E549A" w:rsidRDefault="00774F70" w:rsidP="009E549A">
                          <w:pPr>
                            <w:jc w:val="center"/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9E549A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Business Report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1B78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-20616164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12741E" w14:textId="6ACD36B9" w:rsidR="00E13E59" w:rsidRPr="0061663D" w:rsidRDefault="00E13E59">
          <w:pPr>
            <w:pStyle w:val="TOCHeading"/>
            <w:rPr>
              <w:rFonts w:ascii="Arial" w:hAnsi="Arial" w:cs="Arial"/>
            </w:rPr>
          </w:pPr>
          <w:r w:rsidRPr="0061663D">
            <w:rPr>
              <w:rFonts w:ascii="Arial" w:hAnsi="Arial" w:cs="Arial"/>
            </w:rPr>
            <w:t>Contents</w:t>
          </w:r>
        </w:p>
        <w:p w14:paraId="167078C5" w14:textId="156DC9F5" w:rsidR="0094018F" w:rsidRDefault="00E13E5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61663D">
            <w:rPr>
              <w:rFonts w:ascii="Arial" w:hAnsi="Arial" w:cs="Arial"/>
            </w:rPr>
            <w:fldChar w:fldCharType="begin"/>
          </w:r>
          <w:r w:rsidRPr="0061663D">
            <w:rPr>
              <w:rFonts w:ascii="Arial" w:hAnsi="Arial" w:cs="Arial"/>
            </w:rPr>
            <w:instrText xml:space="preserve"> TOC \o "1-3" \h \z \u </w:instrText>
          </w:r>
          <w:r w:rsidRPr="0061663D">
            <w:rPr>
              <w:rFonts w:ascii="Arial" w:hAnsi="Arial" w:cs="Arial"/>
            </w:rPr>
            <w:fldChar w:fldCharType="separate"/>
          </w:r>
          <w:hyperlink w:anchor="_Toc141968363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Table of Figures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_Toc141968363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2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73D5DC94" w14:textId="274478CD" w:rsidR="0094018F" w:rsidRDefault="003C7AD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64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Executive Summary: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_Toc141968364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4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6E7C10C0" w14:textId="6FBD46A7" w:rsidR="0094018F" w:rsidRDefault="003C7AD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65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Market Analysis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_Toc141968365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5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289B80AD" w14:textId="70BB0AB4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66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Market Overview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_Toc141968366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5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70A4281D" w14:textId="716AD16D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67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Growth and Trends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_Toc141968367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5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64A3D45F" w14:textId="65D62F63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68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Target Market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_Toc141968368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6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7C1739D1" w14:textId="3E875309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69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Market Segments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_Toc141968369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6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291869C5" w14:textId="05420ACC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1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Demographics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_Toc141968371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7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289E6443" w14:textId="1B5EE1FA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2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Competitor Analysis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_Toc141968372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8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5F7932EF" w14:textId="31D9BA27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3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Proposed Revenue and Pricing Model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_Toc141968373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9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738CAAA4" w14:textId="6EBA5A13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5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Income Statement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_Toc141968375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11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767B564D" w14:textId="465547EA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6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Breakeven Analysis: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_Toc141968376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12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74AACA92" w14:textId="057C30C4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7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Marketing Strategies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_Toc141968377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12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572A33F4" w14:textId="562C35F1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8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Promotional Plan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_Toc141968378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09180DA8" w14:textId="79DA4C9B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79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Influencer Partnerships: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_Toc141968379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7AD09CBA" w14:textId="70818D85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0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Content Marketing: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_Toc141968380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30197C57" w14:textId="4428D164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1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App Store Optimization: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_Toc141968381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5CC3D751" w14:textId="037388D8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2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Partnerships with Outdoor Brands: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_Toc141968382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602823BA" w14:textId="192658CF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3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Paid Advertising: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_Toc141968383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460B1789" w14:textId="456CCD33" w:rsidR="0094018F" w:rsidRDefault="003C7AD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5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Performance Measurement: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_Toc141968385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4379F169" w14:textId="7C907F68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7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Conclusion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_Toc141968387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13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382F2C6D" w14:textId="2586FA14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8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Appendices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_Toc141968388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14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04C81EED" w14:textId="04558060" w:rsidR="0094018F" w:rsidRDefault="003C7A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41968389" w:history="1">
            <w:r w:rsidR="0094018F" w:rsidRPr="00C66171">
              <w:rPr>
                <w:rStyle w:val="Hyperlink"/>
                <w:rFonts w:ascii="Arial" w:hAnsi="Arial" w:cs="Arial"/>
                <w:noProof/>
              </w:rPr>
              <w:t>Reference List:</w:t>
            </w:r>
            <w:r w:rsidR="0094018F">
              <w:rPr>
                <w:noProof/>
                <w:webHidden/>
              </w:rPr>
              <w:tab/>
            </w:r>
            <w:r w:rsidR="0094018F">
              <w:rPr>
                <w:noProof/>
                <w:webHidden/>
              </w:rPr>
              <w:fldChar w:fldCharType="begin"/>
            </w:r>
            <w:r w:rsidR="0094018F">
              <w:rPr>
                <w:noProof/>
                <w:webHidden/>
              </w:rPr>
              <w:instrText xml:space="preserve"> PAGEREF _Toc141968389 \h </w:instrText>
            </w:r>
            <w:r w:rsidR="0094018F">
              <w:rPr>
                <w:noProof/>
                <w:webHidden/>
              </w:rPr>
            </w:r>
            <w:r w:rsidR="0094018F">
              <w:rPr>
                <w:noProof/>
                <w:webHidden/>
              </w:rPr>
              <w:fldChar w:fldCharType="separate"/>
            </w:r>
            <w:r w:rsidR="0094018F">
              <w:rPr>
                <w:noProof/>
                <w:webHidden/>
              </w:rPr>
              <w:t>15</w:t>
            </w:r>
            <w:r w:rsidR="0094018F">
              <w:rPr>
                <w:noProof/>
                <w:webHidden/>
              </w:rPr>
              <w:fldChar w:fldCharType="end"/>
            </w:r>
          </w:hyperlink>
        </w:p>
        <w:p w14:paraId="58FD892D" w14:textId="0C572EF6" w:rsidR="00E13E59" w:rsidRPr="00B97313" w:rsidRDefault="00E13E59">
          <w:pPr>
            <w:rPr>
              <w:rFonts w:ascii="Arial" w:hAnsi="Arial" w:cs="Arial"/>
            </w:rPr>
          </w:pPr>
          <w:r w:rsidRPr="0061663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209EE6FB" w14:textId="77777777" w:rsidR="00F02BD8" w:rsidRDefault="00F02BD8" w:rsidP="004A77DF">
      <w:pPr>
        <w:pStyle w:val="Heading1"/>
        <w:rPr>
          <w:rFonts w:ascii="Arial" w:hAnsi="Arial" w:cs="Arial"/>
        </w:rPr>
      </w:pPr>
    </w:p>
    <w:p w14:paraId="4637B9DB" w14:textId="77777777" w:rsidR="00FC01A4" w:rsidRDefault="00FC01A4" w:rsidP="00FC01A4"/>
    <w:p w14:paraId="0DA70386" w14:textId="77777777" w:rsidR="00FC01A4" w:rsidRDefault="00FC01A4" w:rsidP="00FC01A4"/>
    <w:p w14:paraId="17B2FFCF" w14:textId="77777777" w:rsidR="00FC01A4" w:rsidRDefault="00FC01A4" w:rsidP="00FC01A4"/>
    <w:p w14:paraId="796DD5CB" w14:textId="77777777" w:rsidR="00FC01A4" w:rsidRDefault="00FC01A4" w:rsidP="00FC01A4"/>
    <w:p w14:paraId="438D2114" w14:textId="77777777" w:rsidR="00FC01A4" w:rsidRDefault="00FC01A4" w:rsidP="00FC01A4"/>
    <w:p w14:paraId="226B900C" w14:textId="77777777" w:rsidR="00FC01A4" w:rsidRDefault="00FC01A4" w:rsidP="00FC01A4"/>
    <w:p w14:paraId="7673B1E2" w14:textId="77777777" w:rsidR="00FC01A4" w:rsidRDefault="00FC01A4" w:rsidP="00FC01A4"/>
    <w:p w14:paraId="6AE671E0" w14:textId="77777777" w:rsidR="00FC01A4" w:rsidRDefault="00FC01A4" w:rsidP="00FC01A4"/>
    <w:p w14:paraId="4099ABFF" w14:textId="77777777" w:rsidR="00FC01A4" w:rsidRDefault="00FC01A4" w:rsidP="00FC01A4"/>
    <w:p w14:paraId="245791FA" w14:textId="567E0C56" w:rsidR="00975EE3" w:rsidRDefault="00975EE3" w:rsidP="00975EE3"/>
    <w:p w14:paraId="474D6CF5" w14:textId="550BDB71" w:rsidR="000E6EAF" w:rsidRPr="000E6EAF" w:rsidRDefault="000E6EAF" w:rsidP="000E6EAF">
      <w:pPr>
        <w:pStyle w:val="Heading1"/>
        <w:rPr>
          <w:rFonts w:ascii="Arial" w:hAnsi="Arial" w:cs="Arial"/>
        </w:rPr>
      </w:pPr>
      <w:bookmarkStart w:id="1" w:name="_Toc141968363"/>
      <w:r w:rsidRPr="000E6EAF">
        <w:rPr>
          <w:rFonts w:ascii="Arial" w:hAnsi="Arial" w:cs="Arial"/>
        </w:rPr>
        <w:t>Table of Figures</w:t>
      </w:r>
      <w:bookmarkEnd w:id="1"/>
    </w:p>
    <w:p w14:paraId="36A6A78B" w14:textId="30FBCF53" w:rsidR="000B4340" w:rsidRDefault="000B4340">
      <w:pPr>
        <w:pStyle w:val="TableofFigures"/>
        <w:tabs>
          <w:tab w:val="right" w:leader="dot" w:pos="9016"/>
        </w:tabs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41967819" w:history="1">
        <w:r w:rsidRPr="00C068D2">
          <w:rPr>
            <w:rStyle w:val="Hyperlink"/>
            <w:rFonts w:ascii="Arial" w:hAnsi="Arial" w:cs="Arial"/>
            <w:noProof/>
          </w:rPr>
          <w:t>Figure 1: Caravan and Camping Trips in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_Toc141967819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763E06" w14:textId="2248B08F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0" w:history="1">
        <w:r w:rsidR="000B4340" w:rsidRPr="00C068D2">
          <w:rPr>
            <w:rStyle w:val="Hyperlink"/>
            <w:rFonts w:ascii="Arial" w:hAnsi="Arial" w:cs="Arial"/>
            <w:noProof/>
          </w:rPr>
          <w:t xml:space="preserve">Figure 2: Market Size Analysis  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_Toc141967820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5</w:t>
        </w:r>
        <w:r w:rsidR="000B4340">
          <w:rPr>
            <w:noProof/>
            <w:webHidden/>
          </w:rPr>
          <w:fldChar w:fldCharType="end"/>
        </w:r>
      </w:hyperlink>
    </w:p>
    <w:p w14:paraId="7D364916" w14:textId="7BE2F212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1" w:history="1">
        <w:r w:rsidR="000B4340" w:rsidRPr="00C068D2">
          <w:rPr>
            <w:rStyle w:val="Hyperlink"/>
            <w:rFonts w:ascii="Arial" w:hAnsi="Arial" w:cs="Arial"/>
            <w:noProof/>
          </w:rPr>
          <w:t>Figure 3: Target Market Analysis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_Toc141967821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5</w:t>
        </w:r>
        <w:r w:rsidR="000B4340">
          <w:rPr>
            <w:noProof/>
            <w:webHidden/>
          </w:rPr>
          <w:fldChar w:fldCharType="end"/>
        </w:r>
      </w:hyperlink>
    </w:p>
    <w:p w14:paraId="269EDA30" w14:textId="5AC74AEC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2" w:history="1">
        <w:r w:rsidR="000B4340" w:rsidRPr="00C068D2">
          <w:rPr>
            <w:rStyle w:val="Hyperlink"/>
            <w:rFonts w:ascii="Arial" w:hAnsi="Arial" w:cs="Arial"/>
            <w:noProof/>
          </w:rPr>
          <w:t>Figure 4: Market Demographics and Psychographics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_Toc141967822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6</w:t>
        </w:r>
        <w:r w:rsidR="000B4340">
          <w:rPr>
            <w:noProof/>
            <w:webHidden/>
          </w:rPr>
          <w:fldChar w:fldCharType="end"/>
        </w:r>
      </w:hyperlink>
    </w:p>
    <w:p w14:paraId="37252D65" w14:textId="5225B642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3" w:history="1">
        <w:r w:rsidR="000B4340" w:rsidRPr="00C068D2">
          <w:rPr>
            <w:rStyle w:val="Hyperlink"/>
            <w:rFonts w:ascii="Arial" w:hAnsi="Arial" w:cs="Arial"/>
            <w:noProof/>
          </w:rPr>
          <w:t>Figure 5: Competitor Analysis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_Toc141967823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7</w:t>
        </w:r>
        <w:r w:rsidR="000B4340">
          <w:rPr>
            <w:noProof/>
            <w:webHidden/>
          </w:rPr>
          <w:fldChar w:fldCharType="end"/>
        </w:r>
      </w:hyperlink>
    </w:p>
    <w:p w14:paraId="284B39E2" w14:textId="2F1EE1C8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4" w:history="1">
        <w:r w:rsidR="000B4340" w:rsidRPr="00C068D2">
          <w:rPr>
            <w:rStyle w:val="Hyperlink"/>
            <w:rFonts w:ascii="Arial" w:hAnsi="Arial" w:cs="Arial"/>
            <w:noProof/>
          </w:rPr>
          <w:t>Figure 6: Revenue made per revenue stream over the first year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_Toc141967824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10</w:t>
        </w:r>
        <w:r w:rsidR="000B4340">
          <w:rPr>
            <w:noProof/>
            <w:webHidden/>
          </w:rPr>
          <w:fldChar w:fldCharType="end"/>
        </w:r>
      </w:hyperlink>
    </w:p>
    <w:p w14:paraId="68F863CC" w14:textId="457F3E49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5" w:history="1">
        <w:r w:rsidR="000B4340" w:rsidRPr="00C068D2">
          <w:rPr>
            <w:rStyle w:val="Hyperlink"/>
            <w:rFonts w:ascii="Arial" w:hAnsi="Arial" w:cs="Arial"/>
            <w:noProof/>
          </w:rPr>
          <w:t>‌Figure 7: Income Statement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_Toc141967825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10</w:t>
        </w:r>
        <w:r w:rsidR="000B4340">
          <w:rPr>
            <w:noProof/>
            <w:webHidden/>
          </w:rPr>
          <w:fldChar w:fldCharType="end"/>
        </w:r>
      </w:hyperlink>
    </w:p>
    <w:p w14:paraId="1C197B01" w14:textId="1DD050A6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6" w:history="1">
        <w:r w:rsidR="000B4340" w:rsidRPr="00C068D2">
          <w:rPr>
            <w:rStyle w:val="Hyperlink"/>
            <w:rFonts w:ascii="Arial" w:hAnsi="Arial" w:cs="Arial"/>
            <w:noProof/>
          </w:rPr>
          <w:t>Figure 8: Break Even Analysis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_Toc141967826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11</w:t>
        </w:r>
        <w:r w:rsidR="000B4340">
          <w:rPr>
            <w:noProof/>
            <w:webHidden/>
          </w:rPr>
          <w:fldChar w:fldCharType="end"/>
        </w:r>
      </w:hyperlink>
    </w:p>
    <w:p w14:paraId="18908C70" w14:textId="4C8CD21B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7" w:history="1">
        <w:r w:rsidR="000B4340" w:rsidRPr="00C068D2">
          <w:rPr>
            <w:rStyle w:val="Hyperlink"/>
            <w:rFonts w:ascii="Arial" w:hAnsi="Arial" w:cs="Arial"/>
            <w:noProof/>
          </w:rPr>
          <w:t>Figure 9: 7P’s of Marketing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_Toc141967827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11</w:t>
        </w:r>
        <w:r w:rsidR="000B4340">
          <w:rPr>
            <w:noProof/>
            <w:webHidden/>
          </w:rPr>
          <w:fldChar w:fldCharType="end"/>
        </w:r>
      </w:hyperlink>
    </w:p>
    <w:p w14:paraId="7C686B91" w14:textId="4A08F55F" w:rsidR="000B4340" w:rsidRDefault="003C7AD1">
      <w:pPr>
        <w:pStyle w:val="TableofFigures"/>
        <w:tabs>
          <w:tab w:val="right" w:leader="dot" w:pos="9016"/>
        </w:tabs>
        <w:rPr>
          <w:noProof/>
        </w:rPr>
      </w:pPr>
      <w:hyperlink w:anchor="_Toc141967828" w:history="1">
        <w:r w:rsidR="000B4340" w:rsidRPr="00C068D2">
          <w:rPr>
            <w:rStyle w:val="Hyperlink"/>
            <w:rFonts w:ascii="Arial" w:hAnsi="Arial" w:cs="Arial"/>
            <w:noProof/>
          </w:rPr>
          <w:t>Figure 10:Projected Cash Flow Statement</w:t>
        </w:r>
        <w:r w:rsidR="000B4340">
          <w:rPr>
            <w:noProof/>
            <w:webHidden/>
          </w:rPr>
          <w:tab/>
        </w:r>
        <w:r w:rsidR="000B4340">
          <w:rPr>
            <w:noProof/>
            <w:webHidden/>
          </w:rPr>
          <w:fldChar w:fldCharType="begin"/>
        </w:r>
        <w:r w:rsidR="000B4340">
          <w:rPr>
            <w:noProof/>
            <w:webHidden/>
          </w:rPr>
          <w:instrText xml:space="preserve"> PAGEREF _Toc141967828 \h </w:instrText>
        </w:r>
        <w:r w:rsidR="000B4340">
          <w:rPr>
            <w:noProof/>
            <w:webHidden/>
          </w:rPr>
        </w:r>
        <w:r w:rsidR="000B4340">
          <w:rPr>
            <w:noProof/>
            <w:webHidden/>
          </w:rPr>
          <w:fldChar w:fldCharType="separate"/>
        </w:r>
        <w:r w:rsidR="000B4340">
          <w:rPr>
            <w:noProof/>
            <w:webHidden/>
          </w:rPr>
          <w:t>13</w:t>
        </w:r>
        <w:r w:rsidR="000B4340">
          <w:rPr>
            <w:noProof/>
            <w:webHidden/>
          </w:rPr>
          <w:fldChar w:fldCharType="end"/>
        </w:r>
      </w:hyperlink>
    </w:p>
    <w:p w14:paraId="2C9209FA" w14:textId="4CF3936F" w:rsidR="000B4340" w:rsidRDefault="000B4340" w:rsidP="00975EE3">
      <w:r>
        <w:fldChar w:fldCharType="end"/>
      </w:r>
    </w:p>
    <w:p w14:paraId="4D9D41CC" w14:textId="77777777" w:rsidR="00975EE3" w:rsidRDefault="00975EE3" w:rsidP="00975EE3"/>
    <w:p w14:paraId="179B0264" w14:textId="77777777" w:rsidR="00975EE3" w:rsidRDefault="00975EE3" w:rsidP="00975EE3"/>
    <w:p w14:paraId="06630106" w14:textId="77777777" w:rsidR="00975EE3" w:rsidRDefault="00975EE3" w:rsidP="00975EE3"/>
    <w:p w14:paraId="4BAD5A94" w14:textId="77777777" w:rsidR="00975EE3" w:rsidRDefault="00975EE3" w:rsidP="00975EE3"/>
    <w:p w14:paraId="3552EE0B" w14:textId="77777777" w:rsidR="00975EE3" w:rsidRDefault="00975EE3" w:rsidP="00975EE3"/>
    <w:p w14:paraId="3F2F4F26" w14:textId="77777777" w:rsidR="00975EE3" w:rsidRDefault="00975EE3" w:rsidP="00975EE3"/>
    <w:p w14:paraId="2B6F37F4" w14:textId="77777777" w:rsidR="00975EE3" w:rsidRDefault="00975EE3" w:rsidP="00975EE3"/>
    <w:p w14:paraId="0C6F02E4" w14:textId="77777777" w:rsidR="00975EE3" w:rsidRDefault="00975EE3" w:rsidP="00975EE3"/>
    <w:p w14:paraId="26765158" w14:textId="77777777" w:rsidR="00975EE3" w:rsidRDefault="00975EE3" w:rsidP="00975EE3"/>
    <w:p w14:paraId="4B7622B5" w14:textId="77777777" w:rsidR="00975EE3" w:rsidRDefault="00975EE3" w:rsidP="00975EE3"/>
    <w:p w14:paraId="3F3FBFF3" w14:textId="77777777" w:rsidR="00975EE3" w:rsidRDefault="00975EE3" w:rsidP="00975EE3"/>
    <w:p w14:paraId="02FCFFA8" w14:textId="77777777" w:rsidR="00975EE3" w:rsidRDefault="00975EE3" w:rsidP="00975EE3"/>
    <w:p w14:paraId="78CD869D" w14:textId="77777777" w:rsidR="00975EE3" w:rsidRDefault="00975EE3" w:rsidP="00975EE3"/>
    <w:p w14:paraId="71CB4140" w14:textId="77777777" w:rsidR="00975EE3" w:rsidRDefault="00975EE3" w:rsidP="00975EE3"/>
    <w:p w14:paraId="31F72768" w14:textId="77777777" w:rsidR="00975EE3" w:rsidRDefault="00975EE3" w:rsidP="00975EE3"/>
    <w:p w14:paraId="7924B36C" w14:textId="77777777" w:rsidR="00975EE3" w:rsidRDefault="00975EE3" w:rsidP="00975EE3"/>
    <w:p w14:paraId="0AB50EF1" w14:textId="77777777" w:rsidR="00975EE3" w:rsidRDefault="00975EE3" w:rsidP="00975EE3"/>
    <w:p w14:paraId="3F81B266" w14:textId="77777777" w:rsidR="00975EE3" w:rsidRDefault="00975EE3" w:rsidP="00975EE3"/>
    <w:p w14:paraId="0A7BF858" w14:textId="77777777" w:rsidR="00975EE3" w:rsidRDefault="00975EE3" w:rsidP="00975EE3"/>
    <w:p w14:paraId="279AD83F" w14:textId="77777777" w:rsidR="00975EE3" w:rsidRPr="00975EE3" w:rsidRDefault="00975EE3" w:rsidP="00975EE3"/>
    <w:p w14:paraId="490F1D55" w14:textId="77777777" w:rsidR="000E6EAF" w:rsidRDefault="000E6EA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52E6717F" w14:textId="2D985C06" w:rsidR="00FF2F23" w:rsidRPr="00B97313" w:rsidRDefault="00FF2F23" w:rsidP="00541044">
      <w:pPr>
        <w:pStyle w:val="Heading1"/>
        <w:rPr>
          <w:rFonts w:ascii="Arial" w:hAnsi="Arial" w:cs="Arial"/>
        </w:rPr>
      </w:pPr>
      <w:bookmarkStart w:id="2" w:name="_Toc141968364"/>
      <w:r w:rsidRPr="00B97313">
        <w:rPr>
          <w:rFonts w:ascii="Arial" w:hAnsi="Arial" w:cs="Arial"/>
        </w:rPr>
        <w:lastRenderedPageBreak/>
        <w:t>Executive Summary:</w:t>
      </w:r>
      <w:bookmarkEnd w:id="2"/>
    </w:p>
    <w:p w14:paraId="799204A4" w14:textId="1454A7C2" w:rsidR="00FF2F23" w:rsidRDefault="00712709" w:rsidP="00FF2F23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Easy Adventure aims to </w:t>
      </w:r>
      <w:r w:rsidR="005D6F86" w:rsidRPr="00B97313">
        <w:rPr>
          <w:rFonts w:ascii="Arial" w:hAnsi="Arial" w:cs="Arial"/>
        </w:rPr>
        <w:t xml:space="preserve">provide consumers with </w:t>
      </w:r>
      <w:r w:rsidR="005A2206" w:rsidRPr="00B97313">
        <w:rPr>
          <w:rFonts w:ascii="Arial" w:hAnsi="Arial" w:cs="Arial"/>
        </w:rPr>
        <w:t>an</w:t>
      </w:r>
      <w:r w:rsidR="005D6F86" w:rsidRPr="00B97313">
        <w:rPr>
          <w:rFonts w:ascii="Arial" w:hAnsi="Arial" w:cs="Arial"/>
        </w:rPr>
        <w:t xml:space="preserve"> easy and straightforward way to plan camping trips </w:t>
      </w:r>
      <w:r w:rsidR="00277585" w:rsidRPr="00B97313">
        <w:rPr>
          <w:rFonts w:ascii="Arial" w:hAnsi="Arial" w:cs="Arial"/>
        </w:rPr>
        <w:t xml:space="preserve">and cater for stops </w:t>
      </w:r>
      <w:r w:rsidR="00EF7C0C">
        <w:rPr>
          <w:rFonts w:ascii="Arial" w:hAnsi="Arial" w:cs="Arial"/>
        </w:rPr>
        <w:t>with</w:t>
      </w:r>
      <w:r w:rsidR="00277585" w:rsidRPr="00B97313">
        <w:rPr>
          <w:rFonts w:ascii="Arial" w:hAnsi="Arial" w:cs="Arial"/>
        </w:rPr>
        <w:t xml:space="preserve"> necessities such as water, food and facilities. </w:t>
      </w:r>
      <w:r w:rsidR="005A2206" w:rsidRPr="00B97313">
        <w:rPr>
          <w:rFonts w:ascii="Arial" w:hAnsi="Arial" w:cs="Arial"/>
        </w:rPr>
        <w:t xml:space="preserve">Easy Adventure </w:t>
      </w:r>
      <w:r w:rsidR="00BD33A1">
        <w:rPr>
          <w:rFonts w:ascii="Arial" w:hAnsi="Arial" w:cs="Arial"/>
        </w:rPr>
        <w:t>is</w:t>
      </w:r>
      <w:r w:rsidR="005A2206" w:rsidRPr="00B97313">
        <w:rPr>
          <w:rFonts w:ascii="Arial" w:hAnsi="Arial" w:cs="Arial"/>
        </w:rPr>
        <w:t xml:space="preserve"> </w:t>
      </w:r>
      <w:r w:rsidR="00453675" w:rsidRPr="00B97313">
        <w:rPr>
          <w:rFonts w:ascii="Arial" w:hAnsi="Arial" w:cs="Arial"/>
        </w:rPr>
        <w:t>an</w:t>
      </w:r>
      <w:r w:rsidR="005A2206" w:rsidRPr="00B97313">
        <w:rPr>
          <w:rFonts w:ascii="Arial" w:hAnsi="Arial" w:cs="Arial"/>
        </w:rPr>
        <w:t xml:space="preserve"> app collat</w:t>
      </w:r>
      <w:r w:rsidR="00BD33A1">
        <w:rPr>
          <w:rFonts w:ascii="Arial" w:hAnsi="Arial" w:cs="Arial"/>
        </w:rPr>
        <w:t>ing</w:t>
      </w:r>
      <w:r w:rsidR="005A2206" w:rsidRPr="00B97313">
        <w:rPr>
          <w:rFonts w:ascii="Arial" w:hAnsi="Arial" w:cs="Arial"/>
        </w:rPr>
        <w:t xml:space="preserve"> all </w:t>
      </w:r>
      <w:r w:rsidR="00BD33A1">
        <w:rPr>
          <w:rFonts w:ascii="Arial" w:hAnsi="Arial" w:cs="Arial"/>
        </w:rPr>
        <w:t>camping</w:t>
      </w:r>
      <w:r w:rsidR="005A2206" w:rsidRPr="00B97313">
        <w:rPr>
          <w:rFonts w:ascii="Arial" w:hAnsi="Arial" w:cs="Arial"/>
        </w:rPr>
        <w:t xml:space="preserve"> needs together making them accessible for anyone, </w:t>
      </w:r>
      <w:r w:rsidR="00453675" w:rsidRPr="00B97313">
        <w:rPr>
          <w:rFonts w:ascii="Arial" w:hAnsi="Arial" w:cs="Arial"/>
        </w:rPr>
        <w:t>any time</w:t>
      </w:r>
      <w:r w:rsidR="005A2206" w:rsidRPr="00B97313">
        <w:rPr>
          <w:rFonts w:ascii="Arial" w:hAnsi="Arial" w:cs="Arial"/>
        </w:rPr>
        <w:t>.</w:t>
      </w:r>
      <w:r w:rsidR="00655C10" w:rsidRPr="00B97313">
        <w:rPr>
          <w:rFonts w:ascii="Arial" w:hAnsi="Arial" w:cs="Arial"/>
        </w:rPr>
        <w:t xml:space="preserve"> The target market includes young </w:t>
      </w:r>
      <w:r w:rsidR="00B97313" w:rsidRPr="00B97313">
        <w:rPr>
          <w:rFonts w:ascii="Arial" w:hAnsi="Arial" w:cs="Arial"/>
        </w:rPr>
        <w:t>adults</w:t>
      </w:r>
      <w:r w:rsidR="00273D86">
        <w:rPr>
          <w:rFonts w:ascii="Arial" w:hAnsi="Arial" w:cs="Arial"/>
        </w:rPr>
        <w:t>,</w:t>
      </w:r>
      <w:r w:rsidR="00655C10" w:rsidRPr="00B97313">
        <w:rPr>
          <w:rFonts w:ascii="Arial" w:hAnsi="Arial" w:cs="Arial"/>
        </w:rPr>
        <w:t xml:space="preserve"> parents </w:t>
      </w:r>
      <w:r w:rsidR="00273D86">
        <w:rPr>
          <w:rFonts w:ascii="Arial" w:hAnsi="Arial" w:cs="Arial"/>
        </w:rPr>
        <w:t xml:space="preserve">and retirees </w:t>
      </w:r>
      <w:r w:rsidR="00E90726" w:rsidRPr="00B97313">
        <w:rPr>
          <w:rFonts w:ascii="Arial" w:hAnsi="Arial" w:cs="Arial"/>
        </w:rPr>
        <w:t>from Australia</w:t>
      </w:r>
      <w:r w:rsidR="00273D86">
        <w:rPr>
          <w:rFonts w:ascii="Arial" w:hAnsi="Arial" w:cs="Arial"/>
        </w:rPr>
        <w:t>. R</w:t>
      </w:r>
      <w:r w:rsidR="00C40F5C" w:rsidRPr="00B97313">
        <w:rPr>
          <w:rFonts w:ascii="Arial" w:hAnsi="Arial" w:cs="Arial"/>
        </w:rPr>
        <w:t xml:space="preserve">evenue </w:t>
      </w:r>
      <w:r w:rsidR="00273D86">
        <w:rPr>
          <w:rFonts w:ascii="Arial" w:hAnsi="Arial" w:cs="Arial"/>
        </w:rPr>
        <w:t>is</w:t>
      </w:r>
      <w:r w:rsidR="00C40F5C" w:rsidRPr="00B97313">
        <w:rPr>
          <w:rFonts w:ascii="Arial" w:hAnsi="Arial" w:cs="Arial"/>
        </w:rPr>
        <w:t xml:space="preserve"> gained by both consumers and busin</w:t>
      </w:r>
      <w:r w:rsidR="00A8704D" w:rsidRPr="00B97313">
        <w:rPr>
          <w:rFonts w:ascii="Arial" w:hAnsi="Arial" w:cs="Arial"/>
        </w:rPr>
        <w:t>ess</w:t>
      </w:r>
      <w:r w:rsidR="00273D86">
        <w:rPr>
          <w:rFonts w:ascii="Arial" w:hAnsi="Arial" w:cs="Arial"/>
        </w:rPr>
        <w:t xml:space="preserve"> through m</w:t>
      </w:r>
      <w:r w:rsidR="00A8704D" w:rsidRPr="00B97313">
        <w:rPr>
          <w:rFonts w:ascii="Arial" w:hAnsi="Arial" w:cs="Arial"/>
        </w:rPr>
        <w:t xml:space="preserve">arketing strategies </w:t>
      </w:r>
      <w:r w:rsidR="00D67925" w:rsidRPr="00B97313">
        <w:rPr>
          <w:rFonts w:ascii="Arial" w:hAnsi="Arial" w:cs="Arial"/>
        </w:rPr>
        <w:t>includ</w:t>
      </w:r>
      <w:r w:rsidR="00273D86">
        <w:rPr>
          <w:rFonts w:ascii="Arial" w:hAnsi="Arial" w:cs="Arial"/>
        </w:rPr>
        <w:t>ing</w:t>
      </w:r>
      <w:r w:rsidR="00D67925" w:rsidRPr="00B97313">
        <w:rPr>
          <w:rFonts w:ascii="Arial" w:hAnsi="Arial" w:cs="Arial"/>
        </w:rPr>
        <w:t xml:space="preserve"> </w:t>
      </w:r>
      <w:r w:rsidR="006558C6" w:rsidRPr="00B97313">
        <w:rPr>
          <w:rFonts w:ascii="Arial" w:hAnsi="Arial" w:cs="Arial"/>
        </w:rPr>
        <w:t>promotion through social media, collaborati</w:t>
      </w:r>
      <w:r w:rsidR="00BD33A1">
        <w:rPr>
          <w:rFonts w:ascii="Arial" w:hAnsi="Arial" w:cs="Arial"/>
        </w:rPr>
        <w:t>on</w:t>
      </w:r>
      <w:r w:rsidR="006558C6" w:rsidRPr="00B97313">
        <w:rPr>
          <w:rFonts w:ascii="Arial" w:hAnsi="Arial" w:cs="Arial"/>
        </w:rPr>
        <w:t xml:space="preserve"> with other businesses and word-of-mouth. </w:t>
      </w:r>
    </w:p>
    <w:p w14:paraId="73F26A82" w14:textId="77777777" w:rsidR="00BD33A1" w:rsidRPr="00B97313" w:rsidRDefault="00BD33A1" w:rsidP="00FF2F23">
      <w:pPr>
        <w:rPr>
          <w:rFonts w:ascii="Arial" w:hAnsi="Arial" w:cs="Arial"/>
        </w:rPr>
      </w:pPr>
    </w:p>
    <w:p w14:paraId="0B680AF1" w14:textId="6F00B9D0" w:rsidR="00261898" w:rsidRPr="00B97313" w:rsidRDefault="00FF2F23" w:rsidP="00261898">
      <w:pPr>
        <w:rPr>
          <w:rFonts w:ascii="Arial" w:hAnsi="Arial" w:cs="Arial"/>
        </w:rPr>
      </w:pPr>
      <w:r w:rsidRPr="00B97313">
        <w:rPr>
          <w:rFonts w:ascii="Arial" w:hAnsi="Arial" w:cs="Arial"/>
        </w:rPr>
        <w:br w:type="page"/>
      </w:r>
    </w:p>
    <w:p w14:paraId="0115273D" w14:textId="1EFBA107" w:rsidR="00862B81" w:rsidRPr="00B97313" w:rsidRDefault="004A77DF" w:rsidP="004A77DF">
      <w:pPr>
        <w:pStyle w:val="Heading1"/>
        <w:rPr>
          <w:rFonts w:ascii="Arial" w:hAnsi="Arial" w:cs="Arial"/>
        </w:rPr>
      </w:pPr>
      <w:bookmarkStart w:id="3" w:name="_Toc141968365"/>
      <w:r w:rsidRPr="00B97313">
        <w:rPr>
          <w:rFonts w:ascii="Arial" w:hAnsi="Arial" w:cs="Arial"/>
        </w:rPr>
        <w:lastRenderedPageBreak/>
        <w:t>Market Analysis</w:t>
      </w:r>
      <w:bookmarkEnd w:id="3"/>
      <w:bookmarkEnd w:id="0"/>
    </w:p>
    <w:p w14:paraId="0AFB3929" w14:textId="0FE83BC0" w:rsidR="004A77DF" w:rsidRPr="00B97313" w:rsidRDefault="00FC1DA1" w:rsidP="004A77DF">
      <w:pPr>
        <w:pStyle w:val="Heading2"/>
        <w:rPr>
          <w:rFonts w:ascii="Arial" w:hAnsi="Arial" w:cs="Arial"/>
        </w:rPr>
      </w:pPr>
      <w:bookmarkStart w:id="4" w:name="_Toc141704619"/>
      <w:bookmarkStart w:id="5" w:name="_Toc141968366"/>
      <w:r w:rsidRPr="00B97313">
        <w:rPr>
          <w:rFonts w:ascii="Arial" w:hAnsi="Arial" w:cs="Arial"/>
        </w:rPr>
        <w:t xml:space="preserve">Market </w:t>
      </w:r>
      <w:r w:rsidR="004A77DF" w:rsidRPr="00B97313">
        <w:rPr>
          <w:rFonts w:ascii="Arial" w:hAnsi="Arial" w:cs="Arial"/>
        </w:rPr>
        <w:t>Overview</w:t>
      </w:r>
      <w:bookmarkEnd w:id="4"/>
      <w:bookmarkEnd w:id="5"/>
    </w:p>
    <w:p w14:paraId="2911922A" w14:textId="4E3C59DB" w:rsidR="005C7942" w:rsidRPr="00B97313" w:rsidRDefault="008734A6" w:rsidP="001E4E03">
      <w:pPr>
        <w:rPr>
          <w:rFonts w:ascii="Arial" w:hAnsi="Arial" w:cs="Arial"/>
        </w:rPr>
      </w:pPr>
      <w:bookmarkStart w:id="6" w:name="_Toc141704620"/>
      <w:r w:rsidRPr="00B97313">
        <w:rPr>
          <w:rFonts w:ascii="Arial" w:hAnsi="Arial" w:cs="Arial"/>
        </w:rPr>
        <w:t xml:space="preserve">Easy Adventure is an app </w:t>
      </w:r>
      <w:r w:rsidR="006B0B45" w:rsidRPr="00B97313">
        <w:rPr>
          <w:rFonts w:ascii="Arial" w:hAnsi="Arial" w:cs="Arial"/>
        </w:rPr>
        <w:t xml:space="preserve">designed to address the difficulty in planning a camping </w:t>
      </w:r>
      <w:r w:rsidR="002B6BC6" w:rsidRPr="00B97313">
        <w:rPr>
          <w:rFonts w:ascii="Arial" w:hAnsi="Arial" w:cs="Arial"/>
        </w:rPr>
        <w:t xml:space="preserve">trip. </w:t>
      </w:r>
      <w:r w:rsidR="000B76C4" w:rsidRPr="00B97313">
        <w:rPr>
          <w:rFonts w:ascii="Arial" w:hAnsi="Arial" w:cs="Arial"/>
        </w:rPr>
        <w:t xml:space="preserve">The global </w:t>
      </w:r>
      <w:r w:rsidR="00AC0B44" w:rsidRPr="00B97313">
        <w:rPr>
          <w:rFonts w:ascii="Arial" w:hAnsi="Arial" w:cs="Arial"/>
        </w:rPr>
        <w:t>campi</w:t>
      </w:r>
      <w:r w:rsidR="00005BC9" w:rsidRPr="00B97313">
        <w:rPr>
          <w:rFonts w:ascii="Arial" w:hAnsi="Arial" w:cs="Arial"/>
        </w:rPr>
        <w:t xml:space="preserve">ng market is expected to reach </w:t>
      </w:r>
      <w:r w:rsidR="008A045B" w:rsidRPr="00B97313">
        <w:rPr>
          <w:rFonts w:ascii="Arial" w:hAnsi="Arial" w:cs="Arial"/>
        </w:rPr>
        <w:t>$88billion by 2031.</w:t>
      </w:r>
      <w:r w:rsidR="00166710" w:rsidRPr="00B97313">
        <w:rPr>
          <w:rStyle w:val="FootnoteReference"/>
          <w:rFonts w:ascii="Arial" w:hAnsi="Arial" w:cs="Arial"/>
        </w:rPr>
        <w:footnoteReference w:id="1"/>
      </w:r>
      <w:r w:rsidR="001E4E03">
        <w:rPr>
          <w:rFonts w:ascii="Arial" w:hAnsi="Arial" w:cs="Arial"/>
        </w:rPr>
        <w:t xml:space="preserve"> </w:t>
      </w:r>
      <w:r w:rsidR="008A045B" w:rsidRPr="00B97313">
        <w:rPr>
          <w:rFonts w:ascii="Arial" w:hAnsi="Arial" w:cs="Arial"/>
        </w:rPr>
        <w:t xml:space="preserve">In </w:t>
      </w:r>
      <w:r w:rsidR="00266F44" w:rsidRPr="00B97313">
        <w:rPr>
          <w:rFonts w:ascii="Arial" w:hAnsi="Arial" w:cs="Arial"/>
        </w:rPr>
        <w:t>Oceania</w:t>
      </w:r>
      <w:r w:rsidR="008A045B" w:rsidRPr="00B97313">
        <w:rPr>
          <w:rFonts w:ascii="Arial" w:hAnsi="Arial" w:cs="Arial"/>
        </w:rPr>
        <w:t xml:space="preserve"> the current size of the market is </w:t>
      </w:r>
      <w:r w:rsidR="00EF7C0C">
        <w:rPr>
          <w:rFonts w:ascii="Arial" w:hAnsi="Arial" w:cs="Arial"/>
        </w:rPr>
        <w:t>$</w:t>
      </w:r>
      <w:r w:rsidR="006B5AD6" w:rsidRPr="00B97313">
        <w:rPr>
          <w:rFonts w:ascii="Arial" w:hAnsi="Arial" w:cs="Arial"/>
        </w:rPr>
        <w:t>770million and with sol</w:t>
      </w:r>
      <w:r w:rsidR="00EF7C0C">
        <w:rPr>
          <w:rFonts w:ascii="Arial" w:hAnsi="Arial" w:cs="Arial"/>
        </w:rPr>
        <w:t>i</w:t>
      </w:r>
      <w:r w:rsidR="006B5AD6" w:rsidRPr="00B97313">
        <w:rPr>
          <w:rFonts w:ascii="Arial" w:hAnsi="Arial" w:cs="Arial"/>
        </w:rPr>
        <w:t>d growth rates of 13.45</w:t>
      </w:r>
      <w:r w:rsidR="006F0876" w:rsidRPr="00B97313">
        <w:rPr>
          <w:rFonts w:ascii="Arial" w:hAnsi="Arial" w:cs="Arial"/>
        </w:rPr>
        <w:t>%</w:t>
      </w:r>
      <w:r w:rsidR="004E0E0E">
        <w:rPr>
          <w:rFonts w:ascii="Arial" w:hAnsi="Arial" w:cs="Arial"/>
        </w:rPr>
        <w:t xml:space="preserve">, </w:t>
      </w:r>
      <w:r w:rsidR="006F0876" w:rsidRPr="00B97313">
        <w:rPr>
          <w:rFonts w:ascii="Arial" w:hAnsi="Arial" w:cs="Arial"/>
        </w:rPr>
        <w:t xml:space="preserve">is expected to reach </w:t>
      </w:r>
      <w:r w:rsidR="00EF7C0C">
        <w:rPr>
          <w:rFonts w:ascii="Arial" w:hAnsi="Arial" w:cs="Arial"/>
        </w:rPr>
        <w:t>$</w:t>
      </w:r>
      <w:r w:rsidR="006F0876" w:rsidRPr="00B97313">
        <w:rPr>
          <w:rFonts w:ascii="Arial" w:hAnsi="Arial" w:cs="Arial"/>
        </w:rPr>
        <w:t>1.27b</w:t>
      </w:r>
      <w:r w:rsidR="004E0E0E">
        <w:rPr>
          <w:rFonts w:ascii="Arial" w:hAnsi="Arial" w:cs="Arial"/>
        </w:rPr>
        <w:t>illion</w:t>
      </w:r>
      <w:r w:rsidR="006F0876" w:rsidRPr="00B97313">
        <w:rPr>
          <w:rFonts w:ascii="Arial" w:hAnsi="Arial" w:cs="Arial"/>
        </w:rPr>
        <w:t xml:space="preserve"> by 2027.</w:t>
      </w:r>
      <w:r w:rsidR="00C219C4" w:rsidRPr="00B97313">
        <w:rPr>
          <w:rStyle w:val="FootnoteReference"/>
          <w:rFonts w:ascii="Arial" w:hAnsi="Arial" w:cs="Arial"/>
        </w:rPr>
        <w:t xml:space="preserve"> </w:t>
      </w:r>
      <w:r w:rsidR="00C219C4" w:rsidRPr="00B97313">
        <w:rPr>
          <w:rStyle w:val="FootnoteReference"/>
          <w:rFonts w:ascii="Arial" w:hAnsi="Arial" w:cs="Arial"/>
        </w:rPr>
        <w:footnoteReference w:id="2"/>
      </w:r>
      <w:r w:rsidR="002B6BC6" w:rsidRPr="00B97313">
        <w:rPr>
          <w:rFonts w:ascii="Arial" w:hAnsi="Arial" w:cs="Arial"/>
        </w:rPr>
        <w:t xml:space="preserve">  Due to this growth, an increase in demand for Easy Adventure is expected.</w:t>
      </w:r>
      <w:bookmarkEnd w:id="6"/>
    </w:p>
    <w:p w14:paraId="0311F692" w14:textId="0B3743B1" w:rsidR="000C08EF" w:rsidRPr="00B97313" w:rsidRDefault="001230E9" w:rsidP="001230E9">
      <w:pPr>
        <w:pStyle w:val="Heading3"/>
        <w:rPr>
          <w:rFonts w:ascii="Arial" w:hAnsi="Arial" w:cs="Arial"/>
        </w:rPr>
      </w:pPr>
      <w:bookmarkStart w:id="7" w:name="_Toc141704621"/>
      <w:bookmarkStart w:id="8" w:name="_Toc141968367"/>
      <w:r w:rsidRPr="00B97313">
        <w:rPr>
          <w:rFonts w:ascii="Arial" w:hAnsi="Arial" w:cs="Arial"/>
        </w:rPr>
        <w:t>Growth and Trends</w:t>
      </w:r>
      <w:bookmarkEnd w:id="7"/>
      <w:bookmarkEnd w:id="8"/>
    </w:p>
    <w:p w14:paraId="54AF0CC7" w14:textId="34AFDFA4" w:rsidR="004E68F4" w:rsidRPr="00B97313" w:rsidRDefault="00842359" w:rsidP="00F9056E">
      <w:pPr>
        <w:rPr>
          <w:rFonts w:ascii="Arial" w:hAnsi="Arial" w:cs="Arial"/>
        </w:rPr>
      </w:pPr>
      <w:r w:rsidRPr="00B97313">
        <w:rPr>
          <w:rFonts w:ascii="Arial" w:hAnsi="Arial" w:cs="Arial"/>
          <w:noProof/>
        </w:rPr>
        <w:drawing>
          <wp:inline distT="0" distB="0" distL="0" distR="0" wp14:anchorId="2746322E" wp14:editId="781FB619">
            <wp:extent cx="5543550" cy="312062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0042" cy="312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778D8" w14:textId="6A03F2B0" w:rsidR="004E68F4" w:rsidRPr="002329EA" w:rsidRDefault="002329EA" w:rsidP="002329EA">
      <w:pPr>
        <w:pStyle w:val="Caption"/>
        <w:rPr>
          <w:rFonts w:ascii="Arial" w:hAnsi="Arial" w:cs="Arial"/>
          <w:i w:val="0"/>
          <w:iCs w:val="0"/>
        </w:rPr>
      </w:pPr>
      <w:bookmarkStart w:id="9" w:name="_Toc141967819"/>
      <w:r w:rsidRPr="002329EA">
        <w:rPr>
          <w:rFonts w:ascii="Arial" w:hAnsi="Arial" w:cs="Arial"/>
        </w:rPr>
        <w:t xml:space="preserve">Figure </w:t>
      </w:r>
      <w:r w:rsidRPr="002329EA">
        <w:rPr>
          <w:rFonts w:ascii="Arial" w:hAnsi="Arial" w:cs="Arial"/>
        </w:rPr>
        <w:fldChar w:fldCharType="begin"/>
      </w:r>
      <w:r w:rsidRPr="002329EA">
        <w:rPr>
          <w:rFonts w:ascii="Arial" w:hAnsi="Arial" w:cs="Arial"/>
        </w:rPr>
        <w:instrText xml:space="preserve"> SEQ Figure \* ARABIC </w:instrText>
      </w:r>
      <w:r w:rsidRPr="002329EA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1</w:t>
      </w:r>
      <w:r w:rsidRPr="002329EA">
        <w:rPr>
          <w:rFonts w:ascii="Arial" w:hAnsi="Arial" w:cs="Arial"/>
        </w:rPr>
        <w:fldChar w:fldCharType="end"/>
      </w:r>
      <w:r w:rsidRPr="002329EA">
        <w:rPr>
          <w:rFonts w:ascii="Arial" w:hAnsi="Arial" w:cs="Arial"/>
        </w:rPr>
        <w:t>: Caravan and Camping Trips in Australia</w:t>
      </w:r>
      <w:bookmarkEnd w:id="9"/>
    </w:p>
    <w:p w14:paraId="015D74CE" w14:textId="5A235597" w:rsidR="00227CB0" w:rsidRPr="00B97313" w:rsidRDefault="00227CB0" w:rsidP="00160CDB">
      <w:pPr>
        <w:tabs>
          <w:tab w:val="left" w:pos="1324"/>
        </w:tabs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A PESTLE analysis was used to </w:t>
      </w:r>
      <w:r w:rsidR="00694EA2" w:rsidRPr="00B97313">
        <w:rPr>
          <w:rFonts w:ascii="Arial" w:hAnsi="Arial" w:cs="Arial"/>
        </w:rPr>
        <w:t>identify current trends in the industry</w:t>
      </w:r>
      <w:r w:rsidR="0022380C" w:rsidRPr="00B97313">
        <w:rPr>
          <w:rFonts w:ascii="Arial" w:hAnsi="Arial" w:cs="Arial"/>
        </w:rPr>
        <w:t>. These include:</w:t>
      </w:r>
    </w:p>
    <w:p w14:paraId="3BF0E51A" w14:textId="2FEE8F01" w:rsidR="0021734A" w:rsidRPr="00B97313" w:rsidRDefault="0021734A" w:rsidP="0021734A">
      <w:pPr>
        <w:pStyle w:val="ListParagraph"/>
        <w:numPr>
          <w:ilvl w:val="0"/>
          <w:numId w:val="2"/>
        </w:numPr>
        <w:tabs>
          <w:tab w:val="left" w:pos="1324"/>
        </w:tabs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Technological </w:t>
      </w:r>
      <w:r w:rsidR="000C79B8" w:rsidRPr="00B97313">
        <w:rPr>
          <w:rFonts w:ascii="Arial" w:hAnsi="Arial" w:cs="Arial"/>
        </w:rPr>
        <w:t>advances allowing increasing comfort with camping</w:t>
      </w:r>
    </w:p>
    <w:p w14:paraId="4F13AA8C" w14:textId="327DCE9F" w:rsidR="000C79B8" w:rsidRPr="00B97313" w:rsidRDefault="00814176" w:rsidP="0021734A">
      <w:pPr>
        <w:pStyle w:val="ListParagraph"/>
        <w:numPr>
          <w:ilvl w:val="0"/>
          <w:numId w:val="2"/>
        </w:numPr>
        <w:tabs>
          <w:tab w:val="left" w:pos="1324"/>
        </w:tabs>
        <w:rPr>
          <w:rFonts w:ascii="Arial" w:hAnsi="Arial" w:cs="Arial"/>
        </w:rPr>
      </w:pPr>
      <w:r w:rsidRPr="00B97313">
        <w:rPr>
          <w:rFonts w:ascii="Arial" w:hAnsi="Arial" w:cs="Arial"/>
        </w:rPr>
        <w:t>Increasing preference for a cheap alternative for holidays</w:t>
      </w:r>
    </w:p>
    <w:p w14:paraId="51F35409" w14:textId="1011FBAB" w:rsidR="00814176" w:rsidRPr="00B97313" w:rsidRDefault="003E7463" w:rsidP="0021734A">
      <w:pPr>
        <w:pStyle w:val="ListParagraph"/>
        <w:numPr>
          <w:ilvl w:val="0"/>
          <w:numId w:val="2"/>
        </w:numPr>
        <w:tabs>
          <w:tab w:val="left" w:pos="1324"/>
        </w:tabs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A growing want for healthy </w:t>
      </w:r>
      <w:r w:rsidR="00404274" w:rsidRPr="00B97313">
        <w:rPr>
          <w:rFonts w:ascii="Arial" w:hAnsi="Arial" w:cs="Arial"/>
        </w:rPr>
        <w:t xml:space="preserve">holiday </w:t>
      </w:r>
      <w:r w:rsidRPr="00B97313">
        <w:rPr>
          <w:rFonts w:ascii="Arial" w:hAnsi="Arial" w:cs="Arial"/>
        </w:rPr>
        <w:t>options</w:t>
      </w:r>
      <w:r w:rsidR="00D15720" w:rsidRPr="00B97313">
        <w:rPr>
          <w:rStyle w:val="FootnoteReference"/>
          <w:rFonts w:ascii="Arial" w:hAnsi="Arial" w:cs="Arial"/>
        </w:rPr>
        <w:footnoteReference w:id="3"/>
      </w:r>
    </w:p>
    <w:p w14:paraId="48DBEFAE" w14:textId="6C7FD6D1" w:rsidR="00C51638" w:rsidRPr="00B97313" w:rsidRDefault="00C51638" w:rsidP="0021734A">
      <w:pPr>
        <w:pStyle w:val="ListParagraph"/>
        <w:numPr>
          <w:ilvl w:val="0"/>
          <w:numId w:val="2"/>
        </w:numPr>
        <w:tabs>
          <w:tab w:val="left" w:pos="1324"/>
        </w:tabs>
        <w:rPr>
          <w:rFonts w:ascii="Arial" w:hAnsi="Arial" w:cs="Arial"/>
        </w:rPr>
      </w:pPr>
      <w:r w:rsidRPr="00B97313">
        <w:rPr>
          <w:rFonts w:ascii="Arial" w:hAnsi="Arial" w:cs="Arial"/>
        </w:rPr>
        <w:t>Increasing preference t</w:t>
      </w:r>
      <w:r w:rsidR="005E4DB3" w:rsidRPr="00B97313">
        <w:rPr>
          <w:rFonts w:ascii="Arial" w:hAnsi="Arial" w:cs="Arial"/>
        </w:rPr>
        <w:t>owards local camping</w:t>
      </w:r>
    </w:p>
    <w:p w14:paraId="4997D507" w14:textId="32B7209C" w:rsidR="005E4DB3" w:rsidRPr="00B97313" w:rsidRDefault="009E5520" w:rsidP="005E4DB3">
      <w:pPr>
        <w:tabs>
          <w:tab w:val="left" w:pos="1324"/>
        </w:tabs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Easy Adventure will focus on accommodating these growing trends </w:t>
      </w:r>
      <w:r w:rsidR="009B2F23" w:rsidRPr="00B97313">
        <w:rPr>
          <w:rFonts w:ascii="Arial" w:hAnsi="Arial" w:cs="Arial"/>
        </w:rPr>
        <w:t xml:space="preserve">especially the technology advances </w:t>
      </w:r>
      <w:r w:rsidRPr="00B97313">
        <w:rPr>
          <w:rFonts w:ascii="Arial" w:hAnsi="Arial" w:cs="Arial"/>
        </w:rPr>
        <w:t>t</w:t>
      </w:r>
      <w:r w:rsidR="00507096" w:rsidRPr="00B97313">
        <w:rPr>
          <w:rFonts w:ascii="Arial" w:hAnsi="Arial" w:cs="Arial"/>
        </w:rPr>
        <w:t xml:space="preserve">o enhance the </w:t>
      </w:r>
      <w:r w:rsidR="0016177B" w:rsidRPr="00B97313">
        <w:rPr>
          <w:rFonts w:ascii="Arial" w:hAnsi="Arial" w:cs="Arial"/>
        </w:rPr>
        <w:t>demand for th</w:t>
      </w:r>
      <w:r w:rsidR="005F3102" w:rsidRPr="00B97313">
        <w:rPr>
          <w:rFonts w:ascii="Arial" w:hAnsi="Arial" w:cs="Arial"/>
        </w:rPr>
        <w:t xml:space="preserve">e services provided. </w:t>
      </w:r>
    </w:p>
    <w:p w14:paraId="4E6F4D77" w14:textId="77777777" w:rsidR="00F76ABE" w:rsidRPr="00B97313" w:rsidRDefault="00F76ABE" w:rsidP="000246B3">
      <w:pPr>
        <w:pStyle w:val="Heading2"/>
        <w:rPr>
          <w:rFonts w:ascii="Arial" w:hAnsi="Arial" w:cs="Arial"/>
        </w:rPr>
      </w:pPr>
      <w:bookmarkStart w:id="10" w:name="_Toc141704622"/>
    </w:p>
    <w:p w14:paraId="2E20052D" w14:textId="3A1EE621" w:rsidR="00DC7346" w:rsidRPr="00B97313" w:rsidRDefault="000246B3" w:rsidP="000246B3">
      <w:pPr>
        <w:pStyle w:val="Heading2"/>
        <w:rPr>
          <w:rFonts w:ascii="Arial" w:hAnsi="Arial" w:cs="Arial"/>
        </w:rPr>
      </w:pPr>
      <w:bookmarkStart w:id="11" w:name="_Toc141968368"/>
      <w:r w:rsidRPr="00B97313">
        <w:rPr>
          <w:rFonts w:ascii="Arial" w:hAnsi="Arial" w:cs="Arial"/>
        </w:rPr>
        <w:t>Target Market</w:t>
      </w:r>
      <w:bookmarkEnd w:id="10"/>
      <w:bookmarkEnd w:id="11"/>
    </w:p>
    <w:p w14:paraId="3CEC103B" w14:textId="71B925AD" w:rsidR="000246B3" w:rsidRPr="00B97313" w:rsidRDefault="0038475A" w:rsidP="000246B3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The </w:t>
      </w:r>
      <w:r w:rsidR="003D724F" w:rsidRPr="00B97313">
        <w:rPr>
          <w:rFonts w:ascii="Arial" w:hAnsi="Arial" w:cs="Arial"/>
        </w:rPr>
        <w:t>target market is 20</w:t>
      </w:r>
      <w:r w:rsidR="009B67AC" w:rsidRPr="00B97313">
        <w:rPr>
          <w:rFonts w:ascii="Arial" w:hAnsi="Arial" w:cs="Arial"/>
        </w:rPr>
        <w:t>-</w:t>
      </w:r>
      <w:r w:rsidR="00E413F8" w:rsidRPr="00B97313">
        <w:rPr>
          <w:rFonts w:ascii="Arial" w:hAnsi="Arial" w:cs="Arial"/>
        </w:rPr>
        <w:t>70</w:t>
      </w:r>
      <w:r w:rsidR="001D36F0" w:rsidRPr="00B97313">
        <w:rPr>
          <w:rFonts w:ascii="Arial" w:hAnsi="Arial" w:cs="Arial"/>
        </w:rPr>
        <w:t xml:space="preserve">-year-olds </w:t>
      </w:r>
      <w:r w:rsidR="00C9133F">
        <w:rPr>
          <w:rFonts w:ascii="Arial" w:hAnsi="Arial" w:cs="Arial"/>
        </w:rPr>
        <w:t>who enjoy</w:t>
      </w:r>
      <w:r w:rsidR="00EC5138" w:rsidRPr="00B97313">
        <w:rPr>
          <w:rFonts w:ascii="Arial" w:hAnsi="Arial" w:cs="Arial"/>
        </w:rPr>
        <w:t xml:space="preserve"> </w:t>
      </w:r>
      <w:r w:rsidR="00C9133F" w:rsidRPr="00B97313">
        <w:rPr>
          <w:rFonts w:ascii="Arial" w:hAnsi="Arial" w:cs="Arial"/>
        </w:rPr>
        <w:t>get</w:t>
      </w:r>
      <w:r w:rsidR="00C9133F">
        <w:rPr>
          <w:rFonts w:ascii="Arial" w:hAnsi="Arial" w:cs="Arial"/>
        </w:rPr>
        <w:t>ting</w:t>
      </w:r>
      <w:r w:rsidR="00EC5138" w:rsidRPr="00B97313">
        <w:rPr>
          <w:rFonts w:ascii="Arial" w:hAnsi="Arial" w:cs="Arial"/>
        </w:rPr>
        <w:t xml:space="preserve"> away from life and relax</w:t>
      </w:r>
      <w:r w:rsidR="00C9133F">
        <w:rPr>
          <w:rFonts w:ascii="Arial" w:hAnsi="Arial" w:cs="Arial"/>
        </w:rPr>
        <w:t>ing</w:t>
      </w:r>
      <w:r w:rsidR="00EC5138" w:rsidRPr="00B97313">
        <w:rPr>
          <w:rFonts w:ascii="Arial" w:hAnsi="Arial" w:cs="Arial"/>
        </w:rPr>
        <w:t xml:space="preserve"> </w:t>
      </w:r>
      <w:r w:rsidR="00C9133F">
        <w:rPr>
          <w:rFonts w:ascii="Arial" w:hAnsi="Arial" w:cs="Arial"/>
        </w:rPr>
        <w:t>at low cost</w:t>
      </w:r>
      <w:r w:rsidR="00F24B58">
        <w:rPr>
          <w:rFonts w:ascii="Arial" w:hAnsi="Arial" w:cs="Arial"/>
        </w:rPr>
        <w:t>s, making</w:t>
      </w:r>
      <w:r w:rsidR="00C90B9A" w:rsidRPr="00B97313">
        <w:rPr>
          <w:rFonts w:ascii="Arial" w:hAnsi="Arial" w:cs="Arial"/>
        </w:rPr>
        <w:t xml:space="preserve"> camping a good option. </w:t>
      </w:r>
      <w:r w:rsidR="004378ED">
        <w:rPr>
          <w:rFonts w:ascii="Arial" w:hAnsi="Arial" w:cs="Arial"/>
        </w:rPr>
        <w:t>S</w:t>
      </w:r>
      <w:r w:rsidR="00C90B9A" w:rsidRPr="00B97313">
        <w:rPr>
          <w:rFonts w:ascii="Arial" w:hAnsi="Arial" w:cs="Arial"/>
        </w:rPr>
        <w:t xml:space="preserve">pecific cohorts </w:t>
      </w:r>
      <w:r w:rsidR="004378ED">
        <w:rPr>
          <w:rFonts w:ascii="Arial" w:hAnsi="Arial" w:cs="Arial"/>
        </w:rPr>
        <w:t>are</w:t>
      </w:r>
      <w:r w:rsidR="00C90B9A" w:rsidRPr="00B97313">
        <w:rPr>
          <w:rFonts w:ascii="Arial" w:hAnsi="Arial" w:cs="Arial"/>
        </w:rPr>
        <w:t xml:space="preserve"> young </w:t>
      </w:r>
      <w:r w:rsidR="003A22A1">
        <w:rPr>
          <w:rFonts w:ascii="Arial" w:hAnsi="Arial" w:cs="Arial"/>
        </w:rPr>
        <w:t>adults</w:t>
      </w:r>
      <w:r w:rsidR="002F1CCE" w:rsidRPr="00B97313">
        <w:rPr>
          <w:rFonts w:ascii="Arial" w:hAnsi="Arial" w:cs="Arial"/>
        </w:rPr>
        <w:t xml:space="preserve"> (20</w:t>
      </w:r>
      <w:r w:rsidR="009B67AC" w:rsidRPr="00B97313">
        <w:rPr>
          <w:rFonts w:ascii="Arial" w:hAnsi="Arial" w:cs="Arial"/>
        </w:rPr>
        <w:t>-</w:t>
      </w:r>
      <w:r w:rsidR="002F1CCE" w:rsidRPr="00B97313">
        <w:rPr>
          <w:rFonts w:ascii="Arial" w:hAnsi="Arial" w:cs="Arial"/>
        </w:rPr>
        <w:t>3</w:t>
      </w:r>
      <w:r w:rsidR="00082484">
        <w:rPr>
          <w:rFonts w:ascii="Arial" w:hAnsi="Arial" w:cs="Arial"/>
        </w:rPr>
        <w:t>5</w:t>
      </w:r>
      <w:r w:rsidR="002F1CCE" w:rsidRPr="00B97313">
        <w:rPr>
          <w:rFonts w:ascii="Arial" w:hAnsi="Arial" w:cs="Arial"/>
        </w:rPr>
        <w:t>) who like to take a break from their work</w:t>
      </w:r>
      <w:r w:rsidR="003F4DA6">
        <w:rPr>
          <w:rFonts w:ascii="Arial" w:hAnsi="Arial" w:cs="Arial"/>
        </w:rPr>
        <w:t xml:space="preserve">ing </w:t>
      </w:r>
      <w:r w:rsidR="002F1CCE" w:rsidRPr="00B97313">
        <w:rPr>
          <w:rFonts w:ascii="Arial" w:hAnsi="Arial" w:cs="Arial"/>
        </w:rPr>
        <w:t xml:space="preserve">lives, parents </w:t>
      </w:r>
      <w:r w:rsidR="00B30C60">
        <w:rPr>
          <w:rFonts w:ascii="Arial" w:hAnsi="Arial" w:cs="Arial"/>
        </w:rPr>
        <w:t xml:space="preserve">with children </w:t>
      </w:r>
      <w:r w:rsidR="002F1CCE" w:rsidRPr="00B97313">
        <w:rPr>
          <w:rFonts w:ascii="Arial" w:hAnsi="Arial" w:cs="Arial"/>
        </w:rPr>
        <w:t>(</w:t>
      </w:r>
      <w:r w:rsidR="009B67AC" w:rsidRPr="00B97313">
        <w:rPr>
          <w:rFonts w:ascii="Arial" w:hAnsi="Arial" w:cs="Arial"/>
        </w:rPr>
        <w:t xml:space="preserve">aged </w:t>
      </w:r>
      <w:r w:rsidR="00082484">
        <w:rPr>
          <w:rFonts w:ascii="Arial" w:hAnsi="Arial" w:cs="Arial"/>
        </w:rPr>
        <w:t>36-5</w:t>
      </w:r>
      <w:r w:rsidR="005B50B3">
        <w:rPr>
          <w:rFonts w:ascii="Arial" w:hAnsi="Arial" w:cs="Arial"/>
        </w:rPr>
        <w:t>9</w:t>
      </w:r>
      <w:r w:rsidR="009B67AC" w:rsidRPr="00B97313">
        <w:rPr>
          <w:rFonts w:ascii="Arial" w:hAnsi="Arial" w:cs="Arial"/>
        </w:rPr>
        <w:t xml:space="preserve">) </w:t>
      </w:r>
      <w:r w:rsidR="00E413F8" w:rsidRPr="00B97313">
        <w:rPr>
          <w:rFonts w:ascii="Arial" w:hAnsi="Arial" w:cs="Arial"/>
        </w:rPr>
        <w:t xml:space="preserve">as </w:t>
      </w:r>
      <w:r w:rsidR="004378ED">
        <w:rPr>
          <w:rFonts w:ascii="Arial" w:hAnsi="Arial" w:cs="Arial"/>
        </w:rPr>
        <w:t xml:space="preserve">camping is </w:t>
      </w:r>
      <w:r w:rsidR="00E413F8" w:rsidRPr="00B97313">
        <w:rPr>
          <w:rFonts w:ascii="Arial" w:hAnsi="Arial" w:cs="Arial"/>
        </w:rPr>
        <w:t xml:space="preserve">a </w:t>
      </w:r>
      <w:r w:rsidR="004378ED" w:rsidRPr="00B97313">
        <w:rPr>
          <w:rFonts w:ascii="Arial" w:hAnsi="Arial" w:cs="Arial"/>
        </w:rPr>
        <w:t>chea</w:t>
      </w:r>
      <w:r w:rsidR="004378ED">
        <w:rPr>
          <w:rFonts w:ascii="Arial" w:hAnsi="Arial" w:cs="Arial"/>
        </w:rPr>
        <w:t>per</w:t>
      </w:r>
      <w:r w:rsidR="00E413F8" w:rsidRPr="00B97313">
        <w:rPr>
          <w:rFonts w:ascii="Arial" w:hAnsi="Arial" w:cs="Arial"/>
        </w:rPr>
        <w:t xml:space="preserve"> holiday </w:t>
      </w:r>
      <w:r w:rsidR="004378ED">
        <w:rPr>
          <w:rFonts w:ascii="Arial" w:hAnsi="Arial" w:cs="Arial"/>
        </w:rPr>
        <w:t>option</w:t>
      </w:r>
      <w:r w:rsidR="003F4DA6">
        <w:rPr>
          <w:rFonts w:ascii="Arial" w:hAnsi="Arial" w:cs="Arial"/>
        </w:rPr>
        <w:t>,</w:t>
      </w:r>
      <w:r w:rsidR="00E413F8" w:rsidRPr="00B97313">
        <w:rPr>
          <w:rFonts w:ascii="Arial" w:hAnsi="Arial" w:cs="Arial"/>
        </w:rPr>
        <w:t xml:space="preserve"> and </w:t>
      </w:r>
      <w:r w:rsidR="00B30C60">
        <w:rPr>
          <w:rFonts w:ascii="Arial" w:hAnsi="Arial" w:cs="Arial"/>
        </w:rPr>
        <w:t>retirees</w:t>
      </w:r>
      <w:r w:rsidR="00E413F8" w:rsidRPr="00B97313">
        <w:rPr>
          <w:rFonts w:ascii="Arial" w:hAnsi="Arial" w:cs="Arial"/>
        </w:rPr>
        <w:t xml:space="preserve"> (aged </w:t>
      </w:r>
      <w:r w:rsidR="00082484">
        <w:rPr>
          <w:rFonts w:ascii="Arial" w:hAnsi="Arial" w:cs="Arial"/>
        </w:rPr>
        <w:t>6</w:t>
      </w:r>
      <w:r w:rsidR="005B50B3">
        <w:rPr>
          <w:rFonts w:ascii="Arial" w:hAnsi="Arial" w:cs="Arial"/>
        </w:rPr>
        <w:t>0</w:t>
      </w:r>
      <w:r w:rsidR="00082484">
        <w:rPr>
          <w:rFonts w:ascii="Arial" w:hAnsi="Arial" w:cs="Arial"/>
        </w:rPr>
        <w:t>-70</w:t>
      </w:r>
      <w:r w:rsidR="00E413F8" w:rsidRPr="00B97313">
        <w:rPr>
          <w:rFonts w:ascii="Arial" w:hAnsi="Arial" w:cs="Arial"/>
        </w:rPr>
        <w:t>) who</w:t>
      </w:r>
      <w:r w:rsidR="004C67B2" w:rsidRPr="00B97313">
        <w:rPr>
          <w:rFonts w:ascii="Arial" w:hAnsi="Arial" w:cs="Arial"/>
        </w:rPr>
        <w:t xml:space="preserve"> are keen to adventure in a comfortable way </w:t>
      </w:r>
      <w:r w:rsidR="00B30C60">
        <w:rPr>
          <w:rFonts w:ascii="Arial" w:hAnsi="Arial" w:cs="Arial"/>
        </w:rPr>
        <w:t>through</w:t>
      </w:r>
      <w:r w:rsidR="004C67B2" w:rsidRPr="00B97313">
        <w:rPr>
          <w:rFonts w:ascii="Arial" w:hAnsi="Arial" w:cs="Arial"/>
        </w:rPr>
        <w:t xml:space="preserve"> campervans or caravans.</w:t>
      </w:r>
    </w:p>
    <w:p w14:paraId="67C72784" w14:textId="75C934F9" w:rsidR="008923FC" w:rsidRPr="00B97313" w:rsidRDefault="008923FC" w:rsidP="008E5EA7">
      <w:pPr>
        <w:pStyle w:val="Heading3"/>
        <w:rPr>
          <w:rFonts w:ascii="Arial" w:hAnsi="Arial" w:cs="Arial"/>
        </w:rPr>
      </w:pPr>
      <w:bookmarkStart w:id="12" w:name="_Toc141704623"/>
      <w:bookmarkStart w:id="13" w:name="_Toc141968369"/>
      <w:r w:rsidRPr="00B97313">
        <w:rPr>
          <w:rFonts w:ascii="Arial" w:hAnsi="Arial" w:cs="Arial"/>
        </w:rPr>
        <w:t>Market S</w:t>
      </w:r>
      <w:r w:rsidR="00CB3EA9" w:rsidRPr="00B97313">
        <w:rPr>
          <w:rFonts w:ascii="Arial" w:hAnsi="Arial" w:cs="Arial"/>
        </w:rPr>
        <w:t>egments</w:t>
      </w:r>
      <w:bookmarkEnd w:id="12"/>
      <w:bookmarkEnd w:id="13"/>
    </w:p>
    <w:p w14:paraId="63A5937A" w14:textId="6062C584" w:rsidR="00EE5FF6" w:rsidRPr="00B97313" w:rsidRDefault="008B1130" w:rsidP="00EE5FF6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Key </w:t>
      </w:r>
      <w:r w:rsidR="004B4991" w:rsidRPr="00B97313">
        <w:rPr>
          <w:rFonts w:ascii="Arial" w:hAnsi="Arial" w:cs="Arial"/>
        </w:rPr>
        <w:t>campers in Australia that are most likely to use the product.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A1620" w:rsidRPr="00B97313" w14:paraId="581D32FD" w14:textId="77777777" w:rsidTr="006F1FCA">
        <w:tc>
          <w:tcPr>
            <w:tcW w:w="4531" w:type="dxa"/>
          </w:tcPr>
          <w:p w14:paraId="37E0DB69" w14:textId="48DFD0BC" w:rsidR="00CA1620" w:rsidRPr="00B97313" w:rsidRDefault="00CA1620" w:rsidP="008E5EA7">
            <w:pPr>
              <w:rPr>
                <w:rFonts w:ascii="Arial" w:hAnsi="Arial" w:cs="Arial"/>
                <w:b/>
                <w:bCs/>
              </w:rPr>
            </w:pPr>
            <w:r w:rsidRPr="00B97313">
              <w:rPr>
                <w:rFonts w:ascii="Arial" w:hAnsi="Arial" w:cs="Arial"/>
                <w:b/>
                <w:bCs/>
              </w:rPr>
              <w:t>Market Type:</w:t>
            </w:r>
          </w:p>
        </w:tc>
        <w:tc>
          <w:tcPr>
            <w:tcW w:w="4536" w:type="dxa"/>
          </w:tcPr>
          <w:p w14:paraId="484E2FC6" w14:textId="55015A5D" w:rsidR="00CA1620" w:rsidRPr="00B97313" w:rsidRDefault="00CA1620" w:rsidP="008E5EA7">
            <w:pPr>
              <w:rPr>
                <w:rFonts w:ascii="Arial" w:hAnsi="Arial" w:cs="Arial"/>
                <w:b/>
                <w:bCs/>
              </w:rPr>
            </w:pPr>
            <w:r w:rsidRPr="00B97313">
              <w:rPr>
                <w:rFonts w:ascii="Arial" w:hAnsi="Arial" w:cs="Arial"/>
                <w:b/>
                <w:bCs/>
              </w:rPr>
              <w:t>Customers:</w:t>
            </w:r>
          </w:p>
        </w:tc>
      </w:tr>
      <w:tr w:rsidR="00CA1620" w:rsidRPr="00B97313" w14:paraId="744DAF6A" w14:textId="77777777" w:rsidTr="006F1FCA">
        <w:tc>
          <w:tcPr>
            <w:tcW w:w="4531" w:type="dxa"/>
          </w:tcPr>
          <w:p w14:paraId="147A7425" w14:textId="297EE684" w:rsidR="00CA1620" w:rsidRPr="00B97313" w:rsidRDefault="00E702F9" w:rsidP="008E5EA7">
            <w:pPr>
              <w:rPr>
                <w:rFonts w:ascii="Arial" w:hAnsi="Arial" w:cs="Arial"/>
              </w:rPr>
            </w:pPr>
            <w:r w:rsidRPr="00B97313">
              <w:rPr>
                <w:rFonts w:ascii="Arial" w:hAnsi="Arial" w:cs="Arial"/>
              </w:rPr>
              <w:t xml:space="preserve">Total </w:t>
            </w:r>
            <w:r w:rsidR="008128EE" w:rsidRPr="00B97313">
              <w:rPr>
                <w:rFonts w:ascii="Arial" w:hAnsi="Arial" w:cs="Arial"/>
              </w:rPr>
              <w:t>Addressable</w:t>
            </w:r>
            <w:r w:rsidRPr="00B97313">
              <w:rPr>
                <w:rFonts w:ascii="Arial" w:hAnsi="Arial" w:cs="Arial"/>
              </w:rPr>
              <w:t xml:space="preserve"> Market</w:t>
            </w:r>
          </w:p>
        </w:tc>
        <w:tc>
          <w:tcPr>
            <w:tcW w:w="4536" w:type="dxa"/>
          </w:tcPr>
          <w:p w14:paraId="38C65F79" w14:textId="4E4250DB" w:rsidR="00CA1620" w:rsidRPr="00B97313" w:rsidRDefault="00270C59" w:rsidP="008E5EA7">
            <w:pPr>
              <w:rPr>
                <w:rFonts w:ascii="Arial" w:hAnsi="Arial" w:cs="Arial"/>
              </w:rPr>
            </w:pPr>
            <w:r w:rsidRPr="00B97313">
              <w:rPr>
                <w:rFonts w:ascii="Arial" w:hAnsi="Arial" w:cs="Arial"/>
              </w:rPr>
              <w:t xml:space="preserve">≈26 million </w:t>
            </w:r>
            <w:r w:rsidR="00794838" w:rsidRPr="00B97313">
              <w:rPr>
                <w:rFonts w:ascii="Arial" w:hAnsi="Arial" w:cs="Arial"/>
              </w:rPr>
              <w:t>population in Australia</w:t>
            </w:r>
          </w:p>
        </w:tc>
      </w:tr>
      <w:tr w:rsidR="00CA1620" w:rsidRPr="00B97313" w14:paraId="7F65CB4C" w14:textId="77777777" w:rsidTr="006F1FCA">
        <w:tc>
          <w:tcPr>
            <w:tcW w:w="4531" w:type="dxa"/>
          </w:tcPr>
          <w:p w14:paraId="7339F1CB" w14:textId="6A275642" w:rsidR="00CA1620" w:rsidRPr="00B97313" w:rsidRDefault="008128EE" w:rsidP="008E5EA7">
            <w:pPr>
              <w:rPr>
                <w:rFonts w:ascii="Arial" w:hAnsi="Arial" w:cs="Arial"/>
              </w:rPr>
            </w:pPr>
            <w:r w:rsidRPr="00B97313">
              <w:rPr>
                <w:rFonts w:ascii="Arial" w:hAnsi="Arial" w:cs="Arial"/>
              </w:rPr>
              <w:t>Serviceable Addressable Market</w:t>
            </w:r>
          </w:p>
        </w:tc>
        <w:tc>
          <w:tcPr>
            <w:tcW w:w="4536" w:type="dxa"/>
          </w:tcPr>
          <w:p w14:paraId="10FDE971" w14:textId="2D59924B" w:rsidR="00CA1620" w:rsidRPr="00B97313" w:rsidRDefault="00794838" w:rsidP="008E5EA7">
            <w:pPr>
              <w:rPr>
                <w:rFonts w:ascii="Arial" w:hAnsi="Arial" w:cs="Arial"/>
              </w:rPr>
            </w:pPr>
            <w:r w:rsidRPr="00B97313">
              <w:rPr>
                <w:rFonts w:ascii="Arial" w:hAnsi="Arial" w:cs="Arial"/>
              </w:rPr>
              <w:t>≈</w:t>
            </w:r>
            <w:r w:rsidR="00281AE6" w:rsidRPr="00B97313">
              <w:rPr>
                <w:rFonts w:ascii="Arial" w:hAnsi="Arial" w:cs="Arial"/>
              </w:rPr>
              <w:t>7</w:t>
            </w:r>
            <w:r w:rsidR="007C1977" w:rsidRPr="00B97313">
              <w:rPr>
                <w:rFonts w:ascii="Arial" w:hAnsi="Arial" w:cs="Arial"/>
              </w:rPr>
              <w:t>90</w:t>
            </w:r>
            <w:r w:rsidR="00574EE1" w:rsidRPr="00B97313">
              <w:rPr>
                <w:rFonts w:ascii="Arial" w:hAnsi="Arial" w:cs="Arial"/>
              </w:rPr>
              <w:t>,</w:t>
            </w:r>
            <w:r w:rsidR="00281AE6" w:rsidRPr="00B97313">
              <w:rPr>
                <w:rFonts w:ascii="Arial" w:hAnsi="Arial" w:cs="Arial"/>
              </w:rPr>
              <w:t>00</w:t>
            </w:r>
            <w:r w:rsidR="00574EE1" w:rsidRPr="00B97313">
              <w:rPr>
                <w:rFonts w:ascii="Arial" w:hAnsi="Arial" w:cs="Arial"/>
              </w:rPr>
              <w:t>0</w:t>
            </w:r>
            <w:r w:rsidR="008663F4" w:rsidRPr="00B97313">
              <w:rPr>
                <w:rFonts w:ascii="Arial" w:hAnsi="Arial" w:cs="Arial"/>
              </w:rPr>
              <w:t xml:space="preserve"> active campers in Australia </w:t>
            </w:r>
          </w:p>
        </w:tc>
      </w:tr>
      <w:tr w:rsidR="00CA1620" w:rsidRPr="00B97313" w14:paraId="183F522C" w14:textId="77777777" w:rsidTr="006F1FCA">
        <w:tc>
          <w:tcPr>
            <w:tcW w:w="4531" w:type="dxa"/>
          </w:tcPr>
          <w:p w14:paraId="7F351685" w14:textId="3447130A" w:rsidR="00CA1620" w:rsidRPr="00B97313" w:rsidRDefault="008128EE" w:rsidP="008E5EA7">
            <w:pPr>
              <w:rPr>
                <w:rFonts w:ascii="Arial" w:hAnsi="Arial" w:cs="Arial"/>
              </w:rPr>
            </w:pPr>
            <w:r w:rsidRPr="00B97313">
              <w:rPr>
                <w:rFonts w:ascii="Arial" w:hAnsi="Arial" w:cs="Arial"/>
              </w:rPr>
              <w:t xml:space="preserve">Serviceable </w:t>
            </w:r>
            <w:r w:rsidR="0013692D" w:rsidRPr="00B97313">
              <w:rPr>
                <w:rFonts w:ascii="Arial" w:hAnsi="Arial" w:cs="Arial"/>
              </w:rPr>
              <w:t>Obtainable Market</w:t>
            </w:r>
          </w:p>
        </w:tc>
        <w:tc>
          <w:tcPr>
            <w:tcW w:w="4536" w:type="dxa"/>
          </w:tcPr>
          <w:p w14:paraId="32ADEC85" w14:textId="53C22A46" w:rsidR="00CA1620" w:rsidRPr="00B97313" w:rsidRDefault="00574EE1" w:rsidP="008E5EA7">
            <w:pPr>
              <w:rPr>
                <w:rFonts w:ascii="Arial" w:hAnsi="Arial" w:cs="Arial"/>
              </w:rPr>
            </w:pPr>
            <w:r w:rsidRPr="00B97313">
              <w:rPr>
                <w:rFonts w:ascii="Arial" w:hAnsi="Arial" w:cs="Arial"/>
              </w:rPr>
              <w:t>≈</w:t>
            </w:r>
            <w:r w:rsidR="00E01990" w:rsidRPr="00B97313">
              <w:rPr>
                <w:rFonts w:ascii="Arial" w:hAnsi="Arial" w:cs="Arial"/>
              </w:rPr>
              <w:t>30</w:t>
            </w:r>
            <w:r w:rsidR="00DA49D4" w:rsidRPr="00B97313">
              <w:rPr>
                <w:rFonts w:ascii="Arial" w:hAnsi="Arial" w:cs="Arial"/>
              </w:rPr>
              <w:t>,000</w:t>
            </w:r>
            <w:r w:rsidR="006F1FCA" w:rsidRPr="00B97313">
              <w:rPr>
                <w:rFonts w:ascii="Arial" w:hAnsi="Arial" w:cs="Arial"/>
              </w:rPr>
              <w:t xml:space="preserve"> </w:t>
            </w:r>
          </w:p>
        </w:tc>
      </w:tr>
    </w:tbl>
    <w:p w14:paraId="60B67A46" w14:textId="3BAB2356" w:rsidR="008E5EA7" w:rsidRPr="00B97313" w:rsidRDefault="002329EA" w:rsidP="009D7FB9">
      <w:pPr>
        <w:pStyle w:val="Caption"/>
        <w:rPr>
          <w:rFonts w:ascii="Arial" w:hAnsi="Arial" w:cs="Arial"/>
          <w:i w:val="0"/>
          <w:iCs w:val="0"/>
        </w:rPr>
      </w:pPr>
      <w:r w:rsidRPr="009D7FB9">
        <w:rPr>
          <w:rFonts w:ascii="Arial" w:hAnsi="Arial" w:cs="Arial"/>
          <w:i w:val="0"/>
          <w:iCs w:val="0"/>
        </w:rPr>
        <w:t xml:space="preserve">  </w:t>
      </w:r>
      <w:bookmarkStart w:id="14" w:name="_Toc141967820"/>
      <w:r w:rsidR="009D7FB9" w:rsidRPr="009D7FB9">
        <w:rPr>
          <w:rFonts w:ascii="Arial" w:hAnsi="Arial" w:cs="Arial"/>
        </w:rPr>
        <w:t xml:space="preserve">Figure </w:t>
      </w:r>
      <w:r w:rsidR="009D7FB9" w:rsidRPr="009D7FB9">
        <w:rPr>
          <w:rFonts w:ascii="Arial" w:hAnsi="Arial" w:cs="Arial"/>
        </w:rPr>
        <w:fldChar w:fldCharType="begin"/>
      </w:r>
      <w:r w:rsidR="009D7FB9" w:rsidRPr="009D7FB9">
        <w:rPr>
          <w:rFonts w:ascii="Arial" w:hAnsi="Arial" w:cs="Arial"/>
        </w:rPr>
        <w:instrText xml:space="preserve"> SEQ Figure \* ARABIC </w:instrText>
      </w:r>
      <w:r w:rsidR="009D7FB9"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2</w:t>
      </w:r>
      <w:r w:rsidR="009D7FB9" w:rsidRPr="009D7FB9">
        <w:rPr>
          <w:rFonts w:ascii="Arial" w:hAnsi="Arial" w:cs="Arial"/>
        </w:rPr>
        <w:fldChar w:fldCharType="end"/>
      </w:r>
      <w:r w:rsidR="009D7FB9" w:rsidRPr="009D7FB9">
        <w:rPr>
          <w:rFonts w:ascii="Arial" w:hAnsi="Arial" w:cs="Arial"/>
        </w:rPr>
        <w:t>: Market Size Analysis</w:t>
      </w:r>
      <w:r>
        <w:rPr>
          <w:rFonts w:ascii="Arial" w:hAnsi="Arial" w:cs="Arial"/>
          <w:i w:val="0"/>
          <w:iCs w:val="0"/>
        </w:rPr>
        <w:t xml:space="preserve">  </w:t>
      </w:r>
      <w:r w:rsidR="004E1B43" w:rsidRPr="00B97313">
        <w:rPr>
          <w:rStyle w:val="FootnoteReference"/>
          <w:rFonts w:ascii="Arial" w:hAnsi="Arial" w:cs="Arial"/>
        </w:rPr>
        <w:footnoteReference w:id="4"/>
      </w:r>
      <w:bookmarkEnd w:id="14"/>
    </w:p>
    <w:p w14:paraId="3865BDB3" w14:textId="28176995" w:rsidR="006A70F7" w:rsidRPr="00B97313" w:rsidRDefault="0087221C" w:rsidP="006A70F7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The table above </w:t>
      </w:r>
      <w:r w:rsidR="00BC782E" w:rsidRPr="00B97313">
        <w:rPr>
          <w:rFonts w:ascii="Arial" w:hAnsi="Arial" w:cs="Arial"/>
        </w:rPr>
        <w:t xml:space="preserve">is aimed to realistically estimate the </w:t>
      </w:r>
      <w:r w:rsidR="00B522E8" w:rsidRPr="00B97313">
        <w:rPr>
          <w:rFonts w:ascii="Arial" w:hAnsi="Arial" w:cs="Arial"/>
        </w:rPr>
        <w:t>target market size</w:t>
      </w:r>
      <w:r w:rsidR="00B53B0A">
        <w:rPr>
          <w:rFonts w:ascii="Arial" w:hAnsi="Arial" w:cs="Arial"/>
        </w:rPr>
        <w:t>. T</w:t>
      </w:r>
      <w:r w:rsidR="00B522E8" w:rsidRPr="00B97313">
        <w:rPr>
          <w:rFonts w:ascii="Arial" w:hAnsi="Arial" w:cs="Arial"/>
        </w:rPr>
        <w:t xml:space="preserve">his is expected to grow </w:t>
      </w:r>
      <w:r w:rsidR="00272B32" w:rsidRPr="00B97313">
        <w:rPr>
          <w:rFonts w:ascii="Arial" w:hAnsi="Arial" w:cs="Arial"/>
        </w:rPr>
        <w:t>as Australia’s population and therefore campers</w:t>
      </w:r>
      <w:r w:rsidR="00ED0937" w:rsidRPr="00B97313">
        <w:rPr>
          <w:rFonts w:ascii="Arial" w:hAnsi="Arial" w:cs="Arial"/>
        </w:rPr>
        <w:t xml:space="preserve"> increase.</w:t>
      </w:r>
    </w:p>
    <w:p w14:paraId="21360155" w14:textId="326D439F" w:rsidR="00D64C6C" w:rsidRDefault="0075127C" w:rsidP="00CB3EA9">
      <w:pPr>
        <w:pStyle w:val="Heading3"/>
        <w:rPr>
          <w:rFonts w:ascii="Arial" w:hAnsi="Arial" w:cs="Arial"/>
        </w:rPr>
      </w:pPr>
      <w:bookmarkStart w:id="15" w:name="_Toc141965090"/>
      <w:bookmarkStart w:id="16" w:name="_Toc141965195"/>
      <w:bookmarkStart w:id="17" w:name="_Toc141965275"/>
      <w:bookmarkStart w:id="18" w:name="_Toc141967164"/>
      <w:bookmarkStart w:id="19" w:name="_Toc141968370"/>
      <w:bookmarkStart w:id="20" w:name="_Toc141704624"/>
      <w:r w:rsidRPr="00D64C6C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54B61532" wp14:editId="056E39A6">
            <wp:simplePos x="0" y="0"/>
            <wp:positionH relativeFrom="margin">
              <wp:posOffset>-171450</wp:posOffset>
            </wp:positionH>
            <wp:positionV relativeFrom="paragraph">
              <wp:posOffset>189230</wp:posOffset>
            </wp:positionV>
            <wp:extent cx="3302170" cy="2502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70" cy="250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5"/>
      <w:bookmarkEnd w:id="16"/>
      <w:bookmarkEnd w:id="17"/>
      <w:bookmarkEnd w:id="18"/>
      <w:bookmarkEnd w:id="19"/>
    </w:p>
    <w:p w14:paraId="6BC2A63A" w14:textId="779E1BCD" w:rsidR="00D64C6C" w:rsidRDefault="00D64C6C" w:rsidP="00CB3EA9">
      <w:pPr>
        <w:pStyle w:val="Heading3"/>
        <w:rPr>
          <w:rFonts w:ascii="Arial" w:hAnsi="Arial" w:cs="Arial"/>
        </w:rPr>
      </w:pPr>
    </w:p>
    <w:bookmarkEnd w:id="20"/>
    <w:p w14:paraId="7105810E" w14:textId="5C39394E" w:rsidR="00082484" w:rsidRPr="00082484" w:rsidRDefault="00082484" w:rsidP="00082484"/>
    <w:p w14:paraId="0E3404DA" w14:textId="47DEB512" w:rsidR="00CB3EA9" w:rsidRPr="00B97313" w:rsidRDefault="00CB3EA9" w:rsidP="00CB3EA9">
      <w:pPr>
        <w:rPr>
          <w:rFonts w:ascii="Arial" w:hAnsi="Arial" w:cs="Arial"/>
        </w:rPr>
      </w:pPr>
    </w:p>
    <w:p w14:paraId="71F17C16" w14:textId="2990C89F" w:rsidR="00D64C6C" w:rsidRDefault="00D64C6C" w:rsidP="00CB3EA9">
      <w:pPr>
        <w:rPr>
          <w:rFonts w:ascii="Arial" w:hAnsi="Arial" w:cs="Arial"/>
          <w:i/>
          <w:iCs/>
        </w:rPr>
      </w:pPr>
    </w:p>
    <w:p w14:paraId="1B85C955" w14:textId="77777777" w:rsidR="00D64C6C" w:rsidRDefault="00D64C6C" w:rsidP="00CB3EA9">
      <w:pPr>
        <w:rPr>
          <w:rFonts w:ascii="Arial" w:hAnsi="Arial" w:cs="Arial"/>
          <w:i/>
          <w:iCs/>
        </w:rPr>
      </w:pPr>
    </w:p>
    <w:p w14:paraId="1710E010" w14:textId="77777777" w:rsidR="00D64C6C" w:rsidRDefault="00D64C6C" w:rsidP="00CB3EA9">
      <w:pPr>
        <w:rPr>
          <w:rFonts w:ascii="Arial" w:hAnsi="Arial" w:cs="Arial"/>
          <w:i/>
          <w:iCs/>
        </w:rPr>
      </w:pPr>
    </w:p>
    <w:p w14:paraId="61458265" w14:textId="77777777" w:rsidR="00D64C6C" w:rsidRDefault="00D64C6C" w:rsidP="00CB3EA9">
      <w:pPr>
        <w:rPr>
          <w:rFonts w:ascii="Arial" w:hAnsi="Arial" w:cs="Arial"/>
          <w:i/>
          <w:iCs/>
        </w:rPr>
      </w:pPr>
    </w:p>
    <w:p w14:paraId="4CB934A0" w14:textId="77777777" w:rsidR="00D64C6C" w:rsidRDefault="00D64C6C" w:rsidP="00CB3EA9">
      <w:pPr>
        <w:rPr>
          <w:rFonts w:ascii="Arial" w:hAnsi="Arial" w:cs="Arial"/>
          <w:i/>
          <w:iCs/>
        </w:rPr>
      </w:pPr>
    </w:p>
    <w:p w14:paraId="6B73D053" w14:textId="77777777" w:rsidR="00D64C6C" w:rsidRDefault="00D64C6C" w:rsidP="00CB3EA9">
      <w:pPr>
        <w:rPr>
          <w:rFonts w:ascii="Arial" w:hAnsi="Arial" w:cs="Arial"/>
          <w:i/>
          <w:iCs/>
        </w:rPr>
      </w:pPr>
    </w:p>
    <w:p w14:paraId="257B6B2E" w14:textId="77777777" w:rsidR="0075127C" w:rsidRDefault="0075127C" w:rsidP="00CB3EA9">
      <w:pPr>
        <w:rPr>
          <w:rFonts w:ascii="Arial" w:hAnsi="Arial" w:cs="Arial"/>
          <w:i/>
          <w:iCs/>
        </w:rPr>
      </w:pPr>
    </w:p>
    <w:p w14:paraId="498799E5" w14:textId="37A8D7CA" w:rsidR="00CB535A" w:rsidRPr="00B97313" w:rsidRDefault="009D7FB9" w:rsidP="009D7FB9">
      <w:pPr>
        <w:pStyle w:val="Caption"/>
        <w:rPr>
          <w:rFonts w:ascii="Arial" w:hAnsi="Arial" w:cs="Arial"/>
          <w:i w:val="0"/>
          <w:iCs w:val="0"/>
        </w:rPr>
      </w:pPr>
      <w:bookmarkStart w:id="21" w:name="_Toc141967821"/>
      <w:r w:rsidRPr="009D7FB9">
        <w:rPr>
          <w:rFonts w:ascii="Arial" w:hAnsi="Arial" w:cs="Arial"/>
        </w:rPr>
        <w:t xml:space="preserve">Figure </w:t>
      </w:r>
      <w:r w:rsidRPr="009D7FB9">
        <w:rPr>
          <w:rFonts w:ascii="Arial" w:hAnsi="Arial" w:cs="Arial"/>
        </w:rPr>
        <w:fldChar w:fldCharType="begin"/>
      </w:r>
      <w:r w:rsidRPr="009D7FB9">
        <w:rPr>
          <w:rFonts w:ascii="Arial" w:hAnsi="Arial" w:cs="Arial"/>
        </w:rPr>
        <w:instrText xml:space="preserve"> SEQ Figure \* ARABIC </w:instrText>
      </w:r>
      <w:r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3</w:t>
      </w:r>
      <w:r w:rsidRPr="009D7FB9">
        <w:rPr>
          <w:rFonts w:ascii="Arial" w:hAnsi="Arial" w:cs="Arial"/>
        </w:rPr>
        <w:fldChar w:fldCharType="end"/>
      </w:r>
      <w:r w:rsidRPr="009D7FB9">
        <w:rPr>
          <w:rFonts w:ascii="Arial" w:hAnsi="Arial" w:cs="Arial"/>
        </w:rPr>
        <w:t>: Target Market Analysis</w:t>
      </w:r>
      <w:r w:rsidR="00A4551A" w:rsidRPr="00B97313">
        <w:rPr>
          <w:rStyle w:val="FootnoteReference"/>
          <w:rFonts w:ascii="Arial" w:hAnsi="Arial" w:cs="Arial"/>
        </w:rPr>
        <w:footnoteReference w:id="5"/>
      </w:r>
      <w:bookmarkEnd w:id="21"/>
    </w:p>
    <w:p w14:paraId="24505335" w14:textId="7E1CF679" w:rsidR="00D64C6C" w:rsidRPr="00E14DF6" w:rsidRDefault="00CB535A" w:rsidP="00E14DF6">
      <w:pPr>
        <w:pStyle w:val="Heading3"/>
        <w:rPr>
          <w:rFonts w:ascii="Arial" w:hAnsi="Arial" w:cs="Arial"/>
        </w:rPr>
      </w:pPr>
      <w:bookmarkStart w:id="22" w:name="_Toc141704625"/>
      <w:bookmarkStart w:id="23" w:name="_Toc141968371"/>
      <w:r w:rsidRPr="00B97313">
        <w:rPr>
          <w:rFonts w:ascii="Arial" w:hAnsi="Arial" w:cs="Arial"/>
        </w:rPr>
        <w:t>Demographics</w:t>
      </w:r>
      <w:bookmarkEnd w:id="22"/>
      <w:bookmarkEnd w:id="23"/>
    </w:p>
    <w:p w14:paraId="75877CA6" w14:textId="30B739B4" w:rsidR="00BD5F7E" w:rsidRDefault="00BD5F7E" w:rsidP="00BD5F7E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Targeted marketing and product design </w:t>
      </w:r>
      <w:r w:rsidR="00EF7C0C">
        <w:rPr>
          <w:rFonts w:ascii="Arial" w:hAnsi="Arial" w:cs="Arial"/>
        </w:rPr>
        <w:t>was</w:t>
      </w:r>
      <w:r w:rsidR="00EF7C0C" w:rsidRPr="00B97313">
        <w:rPr>
          <w:rFonts w:ascii="Arial" w:hAnsi="Arial" w:cs="Arial"/>
        </w:rPr>
        <w:t xml:space="preserve"> </w:t>
      </w:r>
      <w:r w:rsidR="00705FAE" w:rsidRPr="00B97313">
        <w:rPr>
          <w:rFonts w:ascii="Arial" w:hAnsi="Arial" w:cs="Arial"/>
        </w:rPr>
        <w:t>found</w:t>
      </w:r>
      <w:r w:rsidRPr="00B97313">
        <w:rPr>
          <w:rFonts w:ascii="Arial" w:hAnsi="Arial" w:cs="Arial"/>
        </w:rPr>
        <w:t xml:space="preserve"> by understanding</w:t>
      </w:r>
      <w:r w:rsidR="00705FAE" w:rsidRPr="00B97313">
        <w:rPr>
          <w:rFonts w:ascii="Arial" w:hAnsi="Arial" w:cs="Arial"/>
        </w:rPr>
        <w:t xml:space="preserve"> the</w:t>
      </w:r>
      <w:r w:rsidRPr="00B97313">
        <w:rPr>
          <w:rFonts w:ascii="Arial" w:hAnsi="Arial" w:cs="Arial"/>
        </w:rPr>
        <w:t xml:space="preserve"> qualities and characteristics of </w:t>
      </w:r>
      <w:r w:rsidR="00705FAE" w:rsidRPr="00B97313">
        <w:rPr>
          <w:rFonts w:ascii="Arial" w:hAnsi="Arial" w:cs="Arial"/>
        </w:rPr>
        <w:t>customers in the</w:t>
      </w:r>
      <w:r w:rsidRPr="00B97313">
        <w:rPr>
          <w:rFonts w:ascii="Arial" w:hAnsi="Arial" w:cs="Arial"/>
        </w:rPr>
        <w:t xml:space="preserve"> target market. </w:t>
      </w:r>
      <w:r w:rsidR="00185319" w:rsidRPr="00B97313">
        <w:rPr>
          <w:rFonts w:ascii="Arial" w:hAnsi="Arial" w:cs="Arial"/>
        </w:rPr>
        <w:t xml:space="preserve">The demographics and psychographics of Easy Adventure </w:t>
      </w:r>
      <w:r w:rsidR="002045CA">
        <w:rPr>
          <w:rFonts w:ascii="Arial" w:hAnsi="Arial" w:cs="Arial"/>
        </w:rPr>
        <w:t xml:space="preserve">customers </w:t>
      </w:r>
      <w:r w:rsidR="00185319" w:rsidRPr="00B97313">
        <w:rPr>
          <w:rFonts w:ascii="Arial" w:hAnsi="Arial" w:cs="Arial"/>
        </w:rPr>
        <w:t>are shown below.</w:t>
      </w:r>
    </w:p>
    <w:p w14:paraId="0991A019" w14:textId="1525ACEF" w:rsidR="00E14DF6" w:rsidRPr="00B97313" w:rsidRDefault="00E14DF6" w:rsidP="00BD5F7E">
      <w:pPr>
        <w:rPr>
          <w:rFonts w:ascii="Arial" w:hAnsi="Arial" w:cs="Arial"/>
        </w:rPr>
      </w:pPr>
      <w:r w:rsidRPr="00E14DF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1DA15FF" wp14:editId="75A14BF1">
            <wp:simplePos x="0" y="0"/>
            <wp:positionH relativeFrom="margin">
              <wp:posOffset>-76200</wp:posOffset>
            </wp:positionH>
            <wp:positionV relativeFrom="paragraph">
              <wp:posOffset>162560</wp:posOffset>
            </wp:positionV>
            <wp:extent cx="5731510" cy="3192780"/>
            <wp:effectExtent l="0" t="0" r="254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7258F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1442A35D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1EC777B7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241857B4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17709F0D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4CDA18AB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72D9C7BB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7E7A9563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0CCFB9FE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788FC007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0FD75F7C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6ABE589E" w14:textId="77777777" w:rsidR="00E14DF6" w:rsidRDefault="00E14DF6" w:rsidP="00CB535A">
      <w:pPr>
        <w:rPr>
          <w:rFonts w:ascii="Arial" w:hAnsi="Arial" w:cs="Arial"/>
          <w:i/>
          <w:iCs/>
        </w:rPr>
      </w:pPr>
    </w:p>
    <w:p w14:paraId="48A360F8" w14:textId="0E292449" w:rsidR="009D7FB9" w:rsidRPr="009D7FB9" w:rsidRDefault="009D7FB9" w:rsidP="009D7FB9">
      <w:pPr>
        <w:pStyle w:val="Caption"/>
        <w:rPr>
          <w:rFonts w:ascii="Arial" w:hAnsi="Arial" w:cs="Arial"/>
        </w:rPr>
      </w:pPr>
      <w:bookmarkStart w:id="24" w:name="_Toc141967822"/>
      <w:r w:rsidRPr="009D7FB9">
        <w:rPr>
          <w:rFonts w:ascii="Arial" w:hAnsi="Arial" w:cs="Arial"/>
        </w:rPr>
        <w:t xml:space="preserve">Figure </w:t>
      </w:r>
      <w:r w:rsidRPr="009D7FB9">
        <w:rPr>
          <w:rFonts w:ascii="Arial" w:hAnsi="Arial" w:cs="Arial"/>
        </w:rPr>
        <w:fldChar w:fldCharType="begin"/>
      </w:r>
      <w:r w:rsidRPr="009D7FB9">
        <w:rPr>
          <w:rFonts w:ascii="Arial" w:hAnsi="Arial" w:cs="Arial"/>
        </w:rPr>
        <w:instrText xml:space="preserve"> SEQ Figure \* ARABIC </w:instrText>
      </w:r>
      <w:r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4</w:t>
      </w:r>
      <w:r w:rsidRPr="009D7FB9">
        <w:rPr>
          <w:rFonts w:ascii="Arial" w:hAnsi="Arial" w:cs="Arial"/>
        </w:rPr>
        <w:fldChar w:fldCharType="end"/>
      </w:r>
      <w:r w:rsidRPr="009D7FB9">
        <w:rPr>
          <w:rFonts w:ascii="Arial" w:hAnsi="Arial" w:cs="Arial"/>
        </w:rPr>
        <w:t>: Market Demographics and Psychographics</w:t>
      </w:r>
      <w:bookmarkEnd w:id="24"/>
    </w:p>
    <w:p w14:paraId="77E4FED7" w14:textId="3756E590" w:rsidR="00185319" w:rsidRPr="00B97313" w:rsidRDefault="00070A3F" w:rsidP="00CB535A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This product is intended for </w:t>
      </w:r>
      <w:r w:rsidR="00B97313" w:rsidRPr="00B97313">
        <w:rPr>
          <w:rFonts w:ascii="Arial" w:hAnsi="Arial" w:cs="Arial"/>
        </w:rPr>
        <w:t>young adults</w:t>
      </w:r>
      <w:r w:rsidR="00765A10">
        <w:rPr>
          <w:rFonts w:ascii="Arial" w:hAnsi="Arial" w:cs="Arial"/>
        </w:rPr>
        <w:t>,</w:t>
      </w:r>
      <w:r w:rsidR="003C39D4" w:rsidRPr="00B97313">
        <w:rPr>
          <w:rFonts w:ascii="Arial" w:hAnsi="Arial" w:cs="Arial"/>
        </w:rPr>
        <w:t xml:space="preserve"> parents with children</w:t>
      </w:r>
      <w:r w:rsidR="00765A10">
        <w:rPr>
          <w:rFonts w:ascii="Arial" w:hAnsi="Arial" w:cs="Arial"/>
        </w:rPr>
        <w:t>, and retirees</w:t>
      </w:r>
      <w:r w:rsidR="003C39D4" w:rsidRPr="00B97313">
        <w:rPr>
          <w:rFonts w:ascii="Arial" w:hAnsi="Arial" w:cs="Arial"/>
        </w:rPr>
        <w:t xml:space="preserve"> that want to </w:t>
      </w:r>
      <w:r w:rsidR="003754C3">
        <w:rPr>
          <w:rFonts w:ascii="Arial" w:hAnsi="Arial" w:cs="Arial"/>
        </w:rPr>
        <w:t>relax</w:t>
      </w:r>
      <w:r w:rsidR="003C39D4" w:rsidRPr="00B97313">
        <w:rPr>
          <w:rFonts w:ascii="Arial" w:hAnsi="Arial" w:cs="Arial"/>
        </w:rPr>
        <w:t xml:space="preserve"> and explore Australia</w:t>
      </w:r>
      <w:r w:rsidR="00465D34" w:rsidRPr="00B97313">
        <w:rPr>
          <w:rFonts w:ascii="Arial" w:hAnsi="Arial" w:cs="Arial"/>
        </w:rPr>
        <w:t xml:space="preserve">. </w:t>
      </w:r>
      <w:r w:rsidR="00765A10">
        <w:rPr>
          <w:rFonts w:ascii="Arial" w:hAnsi="Arial" w:cs="Arial"/>
        </w:rPr>
        <w:t xml:space="preserve">All target markets are </w:t>
      </w:r>
      <w:r w:rsidR="00175AC8" w:rsidRPr="00B97313">
        <w:rPr>
          <w:rFonts w:ascii="Arial" w:hAnsi="Arial" w:cs="Arial"/>
        </w:rPr>
        <w:t xml:space="preserve">catered for with the app having </w:t>
      </w:r>
      <w:r w:rsidR="00BD57D7" w:rsidRPr="00B97313">
        <w:rPr>
          <w:rFonts w:ascii="Arial" w:hAnsi="Arial" w:cs="Arial"/>
        </w:rPr>
        <w:t>customer support for those older that struggle with technology</w:t>
      </w:r>
      <w:r w:rsidR="00765A10">
        <w:rPr>
          <w:rFonts w:ascii="Arial" w:hAnsi="Arial" w:cs="Arial"/>
        </w:rPr>
        <w:t>, increasing</w:t>
      </w:r>
      <w:r w:rsidR="00300ED6" w:rsidRPr="00B97313">
        <w:rPr>
          <w:rFonts w:ascii="Arial" w:hAnsi="Arial" w:cs="Arial"/>
        </w:rPr>
        <w:t xml:space="preserve"> the market Easy Adventure can </w:t>
      </w:r>
      <w:r w:rsidR="008E4589">
        <w:rPr>
          <w:rFonts w:ascii="Arial" w:hAnsi="Arial" w:cs="Arial"/>
        </w:rPr>
        <w:t>operate in</w:t>
      </w:r>
      <w:r w:rsidR="00300ED6" w:rsidRPr="00B97313">
        <w:rPr>
          <w:rFonts w:ascii="Arial" w:hAnsi="Arial" w:cs="Arial"/>
        </w:rPr>
        <w:t>.</w:t>
      </w:r>
    </w:p>
    <w:p w14:paraId="4656F3FE" w14:textId="72457993" w:rsidR="00164D5F" w:rsidRPr="00B97313" w:rsidRDefault="005C5A73" w:rsidP="00CB535A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Feedback was obtained from all target markets to make the product </w:t>
      </w:r>
      <w:r w:rsidR="00F05F01" w:rsidRPr="00B97313">
        <w:rPr>
          <w:rFonts w:ascii="Arial" w:hAnsi="Arial" w:cs="Arial"/>
        </w:rPr>
        <w:t>accessible and convenient for all target markets.</w:t>
      </w:r>
    </w:p>
    <w:p w14:paraId="7AAA930B" w14:textId="77777777" w:rsidR="00273D86" w:rsidRDefault="00273D86">
      <w:pPr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561A0669" w14:textId="2A00C5A2" w:rsidR="006A7381" w:rsidRPr="00B97313" w:rsidRDefault="00266F44" w:rsidP="006A7381">
      <w:pPr>
        <w:pStyle w:val="Heading3"/>
        <w:rPr>
          <w:rFonts w:ascii="Arial" w:hAnsi="Arial" w:cs="Arial"/>
        </w:rPr>
      </w:pPr>
      <w:bookmarkStart w:id="25" w:name="_Toc141968372"/>
      <w:r w:rsidRPr="00B97313">
        <w:rPr>
          <w:rFonts w:ascii="Arial" w:hAnsi="Arial" w:cs="Arial"/>
        </w:rPr>
        <w:lastRenderedPageBreak/>
        <w:t>Competitor Analysis</w:t>
      </w:r>
      <w:bookmarkEnd w:id="25"/>
    </w:p>
    <w:p w14:paraId="3F74BF30" w14:textId="1C3C0FBA" w:rsidR="006A7381" w:rsidRPr="00B97313" w:rsidRDefault="00005E0E" w:rsidP="006A73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5C3083D0" wp14:editId="73F9F9E8">
            <wp:simplePos x="0" y="0"/>
            <wp:positionH relativeFrom="margin">
              <wp:posOffset>-161729</wp:posOffset>
            </wp:positionH>
            <wp:positionV relativeFrom="paragraph">
              <wp:posOffset>520603</wp:posOffset>
            </wp:positionV>
            <wp:extent cx="6012180" cy="251079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51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381" w:rsidRPr="00B97313">
        <w:rPr>
          <w:rFonts w:ascii="Arial" w:hAnsi="Arial" w:cs="Arial"/>
        </w:rPr>
        <w:t>The table below compares Easy Adventures to its competitors. By addressing specific customer pains and gains related to the business model, Easy Adventures holds competitive advantage over competitors.</w:t>
      </w:r>
    </w:p>
    <w:p w14:paraId="7CD7747E" w14:textId="7B057A91" w:rsidR="006A7381" w:rsidRPr="00B97313" w:rsidRDefault="00273D86" w:rsidP="006A7381">
      <w:pPr>
        <w:rPr>
          <w:rFonts w:ascii="Arial" w:hAnsi="Arial" w:cs="Arial"/>
        </w:rPr>
      </w:pPr>
      <w:r w:rsidRPr="00B97313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478C07C2" wp14:editId="3CE4D2C8">
            <wp:simplePos x="0" y="0"/>
            <wp:positionH relativeFrom="margin">
              <wp:align>right</wp:align>
            </wp:positionH>
            <wp:positionV relativeFrom="paragraph">
              <wp:posOffset>2409825</wp:posOffset>
            </wp:positionV>
            <wp:extent cx="2028190" cy="21818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  <w:r w:rsidR="006A7381" w:rsidRPr="00B97313">
        <w:rPr>
          <w:rFonts w:ascii="Arial" w:hAnsi="Arial" w:cs="Arial"/>
        </w:rPr>
        <w:tab/>
      </w:r>
    </w:p>
    <w:p w14:paraId="44148D64" w14:textId="51777001" w:rsidR="00F76ABE" w:rsidRPr="009D7FB9" w:rsidRDefault="009D7FB9" w:rsidP="009D7FB9">
      <w:pPr>
        <w:pStyle w:val="Caption"/>
        <w:rPr>
          <w:rFonts w:ascii="Arial" w:hAnsi="Arial" w:cs="Arial"/>
        </w:rPr>
      </w:pPr>
      <w:bookmarkStart w:id="26" w:name="_Toc141967823"/>
      <w:r w:rsidRPr="009D7FB9">
        <w:rPr>
          <w:rFonts w:ascii="Arial" w:hAnsi="Arial" w:cs="Arial"/>
        </w:rPr>
        <w:t xml:space="preserve">Figure </w:t>
      </w:r>
      <w:r w:rsidRPr="009D7FB9">
        <w:rPr>
          <w:rFonts w:ascii="Arial" w:hAnsi="Arial" w:cs="Arial"/>
        </w:rPr>
        <w:fldChar w:fldCharType="begin"/>
      </w:r>
      <w:r w:rsidRPr="009D7FB9">
        <w:rPr>
          <w:rFonts w:ascii="Arial" w:hAnsi="Arial" w:cs="Arial"/>
        </w:rPr>
        <w:instrText xml:space="preserve"> SEQ Figure \* ARABIC </w:instrText>
      </w:r>
      <w:r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5</w:t>
      </w:r>
      <w:r w:rsidRPr="009D7FB9">
        <w:rPr>
          <w:rFonts w:ascii="Arial" w:hAnsi="Arial" w:cs="Arial"/>
        </w:rPr>
        <w:fldChar w:fldCharType="end"/>
      </w:r>
      <w:r w:rsidRPr="009D7FB9">
        <w:rPr>
          <w:rFonts w:ascii="Arial" w:hAnsi="Arial" w:cs="Arial"/>
        </w:rPr>
        <w:t>: Competitor Analysis</w:t>
      </w:r>
      <w:bookmarkEnd w:id="26"/>
    </w:p>
    <w:p w14:paraId="68919D67" w14:textId="743F4B72" w:rsidR="00F76ABE" w:rsidRPr="00B97313" w:rsidRDefault="00F76ABE" w:rsidP="006A7381">
      <w:pPr>
        <w:rPr>
          <w:rFonts w:ascii="Arial" w:hAnsi="Arial" w:cs="Arial"/>
        </w:rPr>
      </w:pPr>
    </w:p>
    <w:p w14:paraId="6A97E449" w14:textId="77777777" w:rsidR="00F76ABE" w:rsidRPr="00B97313" w:rsidRDefault="00F76ABE" w:rsidP="006A7381">
      <w:pPr>
        <w:rPr>
          <w:rFonts w:ascii="Arial" w:hAnsi="Arial" w:cs="Arial"/>
        </w:rPr>
      </w:pPr>
    </w:p>
    <w:p w14:paraId="0C971FF6" w14:textId="7525D1BE" w:rsidR="009B1C93" w:rsidRDefault="009B1C93" w:rsidP="006A7381">
      <w:pPr>
        <w:rPr>
          <w:rFonts w:ascii="Arial" w:hAnsi="Arial" w:cs="Arial"/>
        </w:rPr>
      </w:pPr>
    </w:p>
    <w:p w14:paraId="2CA03413" w14:textId="77777777" w:rsidR="00273D86" w:rsidRDefault="00273D86" w:rsidP="006A7381">
      <w:pPr>
        <w:rPr>
          <w:rFonts w:ascii="Arial" w:hAnsi="Arial" w:cs="Arial"/>
        </w:rPr>
      </w:pPr>
    </w:p>
    <w:p w14:paraId="60140D17" w14:textId="332FF993" w:rsidR="00273D86" w:rsidRDefault="00273D86" w:rsidP="006A7381">
      <w:pPr>
        <w:rPr>
          <w:rFonts w:ascii="Arial" w:hAnsi="Arial" w:cs="Arial"/>
        </w:rPr>
      </w:pPr>
    </w:p>
    <w:p w14:paraId="4F4DF66B" w14:textId="77777777" w:rsidR="00273D86" w:rsidRDefault="00273D86" w:rsidP="006A7381">
      <w:pPr>
        <w:rPr>
          <w:rFonts w:ascii="Arial" w:hAnsi="Arial" w:cs="Arial"/>
        </w:rPr>
      </w:pPr>
    </w:p>
    <w:p w14:paraId="0D9CA5D0" w14:textId="77777777" w:rsidR="009D7FB9" w:rsidRDefault="009D7FB9" w:rsidP="006A7381">
      <w:pPr>
        <w:rPr>
          <w:rFonts w:ascii="Arial" w:hAnsi="Arial" w:cs="Arial"/>
        </w:rPr>
      </w:pPr>
    </w:p>
    <w:p w14:paraId="709D00BA" w14:textId="4401770A" w:rsidR="006A7381" w:rsidRPr="00B97313" w:rsidRDefault="006A7381" w:rsidP="006A7381">
      <w:pPr>
        <w:rPr>
          <w:rFonts w:ascii="Arial" w:hAnsi="Arial" w:cs="Arial"/>
        </w:rPr>
      </w:pPr>
      <w:r w:rsidRPr="00B97313">
        <w:rPr>
          <w:rFonts w:ascii="Arial" w:hAnsi="Arial" w:cs="Arial"/>
        </w:rPr>
        <w:t>Key Competitive Advantages of Easy Adventure</w:t>
      </w:r>
      <w:r w:rsidR="00FF385C" w:rsidRPr="00B97313">
        <w:rPr>
          <w:rFonts w:ascii="Arial" w:hAnsi="Arial" w:cs="Arial"/>
        </w:rPr>
        <w:t>:</w:t>
      </w:r>
    </w:p>
    <w:p w14:paraId="5231E29E" w14:textId="2F1EF219" w:rsidR="006A7381" w:rsidRPr="00B97313" w:rsidRDefault="006A7381" w:rsidP="006A73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High ability to allow trip planning</w:t>
      </w:r>
      <w:r w:rsidR="00266F44" w:rsidRPr="00B97313">
        <w:rPr>
          <w:rFonts w:ascii="Arial" w:hAnsi="Arial" w:cs="Arial"/>
        </w:rPr>
        <w:t xml:space="preserve"> – Easy Adventure makes it simple to </w:t>
      </w:r>
      <w:r w:rsidR="006509CF">
        <w:rPr>
          <w:rFonts w:ascii="Arial" w:hAnsi="Arial" w:cs="Arial"/>
        </w:rPr>
        <w:t>create</w:t>
      </w:r>
      <w:r w:rsidR="00266F44" w:rsidRPr="00B97313">
        <w:rPr>
          <w:rFonts w:ascii="Arial" w:hAnsi="Arial" w:cs="Arial"/>
        </w:rPr>
        <w:t xml:space="preserve"> detailed plans based on real data</w:t>
      </w:r>
    </w:p>
    <w:p w14:paraId="5ECFBBC3" w14:textId="513A6925" w:rsidR="006A7381" w:rsidRPr="00B97313" w:rsidRDefault="006A7381" w:rsidP="006A73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High rating of specific facilities</w:t>
      </w:r>
      <w:r w:rsidR="00266F44" w:rsidRPr="00B97313">
        <w:rPr>
          <w:rFonts w:ascii="Arial" w:hAnsi="Arial" w:cs="Arial"/>
        </w:rPr>
        <w:t xml:space="preserve"> – no other app rates the cleanliness and accessibility of facilities</w:t>
      </w:r>
    </w:p>
    <w:p w14:paraId="6263050D" w14:textId="77777777" w:rsidR="006A7381" w:rsidRPr="00B97313" w:rsidRDefault="006A7381" w:rsidP="006A73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Convenience</w:t>
      </w:r>
    </w:p>
    <w:p w14:paraId="0BC59C11" w14:textId="77777777" w:rsidR="006A7381" w:rsidRPr="00B97313" w:rsidRDefault="006A7381" w:rsidP="006A73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Accessibility </w:t>
      </w:r>
    </w:p>
    <w:p w14:paraId="3700F192" w14:textId="50257D63" w:rsidR="006A7381" w:rsidRPr="00B97313" w:rsidRDefault="00B61693" w:rsidP="006A73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A7381" w:rsidRPr="00B97313">
        <w:rPr>
          <w:rFonts w:ascii="Arial" w:hAnsi="Arial" w:cs="Arial"/>
        </w:rPr>
        <w:t>ork</w:t>
      </w:r>
      <w:r>
        <w:rPr>
          <w:rFonts w:ascii="Arial" w:hAnsi="Arial" w:cs="Arial"/>
        </w:rPr>
        <w:t xml:space="preserve">s </w:t>
      </w:r>
      <w:r w:rsidR="006A7381" w:rsidRPr="00B97313">
        <w:rPr>
          <w:rFonts w:ascii="Arial" w:hAnsi="Arial" w:cs="Arial"/>
        </w:rPr>
        <w:t>effectively offline</w:t>
      </w:r>
    </w:p>
    <w:p w14:paraId="3A404D20" w14:textId="77777777" w:rsidR="006A7381" w:rsidRPr="00B97313" w:rsidRDefault="006A7381" w:rsidP="006A7381">
      <w:pPr>
        <w:ind w:left="360"/>
        <w:rPr>
          <w:rFonts w:ascii="Arial" w:hAnsi="Arial" w:cs="Arial"/>
        </w:rPr>
      </w:pPr>
    </w:p>
    <w:p w14:paraId="347E0DE2" w14:textId="07FD7F52" w:rsidR="006A7381" w:rsidRPr="00B97313" w:rsidRDefault="006A7381" w:rsidP="00FF385C">
      <w:pPr>
        <w:rPr>
          <w:rFonts w:ascii="Arial" w:hAnsi="Arial" w:cs="Arial"/>
        </w:rPr>
      </w:pPr>
    </w:p>
    <w:p w14:paraId="60556838" w14:textId="2C377B71" w:rsidR="006A7381" w:rsidRPr="00B97313" w:rsidRDefault="006A7381" w:rsidP="006A7381">
      <w:pPr>
        <w:rPr>
          <w:rFonts w:ascii="Arial" w:hAnsi="Arial" w:cs="Arial"/>
        </w:rPr>
      </w:pPr>
      <w:r w:rsidRPr="00B97313">
        <w:rPr>
          <w:rFonts w:ascii="Arial" w:hAnsi="Arial" w:cs="Arial"/>
        </w:rPr>
        <w:tab/>
      </w:r>
      <w:r w:rsidRPr="00B97313">
        <w:rPr>
          <w:rFonts w:ascii="Arial" w:hAnsi="Arial" w:cs="Arial"/>
        </w:rPr>
        <w:tab/>
      </w:r>
      <w:r w:rsidRPr="00B97313">
        <w:rPr>
          <w:rFonts w:ascii="Arial" w:hAnsi="Arial" w:cs="Arial"/>
        </w:rPr>
        <w:tab/>
      </w:r>
      <w:r w:rsidRPr="00B97313">
        <w:rPr>
          <w:rFonts w:ascii="Arial" w:hAnsi="Arial" w:cs="Arial"/>
        </w:rPr>
        <w:tab/>
      </w:r>
      <w:r w:rsidRPr="00B97313">
        <w:rPr>
          <w:rFonts w:ascii="Arial" w:hAnsi="Arial" w:cs="Arial"/>
        </w:rPr>
        <w:tab/>
      </w:r>
      <w:r w:rsidRPr="00B97313">
        <w:rPr>
          <w:rFonts w:ascii="Arial" w:hAnsi="Arial" w:cs="Arial"/>
        </w:rPr>
        <w:tab/>
      </w:r>
      <w:r w:rsidRPr="00B97313">
        <w:rPr>
          <w:rFonts w:ascii="Arial" w:hAnsi="Arial" w:cs="Arial"/>
        </w:rPr>
        <w:tab/>
      </w:r>
    </w:p>
    <w:p w14:paraId="047ED85C" w14:textId="4C664965" w:rsidR="00266F44" w:rsidRPr="003A2D03" w:rsidRDefault="00266F44" w:rsidP="003A2D03">
      <w:pPr>
        <w:pStyle w:val="Heading2"/>
        <w:rPr>
          <w:rFonts w:ascii="Arial" w:hAnsi="Arial" w:cs="Arial"/>
        </w:rPr>
      </w:pPr>
      <w:bookmarkStart w:id="27" w:name="_Toc141968373"/>
      <w:bookmarkStart w:id="28" w:name="_Toc141704626"/>
      <w:r w:rsidRPr="003A2D03">
        <w:rPr>
          <w:rFonts w:ascii="Arial" w:hAnsi="Arial" w:cs="Arial"/>
        </w:rPr>
        <w:lastRenderedPageBreak/>
        <w:t>Proposed Revenue and Pricing Model</w:t>
      </w:r>
      <w:bookmarkEnd w:id="27"/>
    </w:p>
    <w:p w14:paraId="113EFC65" w14:textId="039C0F0F" w:rsidR="00266F44" w:rsidRPr="00B97313" w:rsidRDefault="00266F44" w:rsidP="00266F44">
      <w:pPr>
        <w:rPr>
          <w:rFonts w:ascii="Arial" w:hAnsi="Arial" w:cs="Arial"/>
        </w:rPr>
      </w:pPr>
      <w:r w:rsidRPr="00B97313">
        <w:rPr>
          <w:rFonts w:ascii="Arial" w:hAnsi="Arial" w:cs="Arial"/>
        </w:rPr>
        <w:t>Easy Adventure uses a premium</w:t>
      </w:r>
      <w:r w:rsidRPr="00B97313">
        <w:rPr>
          <w:rStyle w:val="FootnoteReference"/>
          <w:rFonts w:ascii="Arial" w:hAnsi="Arial" w:cs="Arial"/>
        </w:rPr>
        <w:footnoteReference w:id="6"/>
      </w:r>
      <w:r w:rsidRPr="00B97313">
        <w:rPr>
          <w:rFonts w:ascii="Arial" w:hAnsi="Arial" w:cs="Arial"/>
        </w:rPr>
        <w:t xml:space="preserve"> model to gain reliable, recurring income by avoiding competition and attracting customers.</w:t>
      </w:r>
      <w:r w:rsidR="00535650" w:rsidRPr="00B97313">
        <w:rPr>
          <w:rFonts w:ascii="Arial" w:hAnsi="Arial" w:cs="Arial"/>
        </w:rPr>
        <w:t xml:space="preserve"> It has both </w:t>
      </w:r>
      <w:r w:rsidR="00FF385C" w:rsidRPr="00B97313">
        <w:rPr>
          <w:rFonts w:ascii="Arial" w:hAnsi="Arial" w:cs="Arial"/>
        </w:rPr>
        <w:t>Business to Consume</w:t>
      </w:r>
      <w:r w:rsidR="00BB06F4" w:rsidRPr="00B97313">
        <w:rPr>
          <w:rFonts w:ascii="Arial" w:hAnsi="Arial" w:cs="Arial"/>
        </w:rPr>
        <w:t>r</w:t>
      </w:r>
      <w:r w:rsidR="00FF385C" w:rsidRPr="00B97313">
        <w:rPr>
          <w:rFonts w:ascii="Arial" w:hAnsi="Arial" w:cs="Arial"/>
        </w:rPr>
        <w:t xml:space="preserve"> (</w:t>
      </w:r>
      <w:r w:rsidR="00535650" w:rsidRPr="00B97313">
        <w:rPr>
          <w:rFonts w:ascii="Arial" w:hAnsi="Arial" w:cs="Arial"/>
        </w:rPr>
        <w:t>B2C</w:t>
      </w:r>
      <w:r w:rsidR="00FF385C" w:rsidRPr="00B97313">
        <w:rPr>
          <w:rFonts w:ascii="Arial" w:hAnsi="Arial" w:cs="Arial"/>
        </w:rPr>
        <w:t>)</w:t>
      </w:r>
      <w:r w:rsidR="00297595" w:rsidRPr="00B97313">
        <w:rPr>
          <w:rFonts w:ascii="Arial" w:hAnsi="Arial" w:cs="Arial"/>
        </w:rPr>
        <w:t xml:space="preserve"> </w:t>
      </w:r>
      <w:r w:rsidR="00535650" w:rsidRPr="00B97313">
        <w:rPr>
          <w:rFonts w:ascii="Arial" w:hAnsi="Arial" w:cs="Arial"/>
        </w:rPr>
        <w:t xml:space="preserve">and </w:t>
      </w:r>
      <w:r w:rsidR="00BB06F4" w:rsidRPr="00B97313">
        <w:rPr>
          <w:rFonts w:ascii="Arial" w:hAnsi="Arial" w:cs="Arial"/>
        </w:rPr>
        <w:t>Business to Business (</w:t>
      </w:r>
      <w:r w:rsidR="00535650" w:rsidRPr="00B97313">
        <w:rPr>
          <w:rFonts w:ascii="Arial" w:hAnsi="Arial" w:cs="Arial"/>
        </w:rPr>
        <w:t>B2B</w:t>
      </w:r>
      <w:r w:rsidR="00BB06F4" w:rsidRPr="00B97313">
        <w:rPr>
          <w:rFonts w:ascii="Arial" w:hAnsi="Arial" w:cs="Arial"/>
        </w:rPr>
        <w:t>)</w:t>
      </w:r>
      <w:r w:rsidR="00297595" w:rsidRPr="00B97313">
        <w:rPr>
          <w:rFonts w:ascii="Arial" w:hAnsi="Arial" w:cs="Arial"/>
        </w:rPr>
        <w:t xml:space="preserve"> </w:t>
      </w:r>
      <w:r w:rsidR="00535650" w:rsidRPr="00B97313">
        <w:rPr>
          <w:rFonts w:ascii="Arial" w:hAnsi="Arial" w:cs="Arial"/>
        </w:rPr>
        <w:t xml:space="preserve">revenue </w:t>
      </w:r>
      <w:r w:rsidR="00864188">
        <w:rPr>
          <w:rFonts w:ascii="Arial" w:hAnsi="Arial" w:cs="Arial"/>
        </w:rPr>
        <w:t>streams</w:t>
      </w:r>
      <w:r w:rsidR="00BB06F4" w:rsidRPr="00B97313">
        <w:rPr>
          <w:rFonts w:ascii="Arial" w:hAnsi="Arial" w:cs="Arial"/>
        </w:rPr>
        <w:t>.</w:t>
      </w:r>
    </w:p>
    <w:p w14:paraId="06848CF7" w14:textId="3249D2A7" w:rsidR="00535650" w:rsidRPr="00B97313" w:rsidRDefault="00535650" w:rsidP="00266F44">
      <w:pPr>
        <w:rPr>
          <w:rFonts w:ascii="Arial" w:hAnsi="Arial" w:cs="Arial"/>
          <w:b/>
          <w:bCs/>
        </w:rPr>
      </w:pPr>
      <w:r w:rsidRPr="00B97313">
        <w:rPr>
          <w:rFonts w:ascii="Arial" w:hAnsi="Arial" w:cs="Arial"/>
          <w:b/>
          <w:bCs/>
        </w:rPr>
        <w:t xml:space="preserve">Proposed B2C Revenue </w:t>
      </w:r>
      <w:r w:rsidR="00CF54DF">
        <w:rPr>
          <w:rFonts w:ascii="Arial" w:hAnsi="Arial" w:cs="Arial"/>
          <w:b/>
          <w:bCs/>
        </w:rPr>
        <w:t>S</w:t>
      </w:r>
      <w:r w:rsidR="00CF54DF" w:rsidRPr="00B97313">
        <w:rPr>
          <w:rFonts w:ascii="Arial" w:hAnsi="Arial" w:cs="Arial"/>
          <w:b/>
          <w:bCs/>
        </w:rPr>
        <w:t>treams</w:t>
      </w:r>
      <w:r w:rsidR="00CF54DF">
        <w:rPr>
          <w:rFonts w:ascii="Arial" w:hAnsi="Arial" w:cs="Arial"/>
          <w:b/>
          <w:bCs/>
        </w:rPr>
        <w:t>:</w:t>
      </w:r>
    </w:p>
    <w:p w14:paraId="00791469" w14:textId="7EDE60F6" w:rsidR="00535650" w:rsidRPr="00B97313" w:rsidRDefault="00535650" w:rsidP="00266F44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Detailed analysis of the consumer stakeholders identified </w:t>
      </w:r>
      <w:r w:rsidR="00297595" w:rsidRPr="00B97313">
        <w:rPr>
          <w:rFonts w:ascii="Arial" w:hAnsi="Arial" w:cs="Arial"/>
        </w:rPr>
        <w:t xml:space="preserve">in the market analysis </w:t>
      </w:r>
      <w:r w:rsidR="004D2606">
        <w:rPr>
          <w:rFonts w:ascii="Arial" w:hAnsi="Arial" w:cs="Arial"/>
        </w:rPr>
        <w:t xml:space="preserve">revealed </w:t>
      </w:r>
      <w:r w:rsidRPr="00B97313">
        <w:rPr>
          <w:rFonts w:ascii="Arial" w:hAnsi="Arial" w:cs="Arial"/>
        </w:rPr>
        <w:t>they are prepared to pay to solve the problem</w:t>
      </w:r>
      <w:r w:rsidR="00B61693">
        <w:rPr>
          <w:rFonts w:ascii="Arial" w:hAnsi="Arial" w:cs="Arial"/>
        </w:rPr>
        <w:t>s</w:t>
      </w:r>
      <w:r w:rsidRPr="00B97313">
        <w:rPr>
          <w:rFonts w:ascii="Arial" w:hAnsi="Arial" w:cs="Arial"/>
        </w:rPr>
        <w:t xml:space="preserve"> o</w:t>
      </w:r>
      <w:r w:rsidR="00672AFC" w:rsidRPr="00B97313">
        <w:rPr>
          <w:rFonts w:ascii="Arial" w:hAnsi="Arial" w:cs="Arial"/>
        </w:rPr>
        <w:t xml:space="preserve">f limited facilities and </w:t>
      </w:r>
      <w:r w:rsidR="005A6474" w:rsidRPr="00B97313">
        <w:rPr>
          <w:rFonts w:ascii="Arial" w:hAnsi="Arial" w:cs="Arial"/>
        </w:rPr>
        <w:t>difficult trip planning</w:t>
      </w:r>
      <w:r w:rsidR="00B61693">
        <w:rPr>
          <w:rFonts w:ascii="Arial" w:hAnsi="Arial" w:cs="Arial"/>
        </w:rPr>
        <w:t xml:space="preserve"> in remote areas.</w:t>
      </w:r>
    </w:p>
    <w:p w14:paraId="3865604B" w14:textId="77777777" w:rsidR="00266F44" w:rsidRPr="00B97313" w:rsidRDefault="00266F44" w:rsidP="00266F4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App Sales</w:t>
      </w:r>
    </w:p>
    <w:p w14:paraId="242C0087" w14:textId="1EBCD87D" w:rsidR="00266F44" w:rsidRPr="00B97313" w:rsidRDefault="00266F44" w:rsidP="00266F44">
      <w:pPr>
        <w:pStyle w:val="ListParagraph"/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Customers purchase the app and have access to </w:t>
      </w:r>
      <w:r w:rsidR="00E25FA5">
        <w:rPr>
          <w:rFonts w:ascii="Arial" w:hAnsi="Arial" w:cs="Arial"/>
        </w:rPr>
        <w:t xml:space="preserve">most </w:t>
      </w:r>
      <w:r w:rsidRPr="00B97313">
        <w:rPr>
          <w:rFonts w:ascii="Arial" w:hAnsi="Arial" w:cs="Arial"/>
        </w:rPr>
        <w:t xml:space="preserve">features including </w:t>
      </w:r>
      <w:r w:rsidR="00E25FA5">
        <w:rPr>
          <w:rFonts w:ascii="Arial" w:hAnsi="Arial" w:cs="Arial"/>
        </w:rPr>
        <w:t xml:space="preserve">a </w:t>
      </w:r>
      <w:r w:rsidRPr="00B97313">
        <w:rPr>
          <w:rFonts w:ascii="Arial" w:hAnsi="Arial" w:cs="Arial"/>
        </w:rPr>
        <w:t>map</w:t>
      </w:r>
      <w:r w:rsidR="00E25FA5">
        <w:rPr>
          <w:rFonts w:ascii="Arial" w:hAnsi="Arial" w:cs="Arial"/>
        </w:rPr>
        <w:t xml:space="preserve">, and </w:t>
      </w:r>
      <w:r w:rsidRPr="00B97313">
        <w:rPr>
          <w:rFonts w:ascii="Arial" w:hAnsi="Arial" w:cs="Arial"/>
        </w:rPr>
        <w:t>camping sites and facilities near</w:t>
      </w:r>
      <w:r w:rsidR="00B80128">
        <w:rPr>
          <w:rFonts w:ascii="Arial" w:hAnsi="Arial" w:cs="Arial"/>
        </w:rPr>
        <w:t>by</w:t>
      </w:r>
      <w:r w:rsidRPr="00B97313">
        <w:rPr>
          <w:rFonts w:ascii="Arial" w:hAnsi="Arial" w:cs="Arial"/>
        </w:rPr>
        <w:t>.</w:t>
      </w:r>
    </w:p>
    <w:p w14:paraId="471D085E" w14:textId="77777777" w:rsidR="00266F44" w:rsidRPr="00B97313" w:rsidRDefault="00266F44" w:rsidP="00266F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Pricing:</w:t>
      </w:r>
    </w:p>
    <w:p w14:paraId="3FD6E95F" w14:textId="77777777" w:rsidR="00266F44" w:rsidRPr="00B97313" w:rsidRDefault="00266F44" w:rsidP="00266F4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$7.00 purchase fee</w:t>
      </w:r>
    </w:p>
    <w:p w14:paraId="32C3B894" w14:textId="4EF1B3C4" w:rsidR="00266F44" w:rsidRPr="00B97313" w:rsidRDefault="00266F44" w:rsidP="00266F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Benefits to stakeholders:</w:t>
      </w:r>
    </w:p>
    <w:p w14:paraId="198CE228" w14:textId="77777777" w:rsidR="00266F44" w:rsidRPr="00B97313" w:rsidRDefault="00266F44" w:rsidP="00266F4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Low-cost appeals to money conscious customers</w:t>
      </w:r>
    </w:p>
    <w:p w14:paraId="4CCCCA95" w14:textId="77777777" w:rsidR="00266F44" w:rsidRPr="00B97313" w:rsidRDefault="00266F44" w:rsidP="00266F4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Customers can build trust with the app before buying a subscription</w:t>
      </w:r>
    </w:p>
    <w:p w14:paraId="65825885" w14:textId="38288694" w:rsidR="00266F44" w:rsidRPr="00B97313" w:rsidRDefault="00535650" w:rsidP="00266F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Revenue </w:t>
      </w:r>
      <w:r w:rsidR="00266F44" w:rsidRPr="00B97313">
        <w:rPr>
          <w:rFonts w:ascii="Arial" w:hAnsi="Arial" w:cs="Arial"/>
        </w:rPr>
        <w:t>Assumptions</w:t>
      </w:r>
    </w:p>
    <w:p w14:paraId="548AD3C9" w14:textId="35492571" w:rsidR="00266F44" w:rsidRPr="00B97313" w:rsidRDefault="000B3A63" w:rsidP="00266F4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Out of the 790,000 active campers in Australia</w:t>
      </w:r>
      <w:r w:rsidR="00916CB0" w:rsidRPr="00B97313">
        <w:rPr>
          <w:rFonts w:ascii="Arial" w:hAnsi="Arial" w:cs="Arial"/>
        </w:rPr>
        <w:t xml:space="preserve">, </w:t>
      </w:r>
      <w:r w:rsidR="00F97CAA" w:rsidRPr="00B97313">
        <w:rPr>
          <w:rFonts w:ascii="Arial" w:hAnsi="Arial" w:cs="Arial"/>
        </w:rPr>
        <w:t>30,000 will buy the app</w:t>
      </w:r>
      <w:r w:rsidR="00B80128">
        <w:rPr>
          <w:rFonts w:ascii="Arial" w:hAnsi="Arial" w:cs="Arial"/>
        </w:rPr>
        <w:t xml:space="preserve"> being very achievable </w:t>
      </w:r>
      <w:r w:rsidR="00B163A1">
        <w:rPr>
          <w:rFonts w:ascii="Arial" w:hAnsi="Arial" w:cs="Arial"/>
        </w:rPr>
        <w:t xml:space="preserve">as it is </w:t>
      </w:r>
      <w:r w:rsidR="00730148" w:rsidRPr="00B97313">
        <w:rPr>
          <w:rFonts w:ascii="Arial" w:hAnsi="Arial" w:cs="Arial"/>
        </w:rPr>
        <w:t>less than 4%</w:t>
      </w:r>
      <w:r w:rsidR="00B163A1">
        <w:rPr>
          <w:rFonts w:ascii="Arial" w:hAnsi="Arial" w:cs="Arial"/>
        </w:rPr>
        <w:t>.</w:t>
      </w:r>
    </w:p>
    <w:p w14:paraId="3310D672" w14:textId="4A80F4F5" w:rsidR="00535650" w:rsidRPr="00B97313" w:rsidRDefault="00535650" w:rsidP="005356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Pricing assumptions</w:t>
      </w:r>
    </w:p>
    <w:p w14:paraId="14A7AE87" w14:textId="3443BFAA" w:rsidR="00535650" w:rsidRPr="00B97313" w:rsidRDefault="00535650" w:rsidP="0053565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The average price of apps is</w:t>
      </w:r>
      <w:r w:rsidR="00A8099B" w:rsidRPr="00B97313">
        <w:rPr>
          <w:rFonts w:ascii="Arial" w:hAnsi="Arial" w:cs="Arial"/>
        </w:rPr>
        <w:t xml:space="preserve"> $10</w:t>
      </w:r>
      <w:r w:rsidR="00AB27E3" w:rsidRPr="00B97313">
        <w:rPr>
          <w:rStyle w:val="FootnoteReference"/>
          <w:rFonts w:ascii="Arial" w:hAnsi="Arial" w:cs="Arial"/>
        </w:rPr>
        <w:footnoteReference w:id="7"/>
      </w:r>
      <w:r w:rsidRPr="00B97313">
        <w:rPr>
          <w:rFonts w:ascii="Arial" w:hAnsi="Arial" w:cs="Arial"/>
        </w:rPr>
        <w:t xml:space="preserve"> so this is priced</w:t>
      </w:r>
      <w:r w:rsidR="00A8099B" w:rsidRPr="00B97313">
        <w:rPr>
          <w:rFonts w:ascii="Arial" w:hAnsi="Arial" w:cs="Arial"/>
        </w:rPr>
        <w:t xml:space="preserve"> at $7 to </w:t>
      </w:r>
      <w:r w:rsidR="00AB27E3" w:rsidRPr="00B97313">
        <w:rPr>
          <w:rFonts w:ascii="Arial" w:hAnsi="Arial" w:cs="Arial"/>
        </w:rPr>
        <w:t xml:space="preserve">be lower than </w:t>
      </w:r>
      <w:r w:rsidR="00085394">
        <w:rPr>
          <w:rFonts w:ascii="Arial" w:hAnsi="Arial" w:cs="Arial"/>
        </w:rPr>
        <w:t xml:space="preserve"> the average </w:t>
      </w:r>
      <w:r w:rsidR="00AB27E3" w:rsidRPr="00B97313">
        <w:rPr>
          <w:rFonts w:ascii="Arial" w:hAnsi="Arial" w:cs="Arial"/>
        </w:rPr>
        <w:t>cost, encouraging purchases.</w:t>
      </w:r>
    </w:p>
    <w:p w14:paraId="65CADB2E" w14:textId="77777777" w:rsidR="00535650" w:rsidRPr="00B97313" w:rsidRDefault="00535650" w:rsidP="00535650">
      <w:pPr>
        <w:rPr>
          <w:rFonts w:ascii="Arial" w:hAnsi="Arial" w:cs="Arial"/>
        </w:rPr>
      </w:pPr>
    </w:p>
    <w:p w14:paraId="6CEBAE51" w14:textId="77777777" w:rsidR="00266F44" w:rsidRPr="00B97313" w:rsidRDefault="00266F44" w:rsidP="00266F4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Subscription</w:t>
      </w:r>
    </w:p>
    <w:p w14:paraId="288B53A3" w14:textId="45CDB125" w:rsidR="00266F44" w:rsidRPr="00B97313" w:rsidRDefault="00266F44" w:rsidP="00266F44">
      <w:pPr>
        <w:pStyle w:val="ListParagraph"/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Customers pay </w:t>
      </w:r>
      <w:r w:rsidR="00085394" w:rsidRPr="00B97313">
        <w:rPr>
          <w:rFonts w:ascii="Arial" w:hAnsi="Arial" w:cs="Arial"/>
        </w:rPr>
        <w:t>a</w:t>
      </w:r>
      <w:r w:rsidRPr="00B97313">
        <w:rPr>
          <w:rFonts w:ascii="Arial" w:hAnsi="Arial" w:cs="Arial"/>
        </w:rPr>
        <w:t xml:space="preserve"> </w:t>
      </w:r>
      <w:r w:rsidR="00085394">
        <w:rPr>
          <w:rFonts w:ascii="Arial" w:hAnsi="Arial" w:cs="Arial"/>
        </w:rPr>
        <w:t>subscription</w:t>
      </w:r>
      <w:r w:rsidRPr="00B97313">
        <w:rPr>
          <w:rFonts w:ascii="Arial" w:hAnsi="Arial" w:cs="Arial"/>
        </w:rPr>
        <w:t xml:space="preserve"> to have access to caravan parks near</w:t>
      </w:r>
      <w:r w:rsidR="00530CD1">
        <w:rPr>
          <w:rFonts w:ascii="Arial" w:hAnsi="Arial" w:cs="Arial"/>
        </w:rPr>
        <w:t xml:space="preserve">by </w:t>
      </w:r>
      <w:r w:rsidRPr="00B97313">
        <w:rPr>
          <w:rFonts w:ascii="Arial" w:hAnsi="Arial" w:cs="Arial"/>
        </w:rPr>
        <w:t>and</w:t>
      </w:r>
      <w:r w:rsidR="00085394">
        <w:rPr>
          <w:rFonts w:ascii="Arial" w:hAnsi="Arial" w:cs="Arial"/>
        </w:rPr>
        <w:t xml:space="preserve"> access</w:t>
      </w:r>
      <w:r w:rsidR="00530CD1">
        <w:rPr>
          <w:rFonts w:ascii="Arial" w:hAnsi="Arial" w:cs="Arial"/>
        </w:rPr>
        <w:t xml:space="preserve"> </w:t>
      </w:r>
      <w:r w:rsidRPr="00B97313">
        <w:rPr>
          <w:rFonts w:ascii="Arial" w:hAnsi="Arial" w:cs="Arial"/>
        </w:rPr>
        <w:t xml:space="preserve">deals with large businesses </w:t>
      </w:r>
      <w:r w:rsidR="005D5949">
        <w:rPr>
          <w:rFonts w:ascii="Arial" w:hAnsi="Arial" w:cs="Arial"/>
        </w:rPr>
        <w:t xml:space="preserve">(e.g., </w:t>
      </w:r>
      <w:r w:rsidRPr="00B97313">
        <w:rPr>
          <w:rFonts w:ascii="Arial" w:hAnsi="Arial" w:cs="Arial"/>
        </w:rPr>
        <w:t>BIG4 Caravan Parks</w:t>
      </w:r>
      <w:r w:rsidR="005D5949">
        <w:rPr>
          <w:rFonts w:ascii="Arial" w:hAnsi="Arial" w:cs="Arial"/>
        </w:rPr>
        <w:t>)</w:t>
      </w:r>
      <w:r w:rsidRPr="00B97313">
        <w:rPr>
          <w:rFonts w:ascii="Arial" w:hAnsi="Arial" w:cs="Arial"/>
        </w:rPr>
        <w:t xml:space="preserve"> </w:t>
      </w:r>
    </w:p>
    <w:p w14:paraId="04145196" w14:textId="77777777" w:rsidR="00266F44" w:rsidRPr="00B97313" w:rsidRDefault="00266F44" w:rsidP="00266F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Pricing:</w:t>
      </w:r>
    </w:p>
    <w:p w14:paraId="1A8A91E7" w14:textId="77777777" w:rsidR="00266F44" w:rsidRPr="00B97313" w:rsidRDefault="00266F44" w:rsidP="00266F44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$3.00/month</w:t>
      </w:r>
    </w:p>
    <w:p w14:paraId="510C1D6A" w14:textId="179994BF" w:rsidR="00266F44" w:rsidRPr="00B97313" w:rsidRDefault="00266F44" w:rsidP="00266F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Benefits</w:t>
      </w:r>
      <w:r w:rsidR="00535650" w:rsidRPr="00B97313">
        <w:rPr>
          <w:rFonts w:ascii="Arial" w:hAnsi="Arial" w:cs="Arial"/>
        </w:rPr>
        <w:t xml:space="preserve"> to stakeholders</w:t>
      </w:r>
      <w:r w:rsidRPr="00B97313">
        <w:rPr>
          <w:rFonts w:ascii="Arial" w:hAnsi="Arial" w:cs="Arial"/>
        </w:rPr>
        <w:t>:</w:t>
      </w:r>
    </w:p>
    <w:p w14:paraId="58D144D2" w14:textId="1CF96C4C" w:rsidR="00266F44" w:rsidRPr="00B97313" w:rsidRDefault="00266F44" w:rsidP="00266F44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Low cost for high deals</w:t>
      </w:r>
      <w:r w:rsidR="00085394">
        <w:rPr>
          <w:rFonts w:ascii="Arial" w:hAnsi="Arial" w:cs="Arial"/>
        </w:rPr>
        <w:t xml:space="preserve"> </w:t>
      </w:r>
      <w:r w:rsidRPr="00B97313">
        <w:rPr>
          <w:rFonts w:ascii="Arial" w:hAnsi="Arial" w:cs="Arial"/>
        </w:rPr>
        <w:t>attract</w:t>
      </w:r>
      <w:r w:rsidR="00085394">
        <w:rPr>
          <w:rFonts w:ascii="Arial" w:hAnsi="Arial" w:cs="Arial"/>
        </w:rPr>
        <w:t>ing</w:t>
      </w:r>
      <w:r w:rsidRPr="00B97313">
        <w:rPr>
          <w:rFonts w:ascii="Arial" w:hAnsi="Arial" w:cs="Arial"/>
        </w:rPr>
        <w:t xml:space="preserve"> customers</w:t>
      </w:r>
    </w:p>
    <w:p w14:paraId="6F4A19E8" w14:textId="77777777" w:rsidR="00266F44" w:rsidRPr="00B97313" w:rsidRDefault="00266F44" w:rsidP="00266F44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Competitive advantage as only one subscription for all features</w:t>
      </w:r>
    </w:p>
    <w:p w14:paraId="57629734" w14:textId="77777777" w:rsidR="00535650" w:rsidRPr="00B97313" w:rsidRDefault="00535650" w:rsidP="005356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Revenue Assumptions</w:t>
      </w:r>
    </w:p>
    <w:p w14:paraId="7C4F79F5" w14:textId="08976AC9" w:rsidR="00535650" w:rsidRPr="00B97313" w:rsidRDefault="00535650" w:rsidP="0053565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40% of purchase</w:t>
      </w:r>
      <w:r w:rsidR="00297595" w:rsidRPr="00B97313">
        <w:rPr>
          <w:rFonts w:ascii="Arial" w:hAnsi="Arial" w:cs="Arial"/>
        </w:rPr>
        <w:t>rs</w:t>
      </w:r>
      <w:r w:rsidRPr="00B97313">
        <w:rPr>
          <w:rFonts w:ascii="Arial" w:hAnsi="Arial" w:cs="Arial"/>
        </w:rPr>
        <w:t xml:space="preserve"> </w:t>
      </w:r>
      <w:r w:rsidR="00F71995" w:rsidRPr="00B97313">
        <w:rPr>
          <w:rFonts w:ascii="Arial" w:hAnsi="Arial" w:cs="Arial"/>
        </w:rPr>
        <w:t xml:space="preserve">who buy the app will pay for the </w:t>
      </w:r>
      <w:r w:rsidR="005D5949">
        <w:rPr>
          <w:rFonts w:ascii="Arial" w:hAnsi="Arial" w:cs="Arial"/>
        </w:rPr>
        <w:t xml:space="preserve">monthly </w:t>
      </w:r>
      <w:r w:rsidR="00F71995" w:rsidRPr="00B97313">
        <w:rPr>
          <w:rFonts w:ascii="Arial" w:hAnsi="Arial" w:cs="Arial"/>
        </w:rPr>
        <w:t>subscription</w:t>
      </w:r>
      <w:r w:rsidR="00F71995" w:rsidRPr="00B97313">
        <w:rPr>
          <w:rStyle w:val="FootnoteReference"/>
          <w:rFonts w:ascii="Arial" w:hAnsi="Arial" w:cs="Arial"/>
        </w:rPr>
        <w:footnoteReference w:id="8"/>
      </w:r>
      <w:r w:rsidR="00F71995" w:rsidRPr="00B97313">
        <w:rPr>
          <w:rFonts w:ascii="Arial" w:hAnsi="Arial" w:cs="Arial"/>
        </w:rPr>
        <w:t>.</w:t>
      </w:r>
    </w:p>
    <w:p w14:paraId="1DE33D42" w14:textId="77777777" w:rsidR="00F71995" w:rsidRPr="00B97313" w:rsidRDefault="00535650" w:rsidP="00F7199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Pricing assumptions</w:t>
      </w:r>
    </w:p>
    <w:p w14:paraId="39E232BB" w14:textId="33A93037" w:rsidR="00535650" w:rsidRPr="00B97313" w:rsidRDefault="005D5949" w:rsidP="00F71995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</w:t>
      </w:r>
      <w:r w:rsidR="00535650" w:rsidRPr="00B97313">
        <w:rPr>
          <w:rFonts w:ascii="Arial" w:hAnsi="Arial" w:cs="Arial"/>
        </w:rPr>
        <w:t>verage price of subscriptions is</w:t>
      </w:r>
      <w:r w:rsidR="004F605B" w:rsidRPr="00B97313">
        <w:rPr>
          <w:rFonts w:ascii="Arial" w:hAnsi="Arial" w:cs="Arial"/>
        </w:rPr>
        <w:t xml:space="preserve"> $10 a month</w:t>
      </w:r>
      <w:r w:rsidR="00AF6526" w:rsidRPr="00B97313">
        <w:rPr>
          <w:rStyle w:val="FootnoteReference"/>
          <w:rFonts w:ascii="Arial" w:hAnsi="Arial" w:cs="Arial"/>
        </w:rPr>
        <w:footnoteReference w:id="9"/>
      </w:r>
      <w:r w:rsidR="00535650" w:rsidRPr="00B97313">
        <w:rPr>
          <w:rFonts w:ascii="Arial" w:hAnsi="Arial" w:cs="Arial"/>
        </w:rPr>
        <w:t xml:space="preserve"> </w:t>
      </w:r>
      <w:r w:rsidR="00745014">
        <w:rPr>
          <w:rFonts w:ascii="Arial" w:hAnsi="Arial" w:cs="Arial"/>
        </w:rPr>
        <w:t>and</w:t>
      </w:r>
      <w:r w:rsidR="00535650" w:rsidRPr="00B97313">
        <w:rPr>
          <w:rFonts w:ascii="Arial" w:hAnsi="Arial" w:cs="Arial"/>
        </w:rPr>
        <w:t xml:space="preserve"> this is priced</w:t>
      </w:r>
      <w:r w:rsidR="004F605B" w:rsidRPr="00B97313">
        <w:rPr>
          <w:rFonts w:ascii="Arial" w:hAnsi="Arial" w:cs="Arial"/>
        </w:rPr>
        <w:t xml:space="preserve"> at $3</w:t>
      </w:r>
      <w:r w:rsidR="00315E4E" w:rsidRPr="00B97313">
        <w:rPr>
          <w:rFonts w:ascii="Arial" w:hAnsi="Arial" w:cs="Arial"/>
        </w:rPr>
        <w:t xml:space="preserve"> </w:t>
      </w:r>
      <w:r w:rsidR="00085394">
        <w:rPr>
          <w:rFonts w:ascii="Arial" w:hAnsi="Arial" w:cs="Arial"/>
        </w:rPr>
        <w:t xml:space="preserve">so </w:t>
      </w:r>
      <w:r w:rsidR="00315E4E" w:rsidRPr="00B97313">
        <w:rPr>
          <w:rFonts w:ascii="Arial" w:hAnsi="Arial" w:cs="Arial"/>
        </w:rPr>
        <w:t xml:space="preserve">consumers are willing to pay the small </w:t>
      </w:r>
      <w:r w:rsidR="00745014">
        <w:rPr>
          <w:rFonts w:ascii="Arial" w:hAnsi="Arial" w:cs="Arial"/>
        </w:rPr>
        <w:t>fee</w:t>
      </w:r>
      <w:r w:rsidR="00315E4E" w:rsidRPr="00B97313">
        <w:rPr>
          <w:rFonts w:ascii="Arial" w:hAnsi="Arial" w:cs="Arial"/>
        </w:rPr>
        <w:t>.</w:t>
      </w:r>
    </w:p>
    <w:p w14:paraId="3085959F" w14:textId="77777777" w:rsidR="00535650" w:rsidRPr="00B97313" w:rsidRDefault="00535650" w:rsidP="00535650">
      <w:pPr>
        <w:ind w:left="360"/>
        <w:rPr>
          <w:rFonts w:ascii="Arial" w:hAnsi="Arial" w:cs="Arial"/>
        </w:rPr>
      </w:pPr>
    </w:p>
    <w:p w14:paraId="4789EF59" w14:textId="01A12AD8" w:rsidR="00535650" w:rsidRPr="00B97313" w:rsidRDefault="00535650" w:rsidP="00AF6526">
      <w:pPr>
        <w:ind w:left="360"/>
        <w:rPr>
          <w:rFonts w:ascii="Arial" w:hAnsi="Arial" w:cs="Arial"/>
          <w:b/>
          <w:bCs/>
        </w:rPr>
      </w:pPr>
      <w:r w:rsidRPr="00B97313">
        <w:rPr>
          <w:rFonts w:ascii="Arial" w:hAnsi="Arial" w:cs="Arial"/>
          <w:b/>
          <w:bCs/>
        </w:rPr>
        <w:t>Proposed B2</w:t>
      </w:r>
      <w:r w:rsidR="00297595" w:rsidRPr="00B97313">
        <w:rPr>
          <w:rFonts w:ascii="Arial" w:hAnsi="Arial" w:cs="Arial"/>
          <w:b/>
          <w:bCs/>
        </w:rPr>
        <w:t>B</w:t>
      </w:r>
      <w:r w:rsidRPr="00B97313">
        <w:rPr>
          <w:rFonts w:ascii="Arial" w:hAnsi="Arial" w:cs="Arial"/>
          <w:b/>
          <w:bCs/>
        </w:rPr>
        <w:t xml:space="preserve"> Revenue </w:t>
      </w:r>
      <w:r w:rsidR="00CF54DF">
        <w:rPr>
          <w:rFonts w:ascii="Arial" w:hAnsi="Arial" w:cs="Arial"/>
          <w:b/>
          <w:bCs/>
        </w:rPr>
        <w:t>S</w:t>
      </w:r>
      <w:r w:rsidR="00CF54DF" w:rsidRPr="00B97313">
        <w:rPr>
          <w:rFonts w:ascii="Arial" w:hAnsi="Arial" w:cs="Arial"/>
          <w:b/>
          <w:bCs/>
        </w:rPr>
        <w:t>treams</w:t>
      </w:r>
      <w:r w:rsidR="00CF54DF">
        <w:rPr>
          <w:rFonts w:ascii="Arial" w:hAnsi="Arial" w:cs="Arial"/>
          <w:b/>
          <w:bCs/>
        </w:rPr>
        <w:t>:</w:t>
      </w:r>
    </w:p>
    <w:p w14:paraId="1D72B4F1" w14:textId="338E6288" w:rsidR="00297595" w:rsidRPr="00B97313" w:rsidRDefault="00535650" w:rsidP="00297595">
      <w:pPr>
        <w:ind w:left="360"/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Detailed analysis of the </w:t>
      </w:r>
      <w:r w:rsidR="00297595" w:rsidRPr="00B97313">
        <w:rPr>
          <w:rFonts w:ascii="Arial" w:hAnsi="Arial" w:cs="Arial"/>
        </w:rPr>
        <w:t>business</w:t>
      </w:r>
      <w:r w:rsidRPr="00B97313">
        <w:rPr>
          <w:rFonts w:ascii="Arial" w:hAnsi="Arial" w:cs="Arial"/>
        </w:rPr>
        <w:t xml:space="preserve"> stakeholders identified they are prepared to pay </w:t>
      </w:r>
      <w:r w:rsidR="00297595" w:rsidRPr="00B97313">
        <w:rPr>
          <w:rFonts w:ascii="Arial" w:hAnsi="Arial" w:cs="Arial"/>
        </w:rPr>
        <w:t xml:space="preserve">to </w:t>
      </w:r>
      <w:r w:rsidR="00745014">
        <w:rPr>
          <w:rFonts w:ascii="Arial" w:hAnsi="Arial" w:cs="Arial"/>
        </w:rPr>
        <w:t>obtain</w:t>
      </w:r>
      <w:r w:rsidR="00297595" w:rsidRPr="00B97313">
        <w:rPr>
          <w:rFonts w:ascii="Arial" w:hAnsi="Arial" w:cs="Arial"/>
        </w:rPr>
        <w:t xml:space="preserve"> direct engagement with qualified customers.</w:t>
      </w:r>
    </w:p>
    <w:p w14:paraId="4DB5ED12" w14:textId="469812A7" w:rsidR="00266F44" w:rsidRPr="00B97313" w:rsidRDefault="00266F44" w:rsidP="0053565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Advertising</w:t>
      </w:r>
    </w:p>
    <w:p w14:paraId="57549784" w14:textId="77777777" w:rsidR="00266F44" w:rsidRPr="00B97313" w:rsidRDefault="00266F44" w:rsidP="00266F44">
      <w:pPr>
        <w:pStyle w:val="ListParagraph"/>
        <w:rPr>
          <w:rFonts w:ascii="Arial" w:hAnsi="Arial" w:cs="Arial"/>
        </w:rPr>
      </w:pPr>
      <w:r w:rsidRPr="00B97313">
        <w:rPr>
          <w:rFonts w:ascii="Arial" w:hAnsi="Arial" w:cs="Arial"/>
        </w:rPr>
        <w:t>Camping stores can advertise on the app for a fee.</w:t>
      </w:r>
    </w:p>
    <w:p w14:paraId="634583D5" w14:textId="77777777" w:rsidR="00266F44" w:rsidRPr="00B97313" w:rsidRDefault="00266F44" w:rsidP="00266F4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Pricing:</w:t>
      </w:r>
    </w:p>
    <w:p w14:paraId="7CDF7D42" w14:textId="77777777" w:rsidR="00266F44" w:rsidRPr="00B97313" w:rsidRDefault="00266F44" w:rsidP="00266F44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$10/per add</w:t>
      </w:r>
    </w:p>
    <w:p w14:paraId="24D548FC" w14:textId="312A373F" w:rsidR="00266F44" w:rsidRPr="00B97313" w:rsidRDefault="00266F44" w:rsidP="00266F4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Benefits</w:t>
      </w:r>
      <w:r w:rsidR="00535650" w:rsidRPr="00B97313">
        <w:rPr>
          <w:rFonts w:ascii="Arial" w:hAnsi="Arial" w:cs="Arial"/>
        </w:rPr>
        <w:t xml:space="preserve"> to stakeholders</w:t>
      </w:r>
      <w:r w:rsidRPr="00B97313">
        <w:rPr>
          <w:rFonts w:ascii="Arial" w:hAnsi="Arial" w:cs="Arial"/>
        </w:rPr>
        <w:t>:</w:t>
      </w:r>
    </w:p>
    <w:p w14:paraId="1736D1FD" w14:textId="3D88EA4C" w:rsidR="00266F44" w:rsidRPr="00B97313" w:rsidRDefault="00297595" w:rsidP="009308EF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They can access real campers </w:t>
      </w:r>
      <w:r w:rsidR="00085394">
        <w:rPr>
          <w:rFonts w:ascii="Arial" w:hAnsi="Arial" w:cs="Arial"/>
        </w:rPr>
        <w:t xml:space="preserve">(their target </w:t>
      </w:r>
      <w:r w:rsidRPr="00B97313">
        <w:rPr>
          <w:rFonts w:ascii="Arial" w:hAnsi="Arial" w:cs="Arial"/>
        </w:rPr>
        <w:t>market</w:t>
      </w:r>
      <w:r w:rsidR="00085394">
        <w:rPr>
          <w:rFonts w:ascii="Arial" w:hAnsi="Arial" w:cs="Arial"/>
        </w:rPr>
        <w:t>)</w:t>
      </w:r>
    </w:p>
    <w:p w14:paraId="6483D81A" w14:textId="77777777" w:rsidR="00535650" w:rsidRPr="00B97313" w:rsidRDefault="00535650" w:rsidP="005356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Revenue Assumptions</w:t>
      </w:r>
    </w:p>
    <w:p w14:paraId="7248F3D3" w14:textId="1D09B84F" w:rsidR="00E937D0" w:rsidRPr="00B97313" w:rsidRDefault="00535650" w:rsidP="000A407F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Of the </w:t>
      </w:r>
      <w:r w:rsidR="00C07A01" w:rsidRPr="00B97313">
        <w:rPr>
          <w:rFonts w:ascii="Arial" w:hAnsi="Arial" w:cs="Arial"/>
        </w:rPr>
        <w:t xml:space="preserve">1284 camping </w:t>
      </w:r>
      <w:r w:rsidRPr="00B97313">
        <w:rPr>
          <w:rFonts w:ascii="Arial" w:hAnsi="Arial" w:cs="Arial"/>
        </w:rPr>
        <w:t xml:space="preserve">stores in </w:t>
      </w:r>
      <w:r w:rsidR="00AC46AF" w:rsidRPr="00B97313">
        <w:rPr>
          <w:rFonts w:ascii="Arial" w:hAnsi="Arial" w:cs="Arial"/>
        </w:rPr>
        <w:t>Australia,</w:t>
      </w:r>
      <w:r w:rsidRPr="00B97313">
        <w:rPr>
          <w:rFonts w:ascii="Arial" w:hAnsi="Arial" w:cs="Arial"/>
        </w:rPr>
        <w:t xml:space="preserve"> </w:t>
      </w:r>
      <w:r w:rsidR="00C714CF" w:rsidRPr="00B97313">
        <w:rPr>
          <w:rFonts w:ascii="Arial" w:hAnsi="Arial" w:cs="Arial"/>
        </w:rPr>
        <w:t xml:space="preserve">10-20 </w:t>
      </w:r>
      <w:r w:rsidRPr="00B97313">
        <w:rPr>
          <w:rFonts w:ascii="Arial" w:hAnsi="Arial" w:cs="Arial"/>
        </w:rPr>
        <w:t>will advertise in any month to have access to campers using the app</w:t>
      </w:r>
      <w:r w:rsidR="00745014">
        <w:rPr>
          <w:rFonts w:ascii="Arial" w:hAnsi="Arial" w:cs="Arial"/>
        </w:rPr>
        <w:t>.</w:t>
      </w:r>
    </w:p>
    <w:p w14:paraId="5BB3C171" w14:textId="45E80D09" w:rsidR="00535650" w:rsidRPr="00665D0C" w:rsidRDefault="00535650" w:rsidP="00665D0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65D0C">
        <w:rPr>
          <w:rFonts w:ascii="Arial" w:hAnsi="Arial" w:cs="Arial"/>
        </w:rPr>
        <w:t>Pricing assumptions</w:t>
      </w:r>
    </w:p>
    <w:p w14:paraId="1A10F3AE" w14:textId="6B7B8E74" w:rsidR="00535650" w:rsidRPr="00B97313" w:rsidRDefault="00745014" w:rsidP="00535650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5650" w:rsidRPr="00B97313">
        <w:rPr>
          <w:rFonts w:ascii="Arial" w:hAnsi="Arial" w:cs="Arial"/>
        </w:rPr>
        <w:t xml:space="preserve">verage price of </w:t>
      </w:r>
      <w:r w:rsidR="00E937D0" w:rsidRPr="00B97313">
        <w:rPr>
          <w:rFonts w:ascii="Arial" w:hAnsi="Arial" w:cs="Arial"/>
        </w:rPr>
        <w:t>advertising</w:t>
      </w:r>
      <w:r w:rsidR="00535650" w:rsidRPr="00B97313">
        <w:rPr>
          <w:rFonts w:ascii="Arial" w:hAnsi="Arial" w:cs="Arial"/>
        </w:rPr>
        <w:t xml:space="preserve"> </w:t>
      </w:r>
      <w:r w:rsidR="00EA6FFD">
        <w:rPr>
          <w:rFonts w:ascii="Arial" w:hAnsi="Arial" w:cs="Arial"/>
        </w:rPr>
        <w:t>is</w:t>
      </w:r>
      <w:r w:rsidR="00286365" w:rsidRPr="00B97313">
        <w:rPr>
          <w:rFonts w:ascii="Arial" w:hAnsi="Arial" w:cs="Arial"/>
        </w:rPr>
        <w:t xml:space="preserve"> $18</w:t>
      </w:r>
      <w:r w:rsidR="00286365" w:rsidRPr="00B97313">
        <w:rPr>
          <w:rStyle w:val="FootnoteReference"/>
          <w:rFonts w:ascii="Arial" w:hAnsi="Arial" w:cs="Arial"/>
        </w:rPr>
        <w:footnoteReference w:id="10"/>
      </w:r>
      <w:r w:rsidR="00535650" w:rsidRPr="00B97313">
        <w:rPr>
          <w:rFonts w:ascii="Arial" w:hAnsi="Arial" w:cs="Arial"/>
        </w:rPr>
        <w:t xml:space="preserve"> so this is priced </w:t>
      </w:r>
      <w:r w:rsidR="00AC46AF" w:rsidRPr="00B97313">
        <w:rPr>
          <w:rFonts w:ascii="Arial" w:hAnsi="Arial" w:cs="Arial"/>
        </w:rPr>
        <w:t>at $10 to attract businesses.</w:t>
      </w:r>
    </w:p>
    <w:p w14:paraId="0CBBFC3D" w14:textId="77777777" w:rsidR="00535650" w:rsidRPr="00B97313" w:rsidRDefault="00535650" w:rsidP="00535650">
      <w:pPr>
        <w:pStyle w:val="ListParagraph"/>
        <w:rPr>
          <w:rFonts w:ascii="Arial" w:hAnsi="Arial" w:cs="Arial"/>
        </w:rPr>
      </w:pPr>
    </w:p>
    <w:p w14:paraId="216306CB" w14:textId="77777777" w:rsidR="00266F44" w:rsidRPr="00B97313" w:rsidRDefault="00266F44" w:rsidP="00266F4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Caravan Parks Listing</w:t>
      </w:r>
      <w:r w:rsidRPr="00B97313">
        <w:rPr>
          <w:rFonts w:ascii="Arial" w:hAnsi="Arial" w:cs="Arial"/>
        </w:rPr>
        <w:br/>
        <w:t>Caravan parks can pay a one-time listing fee to be featured on the app as an option for customers to stay at.</w:t>
      </w:r>
    </w:p>
    <w:p w14:paraId="6F086532" w14:textId="77777777" w:rsidR="00266F44" w:rsidRPr="00B97313" w:rsidRDefault="00266F44" w:rsidP="00266F4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Pricing:</w:t>
      </w:r>
    </w:p>
    <w:p w14:paraId="301F2BFF" w14:textId="77777777" w:rsidR="00266F44" w:rsidRPr="00B97313" w:rsidRDefault="00266F44" w:rsidP="00266F4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$25.00 listing fee</w:t>
      </w:r>
    </w:p>
    <w:p w14:paraId="36E7A0CA" w14:textId="22699250" w:rsidR="00266F44" w:rsidRPr="00B97313" w:rsidRDefault="00266F44" w:rsidP="00266F4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Benefits</w:t>
      </w:r>
      <w:r w:rsidR="00535650" w:rsidRPr="00B97313">
        <w:rPr>
          <w:rFonts w:ascii="Arial" w:hAnsi="Arial" w:cs="Arial"/>
        </w:rPr>
        <w:t xml:space="preserve"> to stakeholders</w:t>
      </w:r>
      <w:r w:rsidRPr="00B97313">
        <w:rPr>
          <w:rFonts w:ascii="Arial" w:hAnsi="Arial" w:cs="Arial"/>
        </w:rPr>
        <w:t>:</w:t>
      </w:r>
    </w:p>
    <w:p w14:paraId="6F104656" w14:textId="10A27785" w:rsidR="00266F44" w:rsidRPr="00B97313" w:rsidRDefault="00266F44" w:rsidP="00266F4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Caravan Parks </w:t>
      </w:r>
      <w:r w:rsidR="000A407F" w:rsidRPr="00B97313">
        <w:rPr>
          <w:rFonts w:ascii="Arial" w:hAnsi="Arial" w:cs="Arial"/>
        </w:rPr>
        <w:t>receive</w:t>
      </w:r>
      <w:r w:rsidRPr="00B97313">
        <w:rPr>
          <w:rFonts w:ascii="Arial" w:hAnsi="Arial" w:cs="Arial"/>
        </w:rPr>
        <w:t xml:space="preserve"> more bookings </w:t>
      </w:r>
    </w:p>
    <w:p w14:paraId="03A20707" w14:textId="77777777" w:rsidR="00535650" w:rsidRPr="00B97313" w:rsidRDefault="00535650" w:rsidP="005356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Revenue Assumptions</w:t>
      </w:r>
    </w:p>
    <w:p w14:paraId="30410B1F" w14:textId="5AD9E030" w:rsidR="00535650" w:rsidRPr="00B97313" w:rsidRDefault="00535650" w:rsidP="0053565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There are 1600 caravan parks in </w:t>
      </w:r>
      <w:r w:rsidR="000A407F" w:rsidRPr="00B97313">
        <w:rPr>
          <w:rFonts w:ascii="Arial" w:hAnsi="Arial" w:cs="Arial"/>
        </w:rPr>
        <w:t>Australia,</w:t>
      </w:r>
      <w:r w:rsidRPr="00B97313">
        <w:rPr>
          <w:rFonts w:ascii="Arial" w:hAnsi="Arial" w:cs="Arial"/>
        </w:rPr>
        <w:t xml:space="preserve"> and 20 </w:t>
      </w:r>
      <w:r w:rsidR="00D174C7">
        <w:rPr>
          <w:rFonts w:ascii="Arial" w:hAnsi="Arial" w:cs="Arial"/>
        </w:rPr>
        <w:t>will</w:t>
      </w:r>
      <w:r w:rsidRPr="00B97313">
        <w:rPr>
          <w:rFonts w:ascii="Arial" w:hAnsi="Arial" w:cs="Arial"/>
        </w:rPr>
        <w:t xml:space="preserve"> list in the first month increasing to 40 by </w:t>
      </w:r>
      <w:r w:rsidR="00E937D0" w:rsidRPr="00B97313">
        <w:rPr>
          <w:rFonts w:ascii="Arial" w:hAnsi="Arial" w:cs="Arial"/>
        </w:rPr>
        <w:t>July</w:t>
      </w:r>
      <w:r w:rsidRPr="00B97313">
        <w:rPr>
          <w:rFonts w:ascii="Arial" w:hAnsi="Arial" w:cs="Arial"/>
        </w:rPr>
        <w:t>.</w:t>
      </w:r>
    </w:p>
    <w:p w14:paraId="2E47A3D5" w14:textId="77777777" w:rsidR="00535650" w:rsidRPr="00B97313" w:rsidRDefault="00535650" w:rsidP="005356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Pricing assumptions</w:t>
      </w:r>
    </w:p>
    <w:p w14:paraId="002E19D7" w14:textId="53B140B3" w:rsidR="00535650" w:rsidRPr="00B97313" w:rsidRDefault="0020403F" w:rsidP="00AC46AF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5650" w:rsidRPr="00B97313">
        <w:rPr>
          <w:rFonts w:ascii="Arial" w:hAnsi="Arial" w:cs="Arial"/>
        </w:rPr>
        <w:t xml:space="preserve">verage </w:t>
      </w:r>
      <w:r w:rsidR="00E937D0" w:rsidRPr="00B97313">
        <w:rPr>
          <w:rFonts w:ascii="Arial" w:hAnsi="Arial" w:cs="Arial"/>
        </w:rPr>
        <w:t>listing fee</w:t>
      </w:r>
      <w:r>
        <w:rPr>
          <w:rFonts w:ascii="Arial" w:hAnsi="Arial" w:cs="Arial"/>
        </w:rPr>
        <w:t xml:space="preserve"> prices are</w:t>
      </w:r>
      <w:r w:rsidR="00535650" w:rsidRPr="00B97313">
        <w:rPr>
          <w:rFonts w:ascii="Arial" w:hAnsi="Arial" w:cs="Arial"/>
        </w:rPr>
        <w:t xml:space="preserve"> </w:t>
      </w:r>
      <w:r w:rsidR="00187BF8" w:rsidRPr="00B97313">
        <w:rPr>
          <w:rFonts w:ascii="Arial" w:hAnsi="Arial" w:cs="Arial"/>
        </w:rPr>
        <w:t>10%</w:t>
      </w:r>
      <w:r w:rsidR="002A5052" w:rsidRPr="00B97313">
        <w:rPr>
          <w:rStyle w:val="FootnoteReference"/>
          <w:rFonts w:ascii="Arial" w:hAnsi="Arial" w:cs="Arial"/>
        </w:rPr>
        <w:footnoteReference w:id="11"/>
      </w:r>
      <w:r w:rsidR="00187BF8" w:rsidRPr="00B97313">
        <w:rPr>
          <w:rFonts w:ascii="Arial" w:hAnsi="Arial" w:cs="Arial"/>
        </w:rPr>
        <w:t xml:space="preserve"> </w:t>
      </w:r>
      <w:r w:rsidR="007D59FE" w:rsidRPr="00B97313">
        <w:rPr>
          <w:rFonts w:ascii="Arial" w:hAnsi="Arial" w:cs="Arial"/>
        </w:rPr>
        <w:t>which</w:t>
      </w:r>
      <w:r>
        <w:rPr>
          <w:rFonts w:ascii="Arial" w:hAnsi="Arial" w:cs="Arial"/>
        </w:rPr>
        <w:t>,</w:t>
      </w:r>
      <w:r w:rsidR="007D59FE" w:rsidRPr="00B97313">
        <w:rPr>
          <w:rFonts w:ascii="Arial" w:hAnsi="Arial" w:cs="Arial"/>
        </w:rPr>
        <w:t xml:space="preserve"> taking an average $80 campsite</w:t>
      </w:r>
      <w:r>
        <w:rPr>
          <w:rFonts w:ascii="Arial" w:hAnsi="Arial" w:cs="Arial"/>
        </w:rPr>
        <w:t>,</w:t>
      </w:r>
      <w:r w:rsidR="007D59FE" w:rsidRPr="00B97313">
        <w:rPr>
          <w:rFonts w:ascii="Arial" w:hAnsi="Arial" w:cs="Arial"/>
        </w:rPr>
        <w:t xml:space="preserve"> is $8 a nigh</w:t>
      </w:r>
      <w:r w:rsidR="00706F5B" w:rsidRPr="00B97313">
        <w:rPr>
          <w:rFonts w:ascii="Arial" w:hAnsi="Arial" w:cs="Arial"/>
        </w:rPr>
        <w:t>t</w:t>
      </w:r>
      <w:r w:rsidR="00C76565">
        <w:rPr>
          <w:rFonts w:ascii="Arial" w:hAnsi="Arial" w:cs="Arial"/>
        </w:rPr>
        <w:t>,</w:t>
      </w:r>
      <w:r w:rsidR="00535650" w:rsidRPr="00B97313">
        <w:rPr>
          <w:rFonts w:ascii="Arial" w:hAnsi="Arial" w:cs="Arial"/>
        </w:rPr>
        <w:t xml:space="preserve"> so this is priced</w:t>
      </w:r>
      <w:r w:rsidR="00706F5B" w:rsidRPr="00B97313">
        <w:rPr>
          <w:rFonts w:ascii="Arial" w:hAnsi="Arial" w:cs="Arial"/>
        </w:rPr>
        <w:t xml:space="preserve"> at $25 a month</w:t>
      </w:r>
      <w:r w:rsidR="001758F9">
        <w:rPr>
          <w:rFonts w:ascii="Arial" w:hAnsi="Arial" w:cs="Arial"/>
        </w:rPr>
        <w:t xml:space="preserve"> which </w:t>
      </w:r>
      <w:r w:rsidR="00AB5CB1">
        <w:rPr>
          <w:rFonts w:ascii="Arial" w:hAnsi="Arial" w:cs="Arial"/>
        </w:rPr>
        <w:t xml:space="preserve">allows the consumers </w:t>
      </w:r>
      <w:r w:rsidR="004B3AB2">
        <w:rPr>
          <w:rFonts w:ascii="Arial" w:hAnsi="Arial" w:cs="Arial"/>
        </w:rPr>
        <w:t>to save money</w:t>
      </w:r>
      <w:r w:rsidR="00C76565">
        <w:rPr>
          <w:rFonts w:ascii="Arial" w:hAnsi="Arial" w:cs="Arial"/>
        </w:rPr>
        <w:t>.</w:t>
      </w:r>
    </w:p>
    <w:p w14:paraId="159E312E" w14:textId="64B84689" w:rsidR="00266F44" w:rsidRPr="00B97313" w:rsidRDefault="00266F44" w:rsidP="00266F44">
      <w:pPr>
        <w:pStyle w:val="Heading2"/>
        <w:rPr>
          <w:rFonts w:ascii="Arial" w:hAnsi="Arial" w:cs="Arial"/>
        </w:rPr>
      </w:pPr>
    </w:p>
    <w:p w14:paraId="70D17D16" w14:textId="62FFC252" w:rsidR="00266F44" w:rsidRPr="00B97313" w:rsidRDefault="00266F44" w:rsidP="00266F44">
      <w:pPr>
        <w:rPr>
          <w:rFonts w:ascii="Arial" w:hAnsi="Arial" w:cs="Arial"/>
          <w:i/>
          <w:iCs/>
        </w:rPr>
      </w:pPr>
    </w:p>
    <w:p w14:paraId="2FB8AADB" w14:textId="2776BFAF" w:rsidR="00266F44" w:rsidRPr="00B97313" w:rsidRDefault="0094018F" w:rsidP="00266F44">
      <w:pPr>
        <w:rPr>
          <w:rFonts w:ascii="Arial" w:hAnsi="Arial" w:cs="Arial"/>
          <w:i/>
          <w:iCs/>
        </w:rPr>
      </w:pPr>
      <w:bookmarkStart w:id="29" w:name="_Toc141967168"/>
      <w:bookmarkStart w:id="30" w:name="_Toc141968374"/>
      <w:r w:rsidRPr="00B97313">
        <w:rPr>
          <w:rFonts w:ascii="Arial" w:hAnsi="Arial" w:cs="Arial"/>
          <w:i/>
          <w:iCs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B92E62C" wp14:editId="324332BD">
            <wp:simplePos x="0" y="0"/>
            <wp:positionH relativeFrom="margin">
              <wp:posOffset>-147453</wp:posOffset>
            </wp:positionH>
            <wp:positionV relativeFrom="paragraph">
              <wp:posOffset>-492915</wp:posOffset>
            </wp:positionV>
            <wp:extent cx="4584700" cy="275590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9"/>
      <w:bookmarkEnd w:id="30"/>
    </w:p>
    <w:p w14:paraId="5A7F62C2" w14:textId="0F3B900C" w:rsidR="00266F44" w:rsidRPr="00B97313" w:rsidRDefault="00266F44" w:rsidP="00266F44">
      <w:pPr>
        <w:rPr>
          <w:rFonts w:ascii="Arial" w:hAnsi="Arial" w:cs="Arial"/>
          <w:i/>
          <w:iCs/>
        </w:rPr>
      </w:pPr>
    </w:p>
    <w:p w14:paraId="63FC8617" w14:textId="77777777" w:rsidR="00266F44" w:rsidRPr="00B97313" w:rsidRDefault="00266F44" w:rsidP="00266F44">
      <w:pPr>
        <w:rPr>
          <w:rFonts w:ascii="Arial" w:hAnsi="Arial" w:cs="Arial"/>
          <w:i/>
          <w:iCs/>
        </w:rPr>
      </w:pPr>
    </w:p>
    <w:p w14:paraId="69B1037C" w14:textId="258A31C0" w:rsidR="00266F44" w:rsidRPr="00B97313" w:rsidRDefault="00266F44" w:rsidP="00266F44">
      <w:pPr>
        <w:rPr>
          <w:rFonts w:ascii="Arial" w:hAnsi="Arial" w:cs="Arial"/>
          <w:i/>
          <w:iCs/>
        </w:rPr>
      </w:pPr>
    </w:p>
    <w:p w14:paraId="46DF91CD" w14:textId="4F71CC34" w:rsidR="00266F44" w:rsidRPr="00B97313" w:rsidRDefault="00266F44" w:rsidP="00266F44">
      <w:pPr>
        <w:rPr>
          <w:rFonts w:ascii="Arial" w:hAnsi="Arial" w:cs="Arial"/>
          <w:i/>
          <w:iCs/>
        </w:rPr>
      </w:pPr>
    </w:p>
    <w:p w14:paraId="1941E40D" w14:textId="77777777" w:rsidR="00266F44" w:rsidRDefault="00266F44" w:rsidP="00266F44">
      <w:pPr>
        <w:rPr>
          <w:rFonts w:ascii="Arial" w:hAnsi="Arial" w:cs="Arial"/>
          <w:i/>
          <w:iCs/>
        </w:rPr>
      </w:pPr>
    </w:p>
    <w:p w14:paraId="6BD8A3C4" w14:textId="77777777" w:rsidR="0094018F" w:rsidRDefault="0094018F" w:rsidP="009D7FB9">
      <w:pPr>
        <w:pStyle w:val="Caption"/>
        <w:rPr>
          <w:rFonts w:ascii="Arial" w:hAnsi="Arial" w:cs="Arial"/>
        </w:rPr>
      </w:pPr>
      <w:bookmarkStart w:id="31" w:name="_Toc141967824"/>
    </w:p>
    <w:p w14:paraId="567217B7" w14:textId="77777777" w:rsidR="00C76565" w:rsidRDefault="00C76565" w:rsidP="009D7FB9">
      <w:pPr>
        <w:pStyle w:val="Caption"/>
        <w:rPr>
          <w:rFonts w:ascii="Arial" w:hAnsi="Arial" w:cs="Arial"/>
        </w:rPr>
      </w:pPr>
    </w:p>
    <w:p w14:paraId="36741B0C" w14:textId="77777777" w:rsidR="00C76565" w:rsidRDefault="00C76565" w:rsidP="009D7FB9">
      <w:pPr>
        <w:pStyle w:val="Caption"/>
        <w:rPr>
          <w:rFonts w:ascii="Arial" w:hAnsi="Arial" w:cs="Arial"/>
        </w:rPr>
      </w:pPr>
    </w:p>
    <w:p w14:paraId="16F26574" w14:textId="72049FD1" w:rsidR="009D7FB9" w:rsidRPr="009D7FB9" w:rsidRDefault="009D7FB9" w:rsidP="009D7FB9">
      <w:pPr>
        <w:pStyle w:val="Caption"/>
        <w:rPr>
          <w:rStyle w:val="Heading3Char"/>
          <w:rFonts w:ascii="Arial" w:hAnsi="Arial" w:cs="Arial"/>
        </w:rPr>
      </w:pPr>
      <w:r w:rsidRPr="009D7FB9">
        <w:rPr>
          <w:rFonts w:ascii="Arial" w:hAnsi="Arial" w:cs="Arial"/>
        </w:rPr>
        <w:t xml:space="preserve">Figure </w:t>
      </w:r>
      <w:r w:rsidRPr="009D7FB9">
        <w:rPr>
          <w:rFonts w:ascii="Arial" w:hAnsi="Arial" w:cs="Arial"/>
        </w:rPr>
        <w:fldChar w:fldCharType="begin"/>
      </w:r>
      <w:r w:rsidRPr="009D7FB9">
        <w:rPr>
          <w:rFonts w:ascii="Arial" w:hAnsi="Arial" w:cs="Arial"/>
        </w:rPr>
        <w:instrText xml:space="preserve"> SEQ Figure \* ARABIC </w:instrText>
      </w:r>
      <w:r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6</w:t>
      </w:r>
      <w:r w:rsidRPr="009D7FB9">
        <w:rPr>
          <w:rFonts w:ascii="Arial" w:hAnsi="Arial" w:cs="Arial"/>
        </w:rPr>
        <w:fldChar w:fldCharType="end"/>
      </w:r>
      <w:r w:rsidRPr="009D7FB9">
        <w:rPr>
          <w:rFonts w:ascii="Arial" w:hAnsi="Arial" w:cs="Arial"/>
        </w:rPr>
        <w:t>: Revenue made per revenue stream over the first year</w:t>
      </w:r>
      <w:bookmarkEnd w:id="31"/>
    </w:p>
    <w:p w14:paraId="1DCA6CF9" w14:textId="742436DF" w:rsidR="00C76565" w:rsidRDefault="00C76565" w:rsidP="00F334FB">
      <w:pPr>
        <w:rPr>
          <w:rStyle w:val="Heading3Char"/>
          <w:rFonts w:ascii="Arial" w:hAnsi="Arial" w:cs="Arial"/>
        </w:rPr>
      </w:pPr>
      <w:bookmarkStart w:id="32" w:name="_Toc141968375"/>
    </w:p>
    <w:p w14:paraId="2A87993E" w14:textId="634D0BCC" w:rsidR="00F334FB" w:rsidRPr="00B97313" w:rsidRDefault="00F334FB" w:rsidP="00F334FB">
      <w:pPr>
        <w:rPr>
          <w:rFonts w:ascii="Arial" w:hAnsi="Arial" w:cs="Arial"/>
        </w:rPr>
      </w:pPr>
      <w:r w:rsidRPr="00B97313">
        <w:rPr>
          <w:rStyle w:val="Heading3Char"/>
          <w:rFonts w:ascii="Arial" w:hAnsi="Arial" w:cs="Arial"/>
        </w:rPr>
        <w:t>Income Statement</w:t>
      </w:r>
      <w:bookmarkEnd w:id="32"/>
      <w:r w:rsidRPr="00B97313">
        <w:rPr>
          <w:rFonts w:ascii="Arial" w:hAnsi="Arial" w:cs="Arial"/>
        </w:rPr>
        <w:br/>
        <w:t xml:space="preserve">Based on July (refer to Projected Cashflow Statement in Appendix </w:t>
      </w:r>
      <w:r w:rsidR="00745E04">
        <w:rPr>
          <w:rFonts w:ascii="Arial" w:hAnsi="Arial" w:cs="Arial"/>
        </w:rPr>
        <w:t>1</w:t>
      </w:r>
      <w:r w:rsidRPr="00B97313">
        <w:rPr>
          <w:rFonts w:ascii="Arial" w:hAnsi="Arial" w:cs="Arial"/>
        </w:rPr>
        <w:t>)</w:t>
      </w:r>
    </w:p>
    <w:p w14:paraId="36FF6578" w14:textId="4F47EB18" w:rsidR="000B6EB1" w:rsidRDefault="00F334FB" w:rsidP="000E6EAF">
      <w:pPr>
        <w:pStyle w:val="Caption"/>
        <w:rPr>
          <w:rFonts w:ascii="Arial" w:hAnsi="Arial" w:cs="Arial"/>
        </w:rPr>
      </w:pPr>
      <w:bookmarkStart w:id="33" w:name="_Toc141967825"/>
      <w:r w:rsidRPr="00B97313">
        <w:rPr>
          <w:rFonts w:ascii="Arial" w:hAnsi="Arial" w:cs="Arial"/>
        </w:rPr>
        <w:t>‌</w:t>
      </w:r>
      <w:r w:rsidRPr="00B97313">
        <w:rPr>
          <w:rFonts w:ascii="Arial" w:hAnsi="Arial" w:cs="Arial"/>
          <w:noProof/>
        </w:rPr>
        <w:t xml:space="preserve"> </w:t>
      </w:r>
      <w:r w:rsidR="002746A5" w:rsidRPr="002746A5">
        <w:rPr>
          <w:rFonts w:ascii="Arial" w:hAnsi="Arial" w:cs="Arial"/>
          <w:noProof/>
        </w:rPr>
        <w:drawing>
          <wp:inline distT="0" distB="0" distL="0" distR="0" wp14:anchorId="1512CCB1" wp14:editId="719F5E6F">
            <wp:extent cx="3371850" cy="3248578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3615" cy="325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313">
        <w:rPr>
          <w:rStyle w:val="FootnoteReference"/>
          <w:rFonts w:ascii="Arial" w:hAnsi="Arial" w:cs="Arial"/>
          <w:noProof/>
        </w:rPr>
        <w:footnoteReference w:id="12"/>
      </w:r>
      <w:r w:rsidRPr="00B97313">
        <w:rPr>
          <w:rFonts w:ascii="Arial" w:hAnsi="Arial" w:cs="Arial"/>
        </w:rPr>
        <w:br/>
      </w:r>
      <w:r w:rsidR="009D7FB9" w:rsidRPr="009D7FB9">
        <w:rPr>
          <w:rFonts w:ascii="Arial" w:hAnsi="Arial" w:cs="Arial"/>
        </w:rPr>
        <w:t xml:space="preserve">Figure </w:t>
      </w:r>
      <w:r w:rsidR="009D7FB9" w:rsidRPr="009D7FB9">
        <w:rPr>
          <w:rFonts w:ascii="Arial" w:hAnsi="Arial" w:cs="Arial"/>
        </w:rPr>
        <w:fldChar w:fldCharType="begin"/>
      </w:r>
      <w:r w:rsidR="009D7FB9" w:rsidRPr="009D7FB9">
        <w:rPr>
          <w:rFonts w:ascii="Arial" w:hAnsi="Arial" w:cs="Arial"/>
        </w:rPr>
        <w:instrText xml:space="preserve"> SEQ Figure \* ARABIC </w:instrText>
      </w:r>
      <w:r w:rsidR="009D7FB9"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7</w:t>
      </w:r>
      <w:r w:rsidR="009D7FB9" w:rsidRPr="009D7FB9">
        <w:rPr>
          <w:rFonts w:ascii="Arial" w:hAnsi="Arial" w:cs="Arial"/>
        </w:rPr>
        <w:fldChar w:fldCharType="end"/>
      </w:r>
      <w:r w:rsidR="009D7FB9" w:rsidRPr="009D7FB9">
        <w:rPr>
          <w:rFonts w:ascii="Arial" w:hAnsi="Arial" w:cs="Arial"/>
        </w:rPr>
        <w:t>: Income Statement</w:t>
      </w:r>
      <w:bookmarkEnd w:id="33"/>
    </w:p>
    <w:p w14:paraId="1CBBE7E4" w14:textId="6EB35CA3" w:rsidR="000B6EB1" w:rsidRDefault="000B6EB1">
      <w:pPr>
        <w:rPr>
          <w:rFonts w:ascii="Arial" w:hAnsi="Arial" w:cs="Arial"/>
          <w:i/>
          <w:iCs/>
          <w:color w:val="44546A" w:themeColor="text2"/>
          <w:sz w:val="18"/>
          <w:szCs w:val="18"/>
        </w:rPr>
      </w:pPr>
      <w:r>
        <w:rPr>
          <w:rFonts w:ascii="Arial" w:hAnsi="Arial" w:cs="Arial"/>
        </w:rPr>
        <w:br w:type="page"/>
      </w:r>
    </w:p>
    <w:p w14:paraId="5F840A00" w14:textId="7EE4707A" w:rsidR="00266F44" w:rsidRPr="000B6EB1" w:rsidRDefault="00F334FB" w:rsidP="000B6EB1">
      <w:pPr>
        <w:pStyle w:val="Heading3"/>
        <w:rPr>
          <w:rFonts w:ascii="Arial" w:hAnsi="Arial" w:cs="Arial"/>
        </w:rPr>
      </w:pPr>
      <w:bookmarkStart w:id="34" w:name="_Toc141968376"/>
      <w:r w:rsidRPr="000B6EB1">
        <w:rPr>
          <w:rFonts w:ascii="Arial" w:hAnsi="Arial" w:cs="Arial"/>
        </w:rPr>
        <w:lastRenderedPageBreak/>
        <w:t>Breakeven Analysis:</w:t>
      </w:r>
      <w:bookmarkEnd w:id="34"/>
    </w:p>
    <w:p w14:paraId="6460E380" w14:textId="6402F183" w:rsidR="00F334FB" w:rsidRPr="00B97313" w:rsidRDefault="00B21738" w:rsidP="00F334FB">
      <w:pPr>
        <w:rPr>
          <w:rFonts w:ascii="Arial" w:hAnsi="Arial" w:cs="Arial"/>
        </w:rPr>
      </w:pPr>
      <w:r w:rsidRPr="00B97313">
        <w:rPr>
          <w:rFonts w:ascii="Arial" w:hAnsi="Arial" w:cs="Arial"/>
          <w:noProof/>
        </w:rPr>
        <w:drawing>
          <wp:inline distT="0" distB="0" distL="0" distR="0" wp14:anchorId="5FF80F65" wp14:editId="467B4651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E9A245F9-56C6-1363-06EC-081EC8DAE4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F6642E" w14:textId="5CDA2EE0" w:rsidR="009D7FB9" w:rsidRPr="009D7FB9" w:rsidRDefault="009D7FB9" w:rsidP="009D7FB9">
      <w:pPr>
        <w:pStyle w:val="Caption"/>
        <w:rPr>
          <w:rFonts w:ascii="Arial" w:hAnsi="Arial" w:cs="Arial"/>
        </w:rPr>
      </w:pPr>
      <w:bookmarkStart w:id="35" w:name="_Toc141967826"/>
      <w:r w:rsidRPr="009D7FB9">
        <w:rPr>
          <w:rFonts w:ascii="Arial" w:hAnsi="Arial" w:cs="Arial"/>
        </w:rPr>
        <w:t xml:space="preserve">Figure </w:t>
      </w:r>
      <w:r w:rsidRPr="009D7FB9">
        <w:rPr>
          <w:rFonts w:ascii="Arial" w:hAnsi="Arial" w:cs="Arial"/>
        </w:rPr>
        <w:fldChar w:fldCharType="begin"/>
      </w:r>
      <w:r w:rsidRPr="009D7FB9">
        <w:rPr>
          <w:rFonts w:ascii="Arial" w:hAnsi="Arial" w:cs="Arial"/>
        </w:rPr>
        <w:instrText xml:space="preserve"> SEQ Figure \* ARABIC </w:instrText>
      </w:r>
      <w:r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8</w:t>
      </w:r>
      <w:r w:rsidRPr="009D7FB9">
        <w:rPr>
          <w:rFonts w:ascii="Arial" w:hAnsi="Arial" w:cs="Arial"/>
        </w:rPr>
        <w:fldChar w:fldCharType="end"/>
      </w:r>
      <w:r w:rsidRPr="009D7FB9">
        <w:rPr>
          <w:rFonts w:ascii="Arial" w:hAnsi="Arial" w:cs="Arial"/>
        </w:rPr>
        <w:t>: Break Even Analysis</w:t>
      </w:r>
      <w:bookmarkEnd w:id="35"/>
    </w:p>
    <w:p w14:paraId="50A90C91" w14:textId="219D1884" w:rsidR="00E376E1" w:rsidRPr="00B97313" w:rsidRDefault="00930A18" w:rsidP="00E376E1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The breakeven point is </w:t>
      </w:r>
      <w:r w:rsidR="00C76565">
        <w:rPr>
          <w:rFonts w:ascii="Arial" w:hAnsi="Arial" w:cs="Arial"/>
        </w:rPr>
        <w:t xml:space="preserve">for Easy Adventure is </w:t>
      </w:r>
      <w:r w:rsidRPr="00B97313">
        <w:rPr>
          <w:rFonts w:ascii="Arial" w:hAnsi="Arial" w:cs="Arial"/>
        </w:rPr>
        <w:t xml:space="preserve">reached </w:t>
      </w:r>
      <w:r w:rsidR="00C76565">
        <w:rPr>
          <w:rFonts w:ascii="Arial" w:hAnsi="Arial" w:cs="Arial"/>
        </w:rPr>
        <w:t xml:space="preserve">when </w:t>
      </w:r>
      <w:r w:rsidRPr="00B97313">
        <w:rPr>
          <w:rFonts w:ascii="Arial" w:hAnsi="Arial" w:cs="Arial"/>
        </w:rPr>
        <w:t xml:space="preserve">of </w:t>
      </w:r>
      <w:r w:rsidR="00644F9A" w:rsidRPr="00B97313">
        <w:rPr>
          <w:rFonts w:ascii="Arial" w:hAnsi="Arial" w:cs="Arial"/>
        </w:rPr>
        <w:t xml:space="preserve">2,200 apps with subscriptions </w:t>
      </w:r>
      <w:r w:rsidR="00C76565">
        <w:rPr>
          <w:rFonts w:ascii="Arial" w:hAnsi="Arial" w:cs="Arial"/>
        </w:rPr>
        <w:t xml:space="preserve">are sold. Then </w:t>
      </w:r>
      <w:r w:rsidR="00787942" w:rsidRPr="00B97313">
        <w:rPr>
          <w:rFonts w:ascii="Arial" w:hAnsi="Arial" w:cs="Arial"/>
        </w:rPr>
        <w:t xml:space="preserve">all expenses will be </w:t>
      </w:r>
      <w:r w:rsidR="00C76565">
        <w:rPr>
          <w:rFonts w:ascii="Arial" w:hAnsi="Arial" w:cs="Arial"/>
        </w:rPr>
        <w:t xml:space="preserve">paid </w:t>
      </w:r>
      <w:r w:rsidR="00B40A0A">
        <w:rPr>
          <w:rFonts w:ascii="Arial" w:hAnsi="Arial" w:cs="Arial"/>
        </w:rPr>
        <w:t>for,</w:t>
      </w:r>
      <w:r w:rsidR="00787942" w:rsidRPr="00B97313">
        <w:rPr>
          <w:rFonts w:ascii="Arial" w:hAnsi="Arial" w:cs="Arial"/>
        </w:rPr>
        <w:t xml:space="preserve"> and Easy Adventure will be </w:t>
      </w:r>
      <w:r w:rsidR="00A5712E">
        <w:rPr>
          <w:rFonts w:ascii="Arial" w:hAnsi="Arial" w:cs="Arial"/>
        </w:rPr>
        <w:t>making profit.</w:t>
      </w:r>
    </w:p>
    <w:p w14:paraId="2D9DFC61" w14:textId="21F3AD09" w:rsidR="00E376E1" w:rsidRPr="00B97313" w:rsidRDefault="00E376E1" w:rsidP="00E376E1">
      <w:pPr>
        <w:rPr>
          <w:rFonts w:ascii="Arial" w:hAnsi="Arial" w:cs="Arial"/>
        </w:rPr>
      </w:pPr>
    </w:p>
    <w:p w14:paraId="2CDF4F12" w14:textId="4E4A855E" w:rsidR="00164D5F" w:rsidRPr="00B97313" w:rsidRDefault="00164D5F" w:rsidP="00E376E1">
      <w:pPr>
        <w:pStyle w:val="Heading2"/>
        <w:rPr>
          <w:rFonts w:ascii="Arial" w:hAnsi="Arial" w:cs="Arial"/>
        </w:rPr>
      </w:pPr>
      <w:bookmarkStart w:id="36" w:name="_Toc141968377"/>
      <w:r w:rsidRPr="00B97313">
        <w:rPr>
          <w:rFonts w:ascii="Arial" w:hAnsi="Arial" w:cs="Arial"/>
        </w:rPr>
        <w:t>Marketing Strategies</w:t>
      </w:r>
      <w:bookmarkEnd w:id="28"/>
      <w:bookmarkEnd w:id="36"/>
      <w:r w:rsidRPr="00B97313">
        <w:rPr>
          <w:rFonts w:ascii="Arial" w:hAnsi="Arial" w:cs="Arial"/>
        </w:rPr>
        <w:t xml:space="preserve"> </w:t>
      </w:r>
    </w:p>
    <w:p w14:paraId="7E7F1C97" w14:textId="77777777" w:rsidR="00903056" w:rsidRDefault="00903056" w:rsidP="007230FC">
      <w:pPr>
        <w:rPr>
          <w:rFonts w:ascii="Arial" w:hAnsi="Arial" w:cs="Arial"/>
        </w:rPr>
      </w:pPr>
    </w:p>
    <w:p w14:paraId="7A518C4A" w14:textId="15F8B2E5" w:rsidR="00855521" w:rsidRPr="007230FC" w:rsidRDefault="00903056" w:rsidP="009D7FB9">
      <w:pPr>
        <w:pStyle w:val="Caption"/>
        <w:rPr>
          <w:rFonts w:ascii="Arial" w:hAnsi="Arial" w:cs="Arial"/>
        </w:rPr>
      </w:pPr>
      <w:bookmarkStart w:id="37" w:name="_Toc141967827"/>
      <w:r w:rsidRPr="00903056">
        <w:rPr>
          <w:rFonts w:ascii="Arial" w:hAnsi="Arial" w:cs="Arial"/>
          <w:noProof/>
        </w:rPr>
        <w:drawing>
          <wp:inline distT="0" distB="0" distL="0" distR="0" wp14:anchorId="216C2FF1" wp14:editId="1DAE705A">
            <wp:extent cx="5731510" cy="360489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700" b="1"/>
                    <a:stretch/>
                  </pic:blipFill>
                  <pic:spPr bwMode="auto">
                    <a:xfrm>
                      <a:off x="0" y="0"/>
                      <a:ext cx="5731510" cy="360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FB9" w:rsidRPr="009D7FB9">
        <w:rPr>
          <w:rFonts w:ascii="Arial" w:hAnsi="Arial" w:cs="Arial"/>
        </w:rPr>
        <w:t xml:space="preserve">Figure </w:t>
      </w:r>
      <w:r w:rsidR="009D7FB9" w:rsidRPr="009D7FB9">
        <w:rPr>
          <w:rFonts w:ascii="Arial" w:hAnsi="Arial" w:cs="Arial"/>
        </w:rPr>
        <w:fldChar w:fldCharType="begin"/>
      </w:r>
      <w:r w:rsidR="009D7FB9" w:rsidRPr="009D7FB9">
        <w:rPr>
          <w:rFonts w:ascii="Arial" w:hAnsi="Arial" w:cs="Arial"/>
        </w:rPr>
        <w:instrText xml:space="preserve"> SEQ Figure \* ARABIC </w:instrText>
      </w:r>
      <w:r w:rsidR="009D7FB9" w:rsidRPr="009D7FB9">
        <w:rPr>
          <w:rFonts w:ascii="Arial" w:hAnsi="Arial" w:cs="Arial"/>
        </w:rPr>
        <w:fldChar w:fldCharType="separate"/>
      </w:r>
      <w:r w:rsidR="000B4340">
        <w:rPr>
          <w:rFonts w:ascii="Arial" w:hAnsi="Arial" w:cs="Arial"/>
          <w:noProof/>
        </w:rPr>
        <w:t>9</w:t>
      </w:r>
      <w:r w:rsidR="009D7FB9" w:rsidRPr="009D7FB9">
        <w:rPr>
          <w:rFonts w:ascii="Arial" w:hAnsi="Arial" w:cs="Arial"/>
        </w:rPr>
        <w:fldChar w:fldCharType="end"/>
      </w:r>
      <w:r w:rsidR="009D7FB9" w:rsidRPr="009D7FB9">
        <w:rPr>
          <w:rFonts w:ascii="Arial" w:hAnsi="Arial" w:cs="Arial"/>
        </w:rPr>
        <w:t>: 7P’s of Marketing</w:t>
      </w:r>
      <w:bookmarkEnd w:id="37"/>
    </w:p>
    <w:p w14:paraId="4E721985" w14:textId="77777777" w:rsidR="00066798" w:rsidRDefault="00066798" w:rsidP="00C50FDF">
      <w:pPr>
        <w:pStyle w:val="Heading2"/>
        <w:rPr>
          <w:rFonts w:ascii="Arial" w:hAnsi="Arial" w:cs="Arial"/>
        </w:rPr>
      </w:pPr>
    </w:p>
    <w:p w14:paraId="37359BB6" w14:textId="04529D19" w:rsidR="00E13E59" w:rsidRPr="00B97313" w:rsidRDefault="00867085" w:rsidP="008B05E2">
      <w:pPr>
        <w:pStyle w:val="Heading2"/>
        <w:rPr>
          <w:rFonts w:ascii="Arial" w:hAnsi="Arial" w:cs="Arial"/>
        </w:rPr>
      </w:pPr>
      <w:bookmarkStart w:id="38" w:name="_Toc141968378"/>
      <w:r w:rsidRPr="00611C5A">
        <w:rPr>
          <w:rFonts w:ascii="Arial" w:hAnsi="Arial" w:cs="Arial"/>
        </w:rPr>
        <w:t>Promotional P</w:t>
      </w:r>
      <w:r w:rsidRPr="000B6EB1">
        <w:rPr>
          <w:rFonts w:ascii="Arial" w:hAnsi="Arial" w:cs="Arial"/>
        </w:rPr>
        <w:t>la</w:t>
      </w:r>
      <w:r w:rsidRPr="00611C5A">
        <w:rPr>
          <w:rFonts w:ascii="Arial" w:hAnsi="Arial" w:cs="Arial"/>
        </w:rPr>
        <w:t>n</w:t>
      </w:r>
      <w:bookmarkEnd w:id="38"/>
    </w:p>
    <w:p w14:paraId="4C9562F5" w14:textId="4BF5FE9D" w:rsidR="00867085" w:rsidRPr="00B97313" w:rsidRDefault="00867085" w:rsidP="00867085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Marketing </w:t>
      </w:r>
      <w:r w:rsidR="00530889" w:rsidRPr="00B97313">
        <w:rPr>
          <w:rFonts w:ascii="Arial" w:hAnsi="Arial" w:cs="Arial"/>
        </w:rPr>
        <w:t>o</w:t>
      </w:r>
      <w:r w:rsidRPr="00B97313">
        <w:rPr>
          <w:rFonts w:ascii="Arial" w:hAnsi="Arial" w:cs="Arial"/>
        </w:rPr>
        <w:t xml:space="preserve">bjectives </w:t>
      </w:r>
      <w:r w:rsidR="00530889" w:rsidRPr="00B97313">
        <w:rPr>
          <w:rFonts w:ascii="Arial" w:hAnsi="Arial" w:cs="Arial"/>
        </w:rPr>
        <w:t xml:space="preserve">are </w:t>
      </w:r>
      <w:r w:rsidRPr="00B97313">
        <w:rPr>
          <w:rFonts w:ascii="Arial" w:hAnsi="Arial" w:cs="Arial"/>
        </w:rPr>
        <w:t xml:space="preserve">to raise awareness and </w:t>
      </w:r>
      <w:r w:rsidR="00465231" w:rsidRPr="00B97313">
        <w:rPr>
          <w:rFonts w:ascii="Arial" w:hAnsi="Arial" w:cs="Arial"/>
        </w:rPr>
        <w:t xml:space="preserve">promote </w:t>
      </w:r>
      <w:r w:rsidRPr="00B97313">
        <w:rPr>
          <w:rFonts w:ascii="Arial" w:hAnsi="Arial" w:cs="Arial"/>
        </w:rPr>
        <w:t xml:space="preserve">Easy Adventure, positioning it as the ultimate camping companion app for </w:t>
      </w:r>
      <w:r w:rsidR="00465231" w:rsidRPr="00B97313">
        <w:rPr>
          <w:rFonts w:ascii="Arial" w:hAnsi="Arial" w:cs="Arial"/>
        </w:rPr>
        <w:t>avid campers</w:t>
      </w:r>
      <w:r w:rsidR="00536AF5" w:rsidRPr="00B97313">
        <w:rPr>
          <w:rFonts w:ascii="Arial" w:hAnsi="Arial" w:cs="Arial"/>
        </w:rPr>
        <w:t>.</w:t>
      </w:r>
    </w:p>
    <w:p w14:paraId="6964EAD1" w14:textId="77777777" w:rsidR="00867085" w:rsidRPr="00611C5A" w:rsidRDefault="00867085" w:rsidP="00611C5A">
      <w:pPr>
        <w:pStyle w:val="Heading3"/>
        <w:rPr>
          <w:rFonts w:ascii="Arial" w:hAnsi="Arial" w:cs="Arial"/>
        </w:rPr>
      </w:pPr>
      <w:bookmarkStart w:id="39" w:name="_Toc141968379"/>
      <w:r w:rsidRPr="00611C5A">
        <w:rPr>
          <w:rFonts w:ascii="Arial" w:hAnsi="Arial" w:cs="Arial"/>
        </w:rPr>
        <w:t>Influencer Partnerships:</w:t>
      </w:r>
      <w:bookmarkEnd w:id="39"/>
    </w:p>
    <w:p w14:paraId="5F9153D4" w14:textId="00FEB7CD" w:rsidR="00867085" w:rsidRPr="00B97313" w:rsidRDefault="00867085" w:rsidP="00867085">
      <w:pPr>
        <w:numPr>
          <w:ilvl w:val="0"/>
          <w:numId w:val="3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>Collaborate with campers</w:t>
      </w:r>
      <w:r w:rsidR="00CB12C5" w:rsidRPr="00B97313">
        <w:rPr>
          <w:rFonts w:ascii="Arial" w:hAnsi="Arial" w:cs="Arial"/>
        </w:rPr>
        <w:t xml:space="preserve"> </w:t>
      </w:r>
      <w:r w:rsidRPr="00B97313">
        <w:rPr>
          <w:rFonts w:ascii="Arial" w:hAnsi="Arial" w:cs="Arial"/>
        </w:rPr>
        <w:t>to promote Easy Adventure on social media platforms</w:t>
      </w:r>
      <w:r w:rsidR="009617D4" w:rsidRPr="00B97313">
        <w:rPr>
          <w:rFonts w:ascii="Arial" w:hAnsi="Arial" w:cs="Arial"/>
        </w:rPr>
        <w:t>, through visually appealing posts and stories of trips planned by Easy Adventure.</w:t>
      </w:r>
    </w:p>
    <w:p w14:paraId="609FDFEE" w14:textId="77777777" w:rsidR="00867085" w:rsidRPr="00611C5A" w:rsidRDefault="00867085" w:rsidP="00611C5A">
      <w:pPr>
        <w:pStyle w:val="Heading3"/>
        <w:rPr>
          <w:rFonts w:ascii="Arial" w:hAnsi="Arial" w:cs="Arial"/>
        </w:rPr>
      </w:pPr>
      <w:bookmarkStart w:id="40" w:name="_Toc141968380"/>
      <w:r w:rsidRPr="00611C5A">
        <w:rPr>
          <w:rFonts w:ascii="Arial" w:hAnsi="Arial" w:cs="Arial"/>
        </w:rPr>
        <w:t>Content Marketing:</w:t>
      </w:r>
      <w:bookmarkEnd w:id="40"/>
    </w:p>
    <w:p w14:paraId="60C7EB6A" w14:textId="019548CF" w:rsidR="00867085" w:rsidRPr="00B97313" w:rsidRDefault="00867085" w:rsidP="00867085">
      <w:pPr>
        <w:numPr>
          <w:ilvl w:val="0"/>
          <w:numId w:val="33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Develop </w:t>
      </w:r>
      <w:r w:rsidR="00404306" w:rsidRPr="00B97313">
        <w:rPr>
          <w:rFonts w:ascii="Arial" w:hAnsi="Arial" w:cs="Arial"/>
        </w:rPr>
        <w:t>products</w:t>
      </w:r>
      <w:r w:rsidRPr="00B97313">
        <w:rPr>
          <w:rFonts w:ascii="Arial" w:hAnsi="Arial" w:cs="Arial"/>
        </w:rPr>
        <w:t xml:space="preserve"> related to camping</w:t>
      </w:r>
      <w:r w:rsidR="00404306" w:rsidRPr="00B97313">
        <w:rPr>
          <w:rFonts w:ascii="Arial" w:hAnsi="Arial" w:cs="Arial"/>
        </w:rPr>
        <w:t xml:space="preserve">, </w:t>
      </w:r>
      <w:r w:rsidRPr="00B97313">
        <w:rPr>
          <w:rFonts w:ascii="Arial" w:hAnsi="Arial" w:cs="Arial"/>
        </w:rPr>
        <w:t xml:space="preserve">featuring Easy Adventure as the </w:t>
      </w:r>
      <w:r w:rsidR="004971FD">
        <w:rPr>
          <w:rFonts w:ascii="Arial" w:hAnsi="Arial" w:cs="Arial"/>
        </w:rPr>
        <w:t>best</w:t>
      </w:r>
      <w:r w:rsidRPr="00B97313">
        <w:rPr>
          <w:rFonts w:ascii="Arial" w:hAnsi="Arial" w:cs="Arial"/>
        </w:rPr>
        <w:t xml:space="preserve"> camping app in the industry.</w:t>
      </w:r>
    </w:p>
    <w:p w14:paraId="5CA02308" w14:textId="2FF590D7" w:rsidR="009B2F23" w:rsidRPr="00611C5A" w:rsidRDefault="009B2F23" w:rsidP="00611C5A">
      <w:pPr>
        <w:pStyle w:val="Heading3"/>
        <w:rPr>
          <w:rFonts w:ascii="Arial" w:hAnsi="Arial" w:cs="Arial"/>
        </w:rPr>
      </w:pPr>
      <w:bookmarkStart w:id="41" w:name="_Toc141968381"/>
      <w:r w:rsidRPr="00611C5A">
        <w:rPr>
          <w:rFonts w:ascii="Arial" w:hAnsi="Arial" w:cs="Arial"/>
        </w:rPr>
        <w:t>App Store Optimization:</w:t>
      </w:r>
      <w:bookmarkEnd w:id="41"/>
    </w:p>
    <w:p w14:paraId="1159F53F" w14:textId="4F411037" w:rsidR="009B2F23" w:rsidRPr="00B97313" w:rsidRDefault="009B2F23" w:rsidP="009617D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Optimize the Easy Adventure app </w:t>
      </w:r>
      <w:r w:rsidR="002337F4" w:rsidRPr="00B97313">
        <w:rPr>
          <w:rFonts w:ascii="Arial" w:hAnsi="Arial" w:cs="Arial"/>
        </w:rPr>
        <w:t xml:space="preserve">to </w:t>
      </w:r>
      <w:r w:rsidRPr="00B97313">
        <w:rPr>
          <w:rFonts w:ascii="Arial" w:hAnsi="Arial" w:cs="Arial"/>
        </w:rPr>
        <w:t>increase downloads on app stores.</w:t>
      </w:r>
    </w:p>
    <w:p w14:paraId="6B4C1F94" w14:textId="77777777" w:rsidR="009B2F23" w:rsidRPr="00611C5A" w:rsidRDefault="009B2F23" w:rsidP="00611C5A">
      <w:pPr>
        <w:pStyle w:val="Heading3"/>
        <w:rPr>
          <w:rFonts w:ascii="Arial" w:hAnsi="Arial" w:cs="Arial"/>
        </w:rPr>
      </w:pPr>
      <w:bookmarkStart w:id="42" w:name="_Toc141968382"/>
      <w:r w:rsidRPr="00611C5A">
        <w:rPr>
          <w:rFonts w:ascii="Arial" w:hAnsi="Arial" w:cs="Arial"/>
        </w:rPr>
        <w:t>Partnerships with Outdoor Brands:</w:t>
      </w:r>
      <w:bookmarkEnd w:id="42"/>
    </w:p>
    <w:p w14:paraId="3204E7B4" w14:textId="7C6FE1D3" w:rsidR="001C05BC" w:rsidRPr="00B97313" w:rsidRDefault="002337F4" w:rsidP="009B2F2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Create </w:t>
      </w:r>
      <w:r w:rsidR="009B2F23" w:rsidRPr="00B97313">
        <w:rPr>
          <w:rFonts w:ascii="Arial" w:hAnsi="Arial" w:cs="Arial"/>
        </w:rPr>
        <w:t xml:space="preserve">partnerships with </w:t>
      </w:r>
      <w:r w:rsidRPr="00B97313">
        <w:rPr>
          <w:rFonts w:ascii="Arial" w:hAnsi="Arial" w:cs="Arial"/>
        </w:rPr>
        <w:t xml:space="preserve">camping brands to </w:t>
      </w:r>
      <w:r w:rsidR="009B2F23" w:rsidRPr="00B97313">
        <w:rPr>
          <w:rFonts w:ascii="Arial" w:hAnsi="Arial" w:cs="Arial"/>
        </w:rPr>
        <w:t>promote Easy Adventure to their customer</w:t>
      </w:r>
      <w:r w:rsidR="005F0DD1" w:rsidRPr="00B97313">
        <w:rPr>
          <w:rFonts w:ascii="Arial" w:hAnsi="Arial" w:cs="Arial"/>
        </w:rPr>
        <w:t>s.</w:t>
      </w:r>
    </w:p>
    <w:p w14:paraId="7413E0DB" w14:textId="3F015ACB" w:rsidR="009B2F23" w:rsidRPr="00611C5A" w:rsidRDefault="009B2F23" w:rsidP="00611C5A">
      <w:pPr>
        <w:pStyle w:val="Heading3"/>
        <w:rPr>
          <w:rFonts w:ascii="Arial" w:hAnsi="Arial" w:cs="Arial"/>
        </w:rPr>
      </w:pPr>
      <w:bookmarkStart w:id="43" w:name="_Toc141968383"/>
      <w:r w:rsidRPr="00611C5A">
        <w:rPr>
          <w:rFonts w:ascii="Arial" w:hAnsi="Arial" w:cs="Arial"/>
        </w:rPr>
        <w:t>Paid Advertising:</w:t>
      </w:r>
      <w:bookmarkEnd w:id="43"/>
    </w:p>
    <w:p w14:paraId="6B68DB20" w14:textId="16350C3B" w:rsidR="006D263B" w:rsidRPr="00B97313" w:rsidRDefault="009B2F23" w:rsidP="001C05BC">
      <w:pPr>
        <w:pStyle w:val="Heading2"/>
        <w:numPr>
          <w:ilvl w:val="0"/>
          <w:numId w:val="36"/>
        </w:numPr>
        <w:rPr>
          <w:rFonts w:ascii="Arial" w:eastAsiaTheme="minorHAnsi" w:hAnsi="Arial" w:cs="Arial"/>
          <w:color w:val="auto"/>
          <w:sz w:val="22"/>
          <w:szCs w:val="22"/>
        </w:rPr>
      </w:pPr>
      <w:bookmarkStart w:id="44" w:name="_Toc141734887"/>
      <w:bookmarkStart w:id="45" w:name="_Toc141735736"/>
      <w:bookmarkStart w:id="46" w:name="_Toc141965099"/>
      <w:bookmarkStart w:id="47" w:name="_Toc141965284"/>
      <w:bookmarkStart w:id="48" w:name="_Toc141965441"/>
      <w:bookmarkStart w:id="49" w:name="_Toc141965833"/>
      <w:bookmarkStart w:id="50" w:name="_Toc141967178"/>
      <w:bookmarkStart w:id="51" w:name="_Toc141968384"/>
      <w:r w:rsidRPr="00B97313">
        <w:rPr>
          <w:rFonts w:ascii="Arial" w:eastAsiaTheme="minorHAnsi" w:hAnsi="Arial" w:cs="Arial"/>
          <w:color w:val="auto"/>
          <w:sz w:val="22"/>
          <w:szCs w:val="22"/>
        </w:rPr>
        <w:t xml:space="preserve">Run online ads on social media platforms to reach potential </w:t>
      </w:r>
      <w:r w:rsidR="001C05BC" w:rsidRPr="00B97313">
        <w:rPr>
          <w:rFonts w:ascii="Arial" w:eastAsiaTheme="minorHAnsi" w:hAnsi="Arial" w:cs="Arial"/>
          <w:color w:val="auto"/>
          <w:sz w:val="22"/>
          <w:szCs w:val="22"/>
        </w:rPr>
        <w:t>customers</w:t>
      </w:r>
      <w:r w:rsidRPr="00B97313">
        <w:rPr>
          <w:rFonts w:ascii="Arial" w:eastAsiaTheme="minorHAnsi" w:hAnsi="Arial" w:cs="Arial"/>
          <w:color w:val="auto"/>
          <w:sz w:val="22"/>
          <w:szCs w:val="22"/>
        </w:rPr>
        <w:t xml:space="preserve"> interested in camping.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34BA9786" w14:textId="77777777" w:rsidR="006D263B" w:rsidRPr="00B97313" w:rsidRDefault="006D263B" w:rsidP="00C50FDF">
      <w:pPr>
        <w:pStyle w:val="Heading2"/>
        <w:rPr>
          <w:rFonts w:ascii="Arial" w:hAnsi="Arial" w:cs="Arial"/>
        </w:rPr>
      </w:pPr>
    </w:p>
    <w:p w14:paraId="2ED58003" w14:textId="77777777" w:rsidR="009B2F23" w:rsidRPr="00611C5A" w:rsidRDefault="009B2F23" w:rsidP="00611C5A">
      <w:pPr>
        <w:pStyle w:val="Heading3"/>
        <w:rPr>
          <w:rFonts w:ascii="Arial" w:eastAsiaTheme="minorHAnsi" w:hAnsi="Arial" w:cs="Arial"/>
        </w:rPr>
      </w:pPr>
      <w:bookmarkStart w:id="52" w:name="_Toc141734888"/>
      <w:bookmarkStart w:id="53" w:name="_Toc141735737"/>
      <w:bookmarkStart w:id="54" w:name="_Toc141965100"/>
      <w:bookmarkStart w:id="55" w:name="_Toc141965285"/>
      <w:bookmarkStart w:id="56" w:name="_Toc141968385"/>
      <w:r w:rsidRPr="00611C5A">
        <w:rPr>
          <w:rFonts w:ascii="Arial" w:eastAsiaTheme="minorHAnsi" w:hAnsi="Arial" w:cs="Arial"/>
        </w:rPr>
        <w:t>Performance Measurement:</w:t>
      </w:r>
      <w:bookmarkEnd w:id="52"/>
      <w:bookmarkEnd w:id="53"/>
      <w:bookmarkEnd w:id="54"/>
      <w:bookmarkEnd w:id="55"/>
      <w:bookmarkEnd w:id="56"/>
    </w:p>
    <w:p w14:paraId="2B275C53" w14:textId="5CFF1BAC" w:rsidR="006D263B" w:rsidRPr="00B97313" w:rsidRDefault="00F26F57" w:rsidP="009B2F23">
      <w:pPr>
        <w:pStyle w:val="Heading2"/>
        <w:rPr>
          <w:rFonts w:ascii="Arial" w:eastAsiaTheme="minorHAnsi" w:hAnsi="Arial" w:cs="Arial"/>
          <w:color w:val="auto"/>
          <w:sz w:val="22"/>
          <w:szCs w:val="22"/>
        </w:rPr>
      </w:pPr>
      <w:bookmarkStart w:id="57" w:name="_Toc141734889"/>
      <w:bookmarkStart w:id="58" w:name="_Toc141735738"/>
      <w:bookmarkStart w:id="59" w:name="_Toc141965101"/>
      <w:bookmarkStart w:id="60" w:name="_Toc141965286"/>
      <w:bookmarkStart w:id="61" w:name="_Toc141965443"/>
      <w:bookmarkStart w:id="62" w:name="_Toc141965835"/>
      <w:bookmarkStart w:id="63" w:name="_Toc141967180"/>
      <w:bookmarkStart w:id="64" w:name="_Toc141968386"/>
      <w:r w:rsidRPr="00B97313">
        <w:rPr>
          <w:rFonts w:ascii="Arial" w:eastAsiaTheme="minorHAnsi" w:hAnsi="Arial" w:cs="Arial"/>
          <w:color w:val="auto"/>
          <w:sz w:val="22"/>
          <w:szCs w:val="22"/>
        </w:rPr>
        <w:t xml:space="preserve">The success of </w:t>
      </w:r>
      <w:r w:rsidR="009B2F23" w:rsidRPr="00B97313">
        <w:rPr>
          <w:rFonts w:ascii="Arial" w:eastAsiaTheme="minorHAnsi" w:hAnsi="Arial" w:cs="Arial"/>
          <w:color w:val="auto"/>
          <w:sz w:val="22"/>
          <w:szCs w:val="22"/>
        </w:rPr>
        <w:t xml:space="preserve">promotional efforts </w:t>
      </w:r>
      <w:r w:rsidRPr="00B97313">
        <w:rPr>
          <w:rFonts w:ascii="Arial" w:eastAsiaTheme="minorHAnsi" w:hAnsi="Arial" w:cs="Arial"/>
          <w:color w:val="auto"/>
          <w:sz w:val="22"/>
          <w:szCs w:val="22"/>
        </w:rPr>
        <w:t xml:space="preserve">will be </w:t>
      </w:r>
      <w:r w:rsidR="009948F5" w:rsidRPr="00B97313">
        <w:rPr>
          <w:rFonts w:ascii="Arial" w:eastAsiaTheme="minorHAnsi" w:hAnsi="Arial" w:cs="Arial"/>
          <w:color w:val="auto"/>
          <w:sz w:val="22"/>
          <w:szCs w:val="22"/>
        </w:rPr>
        <w:t xml:space="preserve">tested regularly to allow for refinement in the strategies </w:t>
      </w:r>
      <w:r w:rsidR="00B9226E" w:rsidRPr="00B97313">
        <w:rPr>
          <w:rFonts w:ascii="Arial" w:eastAsiaTheme="minorHAnsi" w:hAnsi="Arial" w:cs="Arial"/>
          <w:color w:val="auto"/>
          <w:sz w:val="22"/>
          <w:szCs w:val="22"/>
        </w:rPr>
        <w:t>to attain greater sales.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47DAF0A7" w14:textId="77777777" w:rsidR="006D263B" w:rsidRPr="00B97313" w:rsidRDefault="006D263B" w:rsidP="00C50FDF">
      <w:pPr>
        <w:pStyle w:val="Heading2"/>
        <w:rPr>
          <w:rFonts w:ascii="Arial" w:hAnsi="Arial" w:cs="Arial"/>
        </w:rPr>
      </w:pPr>
    </w:p>
    <w:p w14:paraId="59E49651" w14:textId="0CDA935B" w:rsidR="005613D4" w:rsidRPr="00B97313" w:rsidRDefault="005613D4" w:rsidP="005613D4">
      <w:pPr>
        <w:pStyle w:val="Heading2"/>
        <w:rPr>
          <w:rFonts w:ascii="Arial" w:hAnsi="Arial" w:cs="Arial"/>
        </w:rPr>
      </w:pPr>
      <w:bookmarkStart w:id="65" w:name="_Toc141965102"/>
      <w:bookmarkStart w:id="66" w:name="_Toc141968387"/>
      <w:r w:rsidRPr="00B97313">
        <w:rPr>
          <w:rFonts w:ascii="Arial" w:hAnsi="Arial" w:cs="Arial"/>
        </w:rPr>
        <w:t>Conclusion</w:t>
      </w:r>
      <w:bookmarkEnd w:id="65"/>
      <w:bookmarkEnd w:id="66"/>
      <w:r w:rsidRPr="00B97313">
        <w:rPr>
          <w:rFonts w:ascii="Arial" w:hAnsi="Arial" w:cs="Arial"/>
        </w:rPr>
        <w:t xml:space="preserve"> </w:t>
      </w:r>
    </w:p>
    <w:p w14:paraId="4B84A0B2" w14:textId="43C28163" w:rsidR="00607040" w:rsidRPr="00B97313" w:rsidRDefault="00607040" w:rsidP="00607040">
      <w:pPr>
        <w:rPr>
          <w:rFonts w:ascii="Arial" w:hAnsi="Arial" w:cs="Arial"/>
        </w:rPr>
      </w:pPr>
      <w:r w:rsidRPr="00B97313">
        <w:rPr>
          <w:rFonts w:ascii="Arial" w:hAnsi="Arial" w:cs="Arial"/>
        </w:rPr>
        <w:t xml:space="preserve">Easy Adventure </w:t>
      </w:r>
      <w:r w:rsidR="00C25978" w:rsidRPr="00B97313">
        <w:rPr>
          <w:rFonts w:ascii="Arial" w:hAnsi="Arial" w:cs="Arial"/>
        </w:rPr>
        <w:t xml:space="preserve">is committed to providing its customers with an easy way to plan their </w:t>
      </w:r>
      <w:r w:rsidR="00A457E1" w:rsidRPr="00B97313">
        <w:rPr>
          <w:rFonts w:ascii="Arial" w:hAnsi="Arial" w:cs="Arial"/>
        </w:rPr>
        <w:t xml:space="preserve">camping trip while still </w:t>
      </w:r>
      <w:r w:rsidR="002E5017">
        <w:rPr>
          <w:rFonts w:ascii="Arial" w:hAnsi="Arial" w:cs="Arial"/>
        </w:rPr>
        <w:t>catering for</w:t>
      </w:r>
      <w:r w:rsidR="00A457E1" w:rsidRPr="00B97313">
        <w:rPr>
          <w:rFonts w:ascii="Arial" w:hAnsi="Arial" w:cs="Arial"/>
        </w:rPr>
        <w:t xml:space="preserve"> all the</w:t>
      </w:r>
      <w:r w:rsidR="00EF7C0C">
        <w:rPr>
          <w:rFonts w:ascii="Arial" w:hAnsi="Arial" w:cs="Arial"/>
        </w:rPr>
        <w:t>ir</w:t>
      </w:r>
      <w:r w:rsidR="00A457E1" w:rsidRPr="00B97313">
        <w:rPr>
          <w:rFonts w:ascii="Arial" w:hAnsi="Arial" w:cs="Arial"/>
        </w:rPr>
        <w:t xml:space="preserve"> fundamental needs. </w:t>
      </w:r>
      <w:r w:rsidR="00C171D5" w:rsidRPr="00B97313">
        <w:rPr>
          <w:rFonts w:ascii="Arial" w:hAnsi="Arial" w:cs="Arial"/>
        </w:rPr>
        <w:t xml:space="preserve">The accessible and convenient offer of an app entices customers </w:t>
      </w:r>
      <w:r w:rsidR="002E5017">
        <w:rPr>
          <w:rFonts w:ascii="Arial" w:hAnsi="Arial" w:cs="Arial"/>
        </w:rPr>
        <w:t>with</w:t>
      </w:r>
      <w:r w:rsidR="00C171D5" w:rsidRPr="00B97313">
        <w:rPr>
          <w:rFonts w:ascii="Arial" w:hAnsi="Arial" w:cs="Arial"/>
        </w:rPr>
        <w:t xml:space="preserve"> the low-cost subscription </w:t>
      </w:r>
      <w:r w:rsidR="002E5017">
        <w:rPr>
          <w:rFonts w:ascii="Arial" w:hAnsi="Arial" w:cs="Arial"/>
        </w:rPr>
        <w:t>fee being insignificant due to the deals offered.</w:t>
      </w:r>
      <w:r w:rsidR="00DC52D6" w:rsidRPr="00B97313">
        <w:rPr>
          <w:rFonts w:ascii="Arial" w:hAnsi="Arial" w:cs="Arial"/>
        </w:rPr>
        <w:t xml:space="preserve"> </w:t>
      </w:r>
      <w:r w:rsidR="006F3A6F">
        <w:rPr>
          <w:rFonts w:ascii="Arial" w:hAnsi="Arial" w:cs="Arial"/>
        </w:rPr>
        <w:t xml:space="preserve">Through using </w:t>
      </w:r>
      <w:r w:rsidR="00055197" w:rsidRPr="00B97313">
        <w:rPr>
          <w:rFonts w:ascii="Arial" w:hAnsi="Arial" w:cs="Arial"/>
        </w:rPr>
        <w:t xml:space="preserve">multiple revenue streams including app sales, app subscriptions, advertising and caravan parks listing, Easy Adventure </w:t>
      </w:r>
      <w:r w:rsidR="00384839" w:rsidRPr="00B97313">
        <w:rPr>
          <w:rFonts w:ascii="Arial" w:hAnsi="Arial" w:cs="Arial"/>
        </w:rPr>
        <w:t xml:space="preserve">is a viable business with a </w:t>
      </w:r>
      <w:r w:rsidR="00A85168" w:rsidRPr="00B97313">
        <w:rPr>
          <w:rFonts w:ascii="Arial" w:hAnsi="Arial" w:cs="Arial"/>
        </w:rPr>
        <w:t>massive growth potential.</w:t>
      </w:r>
    </w:p>
    <w:p w14:paraId="37610412" w14:textId="77777777" w:rsidR="006D263B" w:rsidRPr="00B97313" w:rsidRDefault="006D263B" w:rsidP="00C50FDF">
      <w:pPr>
        <w:pStyle w:val="Heading2"/>
        <w:rPr>
          <w:rFonts w:ascii="Arial" w:hAnsi="Arial" w:cs="Arial"/>
        </w:rPr>
      </w:pPr>
    </w:p>
    <w:p w14:paraId="52004512" w14:textId="77777777" w:rsidR="006D263B" w:rsidRPr="00B97313" w:rsidRDefault="006D263B" w:rsidP="00C50FDF">
      <w:pPr>
        <w:pStyle w:val="Heading2"/>
        <w:rPr>
          <w:rFonts w:ascii="Arial" w:hAnsi="Arial" w:cs="Arial"/>
        </w:rPr>
      </w:pPr>
    </w:p>
    <w:p w14:paraId="4EBBE364" w14:textId="175DDA56" w:rsidR="006D263B" w:rsidRPr="00544AFF" w:rsidRDefault="00973FDC" w:rsidP="00973FDC">
      <w:pPr>
        <w:rPr>
          <w:rFonts w:ascii="Arial" w:hAnsi="Arial" w:cs="Arial"/>
        </w:rPr>
      </w:pPr>
      <w:r w:rsidRPr="00544AFF">
        <w:rPr>
          <w:rFonts w:ascii="Arial" w:hAnsi="Arial" w:cs="Arial"/>
        </w:rPr>
        <w:t>Word Count = 1</w:t>
      </w:r>
      <w:r w:rsidR="00103323" w:rsidRPr="00544AFF">
        <w:rPr>
          <w:rFonts w:ascii="Arial" w:hAnsi="Arial" w:cs="Arial"/>
        </w:rPr>
        <w:t>,</w:t>
      </w:r>
      <w:commentRangeStart w:id="67"/>
      <w:r w:rsidR="00103323" w:rsidRPr="00544AFF">
        <w:rPr>
          <w:rFonts w:ascii="Arial" w:hAnsi="Arial" w:cs="Arial"/>
        </w:rPr>
        <w:t>199</w:t>
      </w:r>
      <w:commentRangeEnd w:id="67"/>
      <w:r w:rsidR="003C7AD1">
        <w:rPr>
          <w:rStyle w:val="CommentReference"/>
        </w:rPr>
        <w:commentReference w:id="67"/>
      </w:r>
    </w:p>
    <w:p w14:paraId="2EFF90DF" w14:textId="77777777" w:rsidR="006D263B" w:rsidRPr="00B97313" w:rsidRDefault="006D263B" w:rsidP="00C50FDF">
      <w:pPr>
        <w:pStyle w:val="Heading2"/>
        <w:rPr>
          <w:rFonts w:ascii="Arial" w:hAnsi="Arial" w:cs="Arial"/>
        </w:rPr>
      </w:pPr>
    </w:p>
    <w:p w14:paraId="25E9CB28" w14:textId="77777777" w:rsidR="006D263B" w:rsidRPr="00B97313" w:rsidRDefault="006D263B" w:rsidP="006D263B">
      <w:pPr>
        <w:rPr>
          <w:rFonts w:ascii="Arial" w:hAnsi="Arial" w:cs="Arial"/>
        </w:rPr>
      </w:pPr>
    </w:p>
    <w:p w14:paraId="0DA19528" w14:textId="77777777" w:rsidR="006D263B" w:rsidRPr="00B97313" w:rsidRDefault="006D263B" w:rsidP="006D263B">
      <w:pPr>
        <w:rPr>
          <w:rFonts w:ascii="Arial" w:hAnsi="Arial" w:cs="Arial"/>
        </w:rPr>
      </w:pPr>
    </w:p>
    <w:p w14:paraId="6413E383" w14:textId="77777777" w:rsidR="006D263B" w:rsidRPr="00B97313" w:rsidRDefault="006D263B" w:rsidP="006D263B">
      <w:pPr>
        <w:rPr>
          <w:rFonts w:ascii="Arial" w:hAnsi="Arial" w:cs="Arial"/>
        </w:rPr>
      </w:pPr>
    </w:p>
    <w:p w14:paraId="6C39FFC3" w14:textId="77777777" w:rsidR="006D263B" w:rsidRPr="00B97313" w:rsidRDefault="006D263B" w:rsidP="006D263B">
      <w:pPr>
        <w:rPr>
          <w:rFonts w:ascii="Arial" w:hAnsi="Arial" w:cs="Arial"/>
        </w:rPr>
      </w:pPr>
    </w:p>
    <w:p w14:paraId="55E19EC1" w14:textId="77777777" w:rsidR="008B05E2" w:rsidRDefault="008B05E2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42CFA894" w14:textId="76DCA4F4" w:rsidR="006D263B" w:rsidRPr="00B97313" w:rsidRDefault="00750205" w:rsidP="0061663D">
      <w:pPr>
        <w:pStyle w:val="Heading2"/>
        <w:rPr>
          <w:rFonts w:ascii="Arial" w:hAnsi="Arial" w:cs="Arial"/>
        </w:rPr>
      </w:pPr>
      <w:bookmarkStart w:id="68" w:name="_Toc141968388"/>
      <w:r>
        <w:rPr>
          <w:rFonts w:ascii="Arial" w:hAnsi="Arial" w:cs="Arial"/>
        </w:rPr>
        <w:lastRenderedPageBreak/>
        <w:t>Appendices</w:t>
      </w:r>
      <w:bookmarkEnd w:id="68"/>
    </w:p>
    <w:p w14:paraId="5FCBD111" w14:textId="17B38FEB" w:rsidR="000B4340" w:rsidRPr="002F635A" w:rsidRDefault="002F635A" w:rsidP="007535C1">
      <w:pPr>
        <w:rPr>
          <w:rFonts w:ascii="Arial" w:hAnsi="Arial" w:cs="Arial"/>
        </w:rPr>
      </w:pPr>
      <w:r w:rsidRPr="002F635A">
        <w:rPr>
          <w:rFonts w:ascii="Arial" w:hAnsi="Arial" w:cs="Arial"/>
          <w:noProof/>
        </w:rPr>
        <w:drawing>
          <wp:inline distT="0" distB="0" distL="0" distR="0" wp14:anchorId="1C8B3227" wp14:editId="66F7174A">
            <wp:extent cx="6424839" cy="2975385"/>
            <wp:effectExtent l="0" t="0" r="0" b="0"/>
            <wp:docPr id="1415277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277074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38058" cy="298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671B6" w14:textId="4F4D2195" w:rsidR="000B4340" w:rsidRDefault="000B4340" w:rsidP="000B4340">
      <w:pPr>
        <w:pStyle w:val="Caption"/>
        <w:rPr>
          <w:rFonts w:ascii="Arial" w:hAnsi="Arial" w:cs="Arial"/>
        </w:rPr>
      </w:pPr>
      <w:bookmarkStart w:id="69" w:name="_Toc141967828"/>
      <w:r w:rsidRPr="000B4340">
        <w:rPr>
          <w:rFonts w:ascii="Arial" w:hAnsi="Arial" w:cs="Arial"/>
        </w:rPr>
        <w:t xml:space="preserve">Figure </w:t>
      </w:r>
      <w:r w:rsidRPr="000B4340">
        <w:rPr>
          <w:rFonts w:ascii="Arial" w:hAnsi="Arial" w:cs="Arial"/>
        </w:rPr>
        <w:fldChar w:fldCharType="begin"/>
      </w:r>
      <w:r w:rsidRPr="000B4340">
        <w:rPr>
          <w:rFonts w:ascii="Arial" w:hAnsi="Arial" w:cs="Arial"/>
        </w:rPr>
        <w:instrText xml:space="preserve"> SEQ Figure \* ARABIC </w:instrText>
      </w:r>
      <w:r w:rsidRPr="000B4340">
        <w:rPr>
          <w:rFonts w:ascii="Arial" w:hAnsi="Arial" w:cs="Arial"/>
        </w:rPr>
        <w:fldChar w:fldCharType="separate"/>
      </w:r>
      <w:r w:rsidRPr="000B4340">
        <w:rPr>
          <w:rFonts w:ascii="Arial" w:hAnsi="Arial" w:cs="Arial"/>
          <w:noProof/>
        </w:rPr>
        <w:t>10</w:t>
      </w:r>
      <w:r w:rsidRPr="000B4340">
        <w:rPr>
          <w:rFonts w:ascii="Arial" w:hAnsi="Arial" w:cs="Arial"/>
        </w:rPr>
        <w:fldChar w:fldCharType="end"/>
      </w:r>
      <w:r w:rsidRPr="000B4340">
        <w:rPr>
          <w:rFonts w:ascii="Arial" w:hAnsi="Arial" w:cs="Arial"/>
        </w:rPr>
        <w:t>:Projected Cash Flow Statement</w:t>
      </w:r>
      <w:bookmarkEnd w:id="69"/>
    </w:p>
    <w:p w14:paraId="125AD3CB" w14:textId="77777777" w:rsidR="008B05E2" w:rsidRDefault="008B05E2" w:rsidP="008B05E2"/>
    <w:p w14:paraId="4572FEBD" w14:textId="77777777" w:rsidR="008B05E2" w:rsidRDefault="008B05E2" w:rsidP="008B05E2"/>
    <w:p w14:paraId="0643D4F7" w14:textId="77777777" w:rsidR="008B05E2" w:rsidRDefault="008B05E2" w:rsidP="008B05E2"/>
    <w:p w14:paraId="0A35D95C" w14:textId="77777777" w:rsidR="008B05E2" w:rsidRDefault="008B05E2" w:rsidP="008B05E2"/>
    <w:p w14:paraId="0C45D22A" w14:textId="77777777" w:rsidR="008B05E2" w:rsidRDefault="008B05E2" w:rsidP="008B05E2"/>
    <w:p w14:paraId="20B8D94C" w14:textId="77777777" w:rsidR="008B05E2" w:rsidRDefault="008B05E2" w:rsidP="008B05E2"/>
    <w:p w14:paraId="19383B25" w14:textId="77777777" w:rsidR="008B05E2" w:rsidRDefault="008B05E2" w:rsidP="008B05E2"/>
    <w:p w14:paraId="7F68B79F" w14:textId="77777777" w:rsidR="008B05E2" w:rsidRDefault="008B05E2" w:rsidP="008B05E2"/>
    <w:p w14:paraId="4ECCFBC6" w14:textId="77777777" w:rsidR="008B05E2" w:rsidRDefault="008B05E2" w:rsidP="008B05E2"/>
    <w:p w14:paraId="40EB8EA3" w14:textId="77777777" w:rsidR="008B05E2" w:rsidRDefault="008B05E2" w:rsidP="008B05E2"/>
    <w:p w14:paraId="5381AD08" w14:textId="77777777" w:rsidR="008B05E2" w:rsidRDefault="008B05E2" w:rsidP="008B05E2"/>
    <w:p w14:paraId="67E5C76A" w14:textId="77777777" w:rsidR="008B05E2" w:rsidRDefault="008B05E2" w:rsidP="008B05E2"/>
    <w:p w14:paraId="6DB77A19" w14:textId="77777777" w:rsidR="008B05E2" w:rsidRDefault="008B05E2" w:rsidP="008B05E2"/>
    <w:p w14:paraId="0B158160" w14:textId="77777777" w:rsidR="008B05E2" w:rsidRDefault="008B05E2" w:rsidP="008B05E2"/>
    <w:p w14:paraId="4D882787" w14:textId="77777777" w:rsidR="008B05E2" w:rsidRDefault="008B05E2" w:rsidP="008B05E2"/>
    <w:p w14:paraId="3AB02E2F" w14:textId="77777777" w:rsidR="008B05E2" w:rsidRDefault="008B05E2" w:rsidP="008B05E2"/>
    <w:p w14:paraId="385F6766" w14:textId="77777777" w:rsidR="008B05E2" w:rsidRDefault="008B05E2" w:rsidP="008B05E2"/>
    <w:p w14:paraId="293BC056" w14:textId="6CD170AB" w:rsidR="008B05E2" w:rsidRDefault="008B05E2" w:rsidP="008B05E2">
      <w:pPr>
        <w:pStyle w:val="Heading2"/>
        <w:rPr>
          <w:rFonts w:ascii="Arial" w:hAnsi="Arial" w:cs="Arial"/>
        </w:rPr>
      </w:pPr>
      <w:bookmarkStart w:id="70" w:name="_Toc141968389"/>
      <w:r>
        <w:rPr>
          <w:rFonts w:ascii="Arial" w:hAnsi="Arial" w:cs="Arial"/>
        </w:rPr>
        <w:t>Reference List:</w:t>
      </w:r>
      <w:bookmarkEnd w:id="70"/>
    </w:p>
    <w:p w14:paraId="6F060B62" w14:textId="55EFA13E" w:rsidR="007C5B77" w:rsidRPr="007C5B77" w:rsidRDefault="007C5B77" w:rsidP="007C5B77">
      <w:r>
        <w:t>A</w:t>
      </w:r>
      <w:r w:rsidRPr="00222D85">
        <w:t xml:space="preserve">pp Store, 2023, </w:t>
      </w:r>
      <w:r w:rsidRPr="00222D85">
        <w:rPr>
          <w:i/>
          <w:iCs/>
        </w:rPr>
        <w:t>Choosing a Business Model - App Store - Apple Developer</w:t>
      </w:r>
      <w:r w:rsidRPr="00222D85">
        <w:t xml:space="preserve"> 2023, Apple Developer, viewed 31 July 2023, </w:t>
      </w:r>
      <w:hyperlink r:id="rId25" w:history="1">
        <w:r w:rsidRPr="00222D85">
          <w:rPr>
            <w:rStyle w:val="Hyperlink"/>
          </w:rPr>
          <w:t>https://developer.apple.com/app-store/business-models/</w:t>
        </w:r>
      </w:hyperlink>
    </w:p>
    <w:p w14:paraId="53F7BA07" w14:textId="77777777" w:rsidR="007C5B77" w:rsidRPr="00222D85" w:rsidRDefault="007C5B77" w:rsidP="007C5B77">
      <w:r w:rsidRPr="00222D85">
        <w:rPr>
          <w:rFonts w:ascii="Times New Roman" w:hAnsi="Times New Roman" w:cs="Times New Roman"/>
        </w:rPr>
        <w:lastRenderedPageBreak/>
        <w:t>‌</w:t>
      </w:r>
      <w:r w:rsidRPr="00222D85">
        <w:t xml:space="preserve">BuildFire, 2023, </w:t>
      </w:r>
      <w:r w:rsidRPr="00222D85">
        <w:rPr>
          <w:i/>
          <w:iCs/>
        </w:rPr>
        <w:t>Mobile App Marketing Costs: How to Plan Your App Marketing Budget</w:t>
      </w:r>
      <w:r w:rsidRPr="00222D85">
        <w:t xml:space="preserve"> 2021, BuildFire, viewed 31 July 2023, </w:t>
      </w:r>
      <w:hyperlink r:id="rId26" w:history="1">
        <w:r w:rsidRPr="00222D85">
          <w:rPr>
            <w:rStyle w:val="Hyperlink"/>
          </w:rPr>
          <w:t>https://buildfire.com/app-marketing-budget/</w:t>
        </w:r>
      </w:hyperlink>
      <w:r>
        <w:t xml:space="preserve"> </w:t>
      </w:r>
    </w:p>
    <w:p w14:paraId="543356A6" w14:textId="77777777" w:rsidR="007C5B77" w:rsidRPr="00222D85" w:rsidRDefault="007C5B77" w:rsidP="007C5B77">
      <w:r w:rsidRPr="00222D85">
        <w:t xml:space="preserve">Caravan Stats, 2023, </w:t>
      </w:r>
      <w:r w:rsidRPr="00222D85">
        <w:rPr>
          <w:i/>
          <w:iCs/>
        </w:rPr>
        <w:t>Caravan and Camping State of the Industry 2023 - CaravanStats</w:t>
      </w:r>
      <w:r w:rsidRPr="00222D85">
        <w:t xml:space="preserve"> 2023, CaravanStats, viewed 26 July 2023, </w:t>
      </w:r>
      <w:hyperlink r:id="rId27" w:history="1">
        <w:r w:rsidRPr="00222D85">
          <w:rPr>
            <w:rStyle w:val="Hyperlink"/>
          </w:rPr>
          <w:t>https://caravanstats.com.au/research/caravan-and-camping-state-of-the-industry-2023/</w:t>
        </w:r>
      </w:hyperlink>
      <w:r w:rsidRPr="00222D85">
        <w:t xml:space="preserve"> </w:t>
      </w:r>
    </w:p>
    <w:p w14:paraId="2C11460F" w14:textId="77777777" w:rsidR="007C5B77" w:rsidRPr="007C5B77" w:rsidRDefault="007C5B77" w:rsidP="007C5B77">
      <w:r w:rsidRPr="007C5B77">
        <w:t xml:space="preserve">Curry, D, 2023, </w:t>
      </w:r>
      <w:r w:rsidRPr="007C5B77">
        <w:rPr>
          <w:i/>
          <w:iCs/>
        </w:rPr>
        <w:t>App Pricing Benchmarks (2023)</w:t>
      </w:r>
      <w:r w:rsidRPr="007C5B77">
        <w:t xml:space="preserve"> 2023, Business of Apps, viewed 31 July 2023, </w:t>
      </w:r>
      <w:hyperlink r:id="rId28" w:history="1">
        <w:r w:rsidRPr="007C5B77">
          <w:rPr>
            <w:rStyle w:val="Hyperlink"/>
          </w:rPr>
          <w:t>https://www.businessofapps.com/data/app-pricing/</w:t>
        </w:r>
      </w:hyperlink>
      <w:r w:rsidRPr="007C5B77">
        <w:t xml:space="preserve"> </w:t>
      </w:r>
    </w:p>
    <w:p w14:paraId="52692438" w14:textId="77777777" w:rsidR="007C5B77" w:rsidRPr="00222D85" w:rsidRDefault="007C5B77" w:rsidP="007C5B77">
      <w:r w:rsidRPr="00222D85">
        <w:rPr>
          <w:rFonts w:ascii="Times New Roman" w:hAnsi="Times New Roman" w:cs="Times New Roman"/>
        </w:rPr>
        <w:t>‌</w:t>
      </w:r>
      <w:r w:rsidRPr="00222D85">
        <w:t>Future Travel, 2023</w:t>
      </w:r>
      <w:r w:rsidRPr="00222D85">
        <w:rPr>
          <w:i/>
          <w:iCs/>
        </w:rPr>
        <w:t>Stayz finally moves to all commission model, just 10% buts gets slammed by property owners – FutureTravel</w:t>
      </w:r>
      <w:r w:rsidRPr="00222D85">
        <w:t xml:space="preserve"> 2021, Futuretravel.com, viewed 31 July 2023, </w:t>
      </w:r>
      <w:hyperlink r:id="rId29" w:anchor=":~:text=Now%20owned%20by%20Expedia%2C%20Stayz,Online%20Travel%20Agents%20of%2015%25" w:history="1">
        <w:r w:rsidRPr="00222D85">
          <w:rPr>
            <w:rStyle w:val="Hyperlink"/>
          </w:rPr>
          <w:t>https://futuretravel.com/ttn555-stayz-moves-to-all-commission-model/#:~:text=Now%20owned%20by%20Expedia%2C%20Stayz,Online%20Travel%20Agents%20of%2015%25</w:t>
        </w:r>
      </w:hyperlink>
      <w:r w:rsidRPr="00222D85">
        <w:t xml:space="preserve">. </w:t>
      </w:r>
    </w:p>
    <w:p w14:paraId="1EFBD44E" w14:textId="77777777" w:rsidR="004A1D28" w:rsidRPr="004A1D28" w:rsidRDefault="004A1D28" w:rsidP="004A1D28">
      <w:r w:rsidRPr="004A1D28">
        <w:t xml:space="preserve">Marcus Lifestyle Team, 2023, </w:t>
      </w:r>
      <w:r w:rsidRPr="004A1D28">
        <w:rPr>
          <w:i/>
          <w:iCs/>
        </w:rPr>
        <w:t>Hottest Camping Trends: New Ways To Go Camping</w:t>
      </w:r>
      <w:r w:rsidRPr="004A1D28">
        <w:t xml:space="preserve"> 2021, Marcus Lemonis, viewed 24 July 2023, </w:t>
      </w:r>
      <w:hyperlink r:id="rId30" w:history="1">
        <w:r w:rsidRPr="004A1D28">
          <w:rPr>
            <w:rStyle w:val="Hyperlink"/>
          </w:rPr>
          <w:t>https://www.marcuslemonis.com/lifestyle/camping-trends</w:t>
        </w:r>
      </w:hyperlink>
      <w:r w:rsidRPr="004A1D28">
        <w:t xml:space="preserve"> </w:t>
      </w:r>
    </w:p>
    <w:p w14:paraId="0D03559A" w14:textId="7619FAE0" w:rsidR="007C5B77" w:rsidRPr="007C5B77" w:rsidRDefault="004A1D28" w:rsidP="007C5B77">
      <w:r w:rsidRPr="00222D85">
        <w:t>McCormick, K 2023, </w:t>
      </w:r>
      <w:r w:rsidRPr="00222D85">
        <w:rPr>
          <w:i/>
          <w:iCs/>
        </w:rPr>
        <w:t>How Much Does Google Ads Cost in 2023? | WordStream</w:t>
      </w:r>
      <w:r w:rsidRPr="00222D85">
        <w:t xml:space="preserve">, WordStream, viewed 31 July 2023, </w:t>
      </w:r>
      <w:hyperlink r:id="rId31" w:history="1">
        <w:r w:rsidRPr="00222D85">
          <w:rPr>
            <w:rStyle w:val="Hyperlink"/>
          </w:rPr>
          <w:t>https://www.wordstream.com/blog/ws/2015/05/21/how-much-does-adwords-cost</w:t>
        </w:r>
      </w:hyperlink>
      <w:r w:rsidRPr="00222D85">
        <w:t xml:space="preserve"> </w:t>
      </w:r>
    </w:p>
    <w:p w14:paraId="38F32891" w14:textId="2B0AB32E" w:rsidR="00222D85" w:rsidRDefault="00222D85" w:rsidP="007C5B77">
      <w:r w:rsidRPr="00222D85">
        <w:t xml:space="preserve">Research Dive, 2023, </w:t>
      </w:r>
      <w:r w:rsidRPr="007C5B77">
        <w:rPr>
          <w:i/>
          <w:iCs/>
        </w:rPr>
        <w:t>Camping and Caravanning Market Size &amp; Industry Trends: 2031</w:t>
      </w:r>
      <w:r w:rsidRPr="00222D85">
        <w:t xml:space="preserve"> 2023, Researchdive.com, viewed 24 July 2023, </w:t>
      </w:r>
      <w:hyperlink r:id="rId32" w:history="1">
        <w:r w:rsidRPr="00222D85">
          <w:rPr>
            <w:rStyle w:val="Hyperlink"/>
          </w:rPr>
          <w:t>https://www.researchdive.com/8626/camping-and-caravanning-market</w:t>
        </w:r>
      </w:hyperlink>
      <w:r w:rsidRPr="00222D85">
        <w:t xml:space="preserve"> </w:t>
      </w:r>
    </w:p>
    <w:p w14:paraId="0C74F56F" w14:textId="77777777" w:rsidR="004A1D28" w:rsidRPr="00222D85" w:rsidRDefault="004A1D28" w:rsidP="004A1D28">
      <w:r w:rsidRPr="00222D85">
        <w:t>Schick, S 2014, </w:t>
      </w:r>
      <w:r w:rsidRPr="00222D85">
        <w:rPr>
          <w:i/>
          <w:iCs/>
        </w:rPr>
        <w:t>Report: 40% of app users would be willing to pay a monthly subscription</w:t>
      </w:r>
      <w:r w:rsidRPr="00222D85">
        <w:t xml:space="preserve">, Fierce Wireless, viewed 31 July 2023, </w:t>
      </w:r>
      <w:hyperlink r:id="rId33" w:anchor=":~:text=%22With%2037%20percent%20of%20smartphone,)%20of%20growth%20to%20penetrate.%22" w:history="1">
        <w:r w:rsidRPr="00222D85">
          <w:rPr>
            <w:rStyle w:val="Hyperlink"/>
          </w:rPr>
          <w:t>https://www.fiercewireless.com/developer/report-49-app-users-would-be-willing-to-pay-a-monthly-subscription#:~:text=%22With%2037%20percent%20of%20smartphone,)%20of%20growth%20to%20penetrate.%22</w:t>
        </w:r>
      </w:hyperlink>
      <w:r w:rsidRPr="00222D85">
        <w:t xml:space="preserve"> </w:t>
      </w:r>
    </w:p>
    <w:p w14:paraId="4D2DE052" w14:textId="22416D7A" w:rsidR="004A1D28" w:rsidRPr="00222D85" w:rsidRDefault="004A1D28" w:rsidP="007C5B77">
      <w:r w:rsidRPr="00222D85">
        <w:t xml:space="preserve">Statista, 2023, </w:t>
      </w:r>
      <w:r w:rsidRPr="00222D85">
        <w:rPr>
          <w:i/>
          <w:iCs/>
        </w:rPr>
        <w:t>Average price of Android apps 2023 | Statista</w:t>
      </w:r>
      <w:r w:rsidRPr="00222D85">
        <w:t xml:space="preserve"> 2023, Statista, viewed 31 July 2023, </w:t>
      </w:r>
      <w:hyperlink r:id="rId34" w:anchor=":~:text=As%20of%20July%202023%2C%20there,9%20and%2010%20U.S.%20dollars" w:history="1">
        <w:r w:rsidRPr="00222D85">
          <w:rPr>
            <w:rStyle w:val="Hyperlink"/>
          </w:rPr>
          <w:t>https://www.statista.com/statistics/271109/average-price-android-apps/#:~:text=As%20of%20July%202023%2C%20there,9%20and%2010%20U.S.%20dollars</w:t>
        </w:r>
      </w:hyperlink>
    </w:p>
    <w:p w14:paraId="2C1505E3" w14:textId="5B15DC49" w:rsidR="00222D85" w:rsidRPr="00222D85" w:rsidRDefault="00222D85" w:rsidP="00222D85">
      <w:r w:rsidRPr="00222D85">
        <w:t xml:space="preserve">Statista, 2023, </w:t>
      </w:r>
      <w:r w:rsidRPr="00222D85">
        <w:rPr>
          <w:i/>
          <w:iCs/>
        </w:rPr>
        <w:t>Camping - Australia &amp; Oceania | Statista Market Forecast</w:t>
      </w:r>
      <w:r w:rsidRPr="00222D85">
        <w:t xml:space="preserve"> 2023, Statista, viewed 24 July 2023, </w:t>
      </w:r>
      <w:hyperlink r:id="rId35" w:history="1">
        <w:r w:rsidRPr="00222D85">
          <w:rPr>
            <w:rStyle w:val="Hyperlink"/>
          </w:rPr>
          <w:t>https://www.statista.com/outlook/mmo/travel-tourism/camping/australia-oceania</w:t>
        </w:r>
      </w:hyperlink>
      <w:r w:rsidRPr="00222D85">
        <w:t xml:space="preserve"> </w:t>
      </w:r>
    </w:p>
    <w:p w14:paraId="7FBE47D8" w14:textId="2FE19BD8" w:rsidR="00222D85" w:rsidRPr="00222D85" w:rsidRDefault="00222D85" w:rsidP="00222D85">
      <w:r w:rsidRPr="00222D85">
        <w:t>The Bonfire Team 2019, </w:t>
      </w:r>
      <w:r w:rsidRPr="00222D85">
        <w:rPr>
          <w:i/>
          <w:iCs/>
        </w:rPr>
        <w:t>Bonfire - Campground Management Software</w:t>
      </w:r>
      <w:r w:rsidRPr="00222D85">
        <w:t xml:space="preserve">, Bonfire - Campground Management Software, viewed 26 July 2023, </w:t>
      </w:r>
      <w:hyperlink r:id="rId36" w:history="1">
        <w:r w:rsidRPr="00222D85">
          <w:rPr>
            <w:rStyle w:val="Hyperlink"/>
          </w:rPr>
          <w:t>https://www.letsbonfire.com/blog/2019/5/13/2018-camping-statistics-and-how-to-apply-the-findings</w:t>
        </w:r>
      </w:hyperlink>
      <w:r w:rsidRPr="00222D85">
        <w:t xml:space="preserve"> </w:t>
      </w:r>
    </w:p>
    <w:p w14:paraId="065D381A" w14:textId="00A7414D" w:rsidR="00222D85" w:rsidRPr="00222D85" w:rsidRDefault="00222D85" w:rsidP="00222D85"/>
    <w:p w14:paraId="1F1EBE9B" w14:textId="77777777" w:rsidR="00222D85" w:rsidRPr="00222D85" w:rsidRDefault="00222D85" w:rsidP="00222D85">
      <w:r w:rsidRPr="00222D85">
        <w:rPr>
          <w:rFonts w:ascii="Times New Roman" w:hAnsi="Times New Roman" w:cs="Times New Roman"/>
        </w:rPr>
        <w:t>‌</w:t>
      </w:r>
    </w:p>
    <w:p w14:paraId="52AC4137" w14:textId="77777777" w:rsidR="008B05E2" w:rsidRPr="008B05E2" w:rsidRDefault="008B05E2" w:rsidP="008B05E2"/>
    <w:sectPr w:rsidR="008B05E2" w:rsidRPr="008B05E2" w:rsidSect="00421B7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7" w:author="Evan Franco" w:date="2023-08-29T11:10:00Z" w:initials="EF">
    <w:p w14:paraId="2064E860" w14:textId="77777777" w:rsidR="003C7AD1" w:rsidRDefault="003C7AD1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This is quite a strong report Carmel, well done.  The B2B and B2C revenue model is excellent, as is th financial modeling you've got that demonstrates viability.</w:t>
      </w:r>
    </w:p>
    <w:p w14:paraId="5A337B6C" w14:textId="77777777" w:rsidR="003C7AD1" w:rsidRDefault="003C7AD1">
      <w:pPr>
        <w:pStyle w:val="CommentText"/>
      </w:pPr>
    </w:p>
    <w:p w14:paraId="0412C231" w14:textId="77777777" w:rsidR="003C7AD1" w:rsidRDefault="003C7AD1">
      <w:pPr>
        <w:pStyle w:val="CommentText"/>
      </w:pPr>
      <w:r>
        <w:rPr>
          <w:lang w:val="en-US"/>
        </w:rPr>
        <w:t>FSP1 - A+</w:t>
      </w:r>
    </w:p>
    <w:p w14:paraId="5EB0911D" w14:textId="77777777" w:rsidR="003C7AD1" w:rsidRDefault="003C7AD1">
      <w:pPr>
        <w:pStyle w:val="CommentText"/>
      </w:pPr>
      <w:r>
        <w:rPr>
          <w:lang w:val="en-US"/>
        </w:rPr>
        <w:t>CA2 - A+</w:t>
      </w:r>
    </w:p>
    <w:p w14:paraId="3B32F441" w14:textId="77777777" w:rsidR="003C7AD1" w:rsidRDefault="003C7AD1" w:rsidP="00341FC4">
      <w:pPr>
        <w:pStyle w:val="CommentText"/>
      </w:pPr>
      <w:r>
        <w:rPr>
          <w:lang w:val="en-US"/>
        </w:rPr>
        <w:t>CA3 - 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32F4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850BC" w16cex:dateUtc="2023-08-29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2F441" w16cid:durableId="289850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ECA0" w14:textId="77777777" w:rsidR="003B05BF" w:rsidRDefault="003B05BF" w:rsidP="00D15720">
      <w:pPr>
        <w:spacing w:after="0" w:line="240" w:lineRule="auto"/>
      </w:pPr>
      <w:r>
        <w:separator/>
      </w:r>
    </w:p>
  </w:endnote>
  <w:endnote w:type="continuationSeparator" w:id="0">
    <w:p w14:paraId="6BBFB6D7" w14:textId="77777777" w:rsidR="003B05BF" w:rsidRDefault="003B05BF" w:rsidP="00D1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440E" w14:textId="77777777" w:rsidR="003B05BF" w:rsidRDefault="003B05BF" w:rsidP="00D15720">
      <w:pPr>
        <w:spacing w:after="0" w:line="240" w:lineRule="auto"/>
      </w:pPr>
      <w:r>
        <w:separator/>
      </w:r>
    </w:p>
  </w:footnote>
  <w:footnote w:type="continuationSeparator" w:id="0">
    <w:p w14:paraId="2DBB32B7" w14:textId="77777777" w:rsidR="003B05BF" w:rsidRDefault="003B05BF" w:rsidP="00D15720">
      <w:pPr>
        <w:spacing w:after="0" w:line="240" w:lineRule="auto"/>
      </w:pPr>
      <w:r>
        <w:continuationSeparator/>
      </w:r>
    </w:p>
  </w:footnote>
  <w:footnote w:id="1">
    <w:p w14:paraId="45A55571" w14:textId="77777777" w:rsidR="00166710" w:rsidRPr="007C5B77" w:rsidRDefault="00166710" w:rsidP="00166710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Research Dive, 2023, </w:t>
      </w:r>
      <w:r w:rsidRPr="007C5B77">
        <w:rPr>
          <w:rFonts w:ascii="Arial" w:hAnsi="Arial" w:cs="Arial"/>
          <w:i/>
          <w:iCs/>
        </w:rPr>
        <w:t>Camping and Caravanning Market Size &amp; Industry Trends: 2031</w:t>
      </w:r>
      <w:r w:rsidRPr="007C5B77">
        <w:rPr>
          <w:rFonts w:ascii="Arial" w:hAnsi="Arial" w:cs="Arial"/>
        </w:rPr>
        <w:t xml:space="preserve"> 2023, Researchdive.com, viewed 24 July 2023, </w:t>
      </w:r>
      <w:hyperlink r:id="rId1" w:history="1">
        <w:r w:rsidRPr="007C5B77">
          <w:rPr>
            <w:rStyle w:val="Hyperlink"/>
            <w:rFonts w:ascii="Arial" w:hAnsi="Arial" w:cs="Arial"/>
          </w:rPr>
          <w:t>https://www.researchdive.com/8626/camping-and-caravanning-market</w:t>
        </w:r>
      </w:hyperlink>
      <w:r w:rsidRPr="007C5B77">
        <w:rPr>
          <w:rFonts w:ascii="Arial" w:hAnsi="Arial" w:cs="Arial"/>
        </w:rPr>
        <w:t xml:space="preserve"> </w:t>
      </w:r>
    </w:p>
    <w:p w14:paraId="72CB9701" w14:textId="77777777" w:rsidR="00166710" w:rsidRPr="007C5B77" w:rsidRDefault="00166710" w:rsidP="00166710">
      <w:pPr>
        <w:pStyle w:val="FootnoteText"/>
        <w:rPr>
          <w:rFonts w:ascii="Arial" w:hAnsi="Arial" w:cs="Arial"/>
        </w:rPr>
      </w:pPr>
    </w:p>
  </w:footnote>
  <w:footnote w:id="2">
    <w:p w14:paraId="79CE62B9" w14:textId="77777777" w:rsidR="00C219C4" w:rsidRPr="007C5B77" w:rsidRDefault="00C219C4" w:rsidP="00C219C4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Statista, 2023, </w:t>
      </w:r>
      <w:r w:rsidRPr="007C5B77">
        <w:rPr>
          <w:rFonts w:ascii="Arial" w:hAnsi="Arial" w:cs="Arial"/>
          <w:i/>
          <w:iCs/>
        </w:rPr>
        <w:t>Camping - Australia &amp; Oceania | Statista Market Forecast</w:t>
      </w:r>
      <w:r w:rsidRPr="007C5B77">
        <w:rPr>
          <w:rFonts w:ascii="Arial" w:hAnsi="Arial" w:cs="Arial"/>
        </w:rPr>
        <w:t xml:space="preserve"> 2023, Statista, viewed 24 July 2023, </w:t>
      </w:r>
      <w:hyperlink r:id="rId2" w:history="1">
        <w:r w:rsidRPr="007C5B77">
          <w:rPr>
            <w:rStyle w:val="Hyperlink"/>
            <w:rFonts w:ascii="Arial" w:hAnsi="Arial" w:cs="Arial"/>
          </w:rPr>
          <w:t>https://www.statista.com/outlook/mmo/travel-tourism/camping/australia-oceania</w:t>
        </w:r>
      </w:hyperlink>
      <w:r w:rsidRPr="007C5B77">
        <w:rPr>
          <w:rFonts w:ascii="Arial" w:hAnsi="Arial" w:cs="Arial"/>
        </w:rPr>
        <w:t xml:space="preserve"> </w:t>
      </w:r>
    </w:p>
    <w:p w14:paraId="7DAE53C8" w14:textId="77777777" w:rsidR="00C219C4" w:rsidRPr="007C5B77" w:rsidRDefault="00C219C4" w:rsidP="00C219C4">
      <w:pPr>
        <w:pStyle w:val="FootnoteText"/>
        <w:rPr>
          <w:rFonts w:ascii="Arial" w:hAnsi="Arial" w:cs="Arial"/>
        </w:rPr>
      </w:pPr>
    </w:p>
  </w:footnote>
  <w:footnote w:id="3">
    <w:p w14:paraId="1334456B" w14:textId="2068B015" w:rsidR="00D15720" w:rsidRPr="007C5B77" w:rsidRDefault="00D15720" w:rsidP="00D15720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Marcus </w:t>
      </w:r>
      <w:r w:rsidR="001A52A2" w:rsidRPr="007C5B77">
        <w:rPr>
          <w:rFonts w:ascii="Arial" w:hAnsi="Arial" w:cs="Arial"/>
        </w:rPr>
        <w:t>Lifestyle Team,</w:t>
      </w:r>
      <w:r w:rsidR="00227128" w:rsidRPr="007C5B77">
        <w:rPr>
          <w:rFonts w:ascii="Arial" w:hAnsi="Arial" w:cs="Arial"/>
        </w:rPr>
        <w:t xml:space="preserve"> 2023,</w:t>
      </w:r>
      <w:r w:rsidR="001A52A2" w:rsidRPr="007C5B77">
        <w:rPr>
          <w:rFonts w:ascii="Arial" w:hAnsi="Arial" w:cs="Arial"/>
        </w:rPr>
        <w:t xml:space="preserve"> </w:t>
      </w:r>
      <w:r w:rsidRPr="007C5B77">
        <w:rPr>
          <w:rFonts w:ascii="Arial" w:hAnsi="Arial" w:cs="Arial"/>
          <w:i/>
          <w:iCs/>
        </w:rPr>
        <w:t>Hottest Camping Trends: New Ways To Go Camping</w:t>
      </w:r>
      <w:r w:rsidRPr="007C5B77">
        <w:rPr>
          <w:rFonts w:ascii="Arial" w:hAnsi="Arial" w:cs="Arial"/>
        </w:rPr>
        <w:t xml:space="preserve"> 2021, Marcus Lemonis, viewed 24 July 2023, </w:t>
      </w:r>
      <w:hyperlink r:id="rId3" w:history="1">
        <w:r w:rsidR="001A52A2" w:rsidRPr="007C5B77">
          <w:rPr>
            <w:rStyle w:val="Hyperlink"/>
            <w:rFonts w:ascii="Arial" w:hAnsi="Arial" w:cs="Arial"/>
          </w:rPr>
          <w:t>https://www.marcuslemonis.com/lifestyle/camping-trends</w:t>
        </w:r>
      </w:hyperlink>
      <w:r w:rsidR="001A52A2" w:rsidRPr="007C5B77">
        <w:rPr>
          <w:rFonts w:ascii="Arial" w:hAnsi="Arial" w:cs="Arial"/>
        </w:rPr>
        <w:t xml:space="preserve"> </w:t>
      </w:r>
    </w:p>
    <w:p w14:paraId="5757C8C6" w14:textId="77777777" w:rsidR="00D15720" w:rsidRPr="007C5B77" w:rsidRDefault="00D15720" w:rsidP="00D15720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  <w:p w14:paraId="60D9DF1C" w14:textId="5DBE48E4" w:rsidR="00D15720" w:rsidRPr="007C5B77" w:rsidRDefault="00D15720">
      <w:pPr>
        <w:pStyle w:val="FootnoteText"/>
        <w:rPr>
          <w:rFonts w:ascii="Arial" w:hAnsi="Arial" w:cs="Arial"/>
        </w:rPr>
      </w:pPr>
    </w:p>
  </w:footnote>
  <w:footnote w:id="4">
    <w:p w14:paraId="7DD3EA07" w14:textId="1AD86968" w:rsidR="003E08D5" w:rsidRPr="007C5B77" w:rsidRDefault="004E1B43" w:rsidP="003E08D5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</w:t>
      </w:r>
      <w:r w:rsidR="003E08D5" w:rsidRPr="007C5B77">
        <w:rPr>
          <w:rFonts w:ascii="Arial" w:hAnsi="Arial" w:cs="Arial"/>
        </w:rPr>
        <w:t xml:space="preserve">Caravan Stats, 2023, </w:t>
      </w:r>
      <w:r w:rsidR="003E08D5" w:rsidRPr="007C5B77">
        <w:rPr>
          <w:rFonts w:ascii="Arial" w:hAnsi="Arial" w:cs="Arial"/>
          <w:i/>
          <w:iCs/>
        </w:rPr>
        <w:t xml:space="preserve">Caravan and Camping State of the Industry 2023 - </w:t>
      </w:r>
      <w:proofErr w:type="spellStart"/>
      <w:r w:rsidR="003E08D5" w:rsidRPr="007C5B77">
        <w:rPr>
          <w:rFonts w:ascii="Arial" w:hAnsi="Arial" w:cs="Arial"/>
          <w:i/>
          <w:iCs/>
        </w:rPr>
        <w:t>CaravanStats</w:t>
      </w:r>
      <w:proofErr w:type="spellEnd"/>
      <w:r w:rsidR="003E08D5" w:rsidRPr="007C5B77">
        <w:rPr>
          <w:rFonts w:ascii="Arial" w:hAnsi="Arial" w:cs="Arial"/>
        </w:rPr>
        <w:t xml:space="preserve"> 2023, </w:t>
      </w:r>
      <w:proofErr w:type="spellStart"/>
      <w:r w:rsidR="003E08D5" w:rsidRPr="007C5B77">
        <w:rPr>
          <w:rFonts w:ascii="Arial" w:hAnsi="Arial" w:cs="Arial"/>
        </w:rPr>
        <w:t>CaravanStats</w:t>
      </w:r>
      <w:proofErr w:type="spellEnd"/>
      <w:r w:rsidR="003E08D5" w:rsidRPr="007C5B77">
        <w:rPr>
          <w:rFonts w:ascii="Arial" w:hAnsi="Arial" w:cs="Arial"/>
        </w:rPr>
        <w:t xml:space="preserve">, viewed 26 July 2023, </w:t>
      </w:r>
      <w:hyperlink r:id="rId4" w:history="1">
        <w:r w:rsidR="00EA33E7" w:rsidRPr="007C5B77">
          <w:rPr>
            <w:rStyle w:val="Hyperlink"/>
            <w:rFonts w:ascii="Arial" w:hAnsi="Arial" w:cs="Arial"/>
          </w:rPr>
          <w:t>https://caravanstats.com.au/research/caravan-and-camping-state-of-the-industry-2023/</w:t>
        </w:r>
      </w:hyperlink>
      <w:r w:rsidR="00EA33E7" w:rsidRPr="007C5B77">
        <w:rPr>
          <w:rFonts w:ascii="Arial" w:hAnsi="Arial" w:cs="Arial"/>
        </w:rPr>
        <w:t xml:space="preserve"> </w:t>
      </w:r>
    </w:p>
    <w:p w14:paraId="45C61304" w14:textId="77777777" w:rsidR="003E08D5" w:rsidRPr="007C5B77" w:rsidRDefault="003E08D5" w:rsidP="003E08D5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  <w:p w14:paraId="3722F692" w14:textId="5AD45FB0" w:rsidR="004E1B43" w:rsidRPr="007C5B77" w:rsidRDefault="004E1B43">
      <w:pPr>
        <w:pStyle w:val="FootnoteText"/>
        <w:rPr>
          <w:rFonts w:ascii="Arial" w:hAnsi="Arial" w:cs="Arial"/>
        </w:rPr>
      </w:pPr>
    </w:p>
  </w:footnote>
  <w:footnote w:id="5">
    <w:p w14:paraId="7D5B7B2F" w14:textId="4BFDFF32" w:rsidR="004E0849" w:rsidRPr="007C5B77" w:rsidRDefault="00A4551A" w:rsidP="004E0849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</w:t>
      </w:r>
      <w:r w:rsidR="004E0849" w:rsidRPr="007C5B77">
        <w:rPr>
          <w:rFonts w:ascii="Arial" w:hAnsi="Arial" w:cs="Arial"/>
        </w:rPr>
        <w:t>The Bonfire Team 2019, </w:t>
      </w:r>
      <w:r w:rsidR="004E0849" w:rsidRPr="007C5B77">
        <w:rPr>
          <w:rFonts w:ascii="Arial" w:hAnsi="Arial" w:cs="Arial"/>
          <w:i/>
          <w:iCs/>
        </w:rPr>
        <w:t>Bonfire - Campground Management Software</w:t>
      </w:r>
      <w:r w:rsidR="004E0849" w:rsidRPr="007C5B77">
        <w:rPr>
          <w:rFonts w:ascii="Arial" w:hAnsi="Arial" w:cs="Arial"/>
        </w:rPr>
        <w:t xml:space="preserve">, Bonfire - Campground Management Software, viewed 26 July 2023, </w:t>
      </w:r>
      <w:hyperlink r:id="rId5" w:history="1">
        <w:r w:rsidR="004E0849" w:rsidRPr="007C5B77">
          <w:rPr>
            <w:rStyle w:val="Hyperlink"/>
            <w:rFonts w:ascii="Arial" w:hAnsi="Arial" w:cs="Arial"/>
          </w:rPr>
          <w:t>https://www.letsbonfire.com/blog/2019/5/13/2018-camping-statistics-and-how-to-apply-the-findings</w:t>
        </w:r>
      </w:hyperlink>
      <w:r w:rsidR="004E0849" w:rsidRPr="007C5B77">
        <w:rPr>
          <w:rFonts w:ascii="Arial" w:hAnsi="Arial" w:cs="Arial"/>
        </w:rPr>
        <w:t xml:space="preserve"> </w:t>
      </w:r>
    </w:p>
    <w:p w14:paraId="3991C49E" w14:textId="77777777" w:rsidR="004E0849" w:rsidRPr="007C5B77" w:rsidRDefault="004E0849" w:rsidP="004E0849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  <w:p w14:paraId="2404772D" w14:textId="2830B5B2" w:rsidR="00A4551A" w:rsidRPr="007C5B77" w:rsidRDefault="00A4551A">
      <w:pPr>
        <w:pStyle w:val="FootnoteText"/>
        <w:rPr>
          <w:rFonts w:ascii="Arial" w:hAnsi="Arial" w:cs="Arial"/>
        </w:rPr>
      </w:pPr>
    </w:p>
  </w:footnote>
  <w:footnote w:id="6">
    <w:p w14:paraId="7C08BDBC" w14:textId="77777777" w:rsidR="00266F44" w:rsidRPr="007C5B77" w:rsidRDefault="00266F44" w:rsidP="00266F44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App Store, 2023, </w:t>
      </w:r>
      <w:r w:rsidRPr="007C5B77">
        <w:rPr>
          <w:rFonts w:ascii="Arial" w:hAnsi="Arial" w:cs="Arial"/>
          <w:i/>
          <w:iCs/>
        </w:rPr>
        <w:t>Choosing a Business Model - App Store - Apple Developer</w:t>
      </w:r>
      <w:r w:rsidRPr="007C5B77">
        <w:rPr>
          <w:rFonts w:ascii="Arial" w:hAnsi="Arial" w:cs="Arial"/>
        </w:rPr>
        <w:t xml:space="preserve"> 2023, Apple Developer, viewed 31 July 2023, </w:t>
      </w:r>
      <w:hyperlink r:id="rId6" w:history="1">
        <w:r w:rsidRPr="007C5B77">
          <w:rPr>
            <w:rStyle w:val="Hyperlink"/>
            <w:rFonts w:ascii="Arial" w:hAnsi="Arial" w:cs="Arial"/>
          </w:rPr>
          <w:t>https://developer.apple.com/app-store/business-models/</w:t>
        </w:r>
      </w:hyperlink>
      <w:r w:rsidRPr="007C5B77">
        <w:rPr>
          <w:rFonts w:ascii="Arial" w:hAnsi="Arial" w:cs="Arial"/>
        </w:rPr>
        <w:t xml:space="preserve"> </w:t>
      </w:r>
    </w:p>
    <w:p w14:paraId="6C05C3A5" w14:textId="58BB046C" w:rsidR="00266F44" w:rsidRPr="007C5B77" w:rsidRDefault="00266F44" w:rsidP="00266F44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</w:footnote>
  <w:footnote w:id="7">
    <w:p w14:paraId="16931AAB" w14:textId="54FD326D" w:rsidR="00AB27E3" w:rsidRPr="007C5B77" w:rsidRDefault="00AB27E3" w:rsidP="00AB27E3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Statista, 2023, </w:t>
      </w:r>
      <w:r w:rsidRPr="007C5B77">
        <w:rPr>
          <w:rFonts w:ascii="Arial" w:hAnsi="Arial" w:cs="Arial"/>
          <w:i/>
          <w:iCs/>
        </w:rPr>
        <w:t>Average price of Android apps 2023 | Statista</w:t>
      </w:r>
      <w:r w:rsidRPr="007C5B77">
        <w:rPr>
          <w:rFonts w:ascii="Arial" w:hAnsi="Arial" w:cs="Arial"/>
        </w:rPr>
        <w:t xml:space="preserve"> 2023, Statista, viewed 31 July 2023, </w:t>
      </w:r>
      <w:hyperlink r:id="rId7" w:anchor=":~:text=As%20of%20July%202023%2C%20there,9%20and%2010%20U.S.%20dollars" w:history="1">
        <w:r w:rsidRPr="007C5B77">
          <w:rPr>
            <w:rStyle w:val="Hyperlink"/>
            <w:rFonts w:ascii="Arial" w:hAnsi="Arial" w:cs="Arial"/>
          </w:rPr>
          <w:t>https://www.statista.com/statistics/271109/average-price-android-apps/#:~:text=As%20of%20July%202023%2C%20there,9%20and%2010%20U.S.%20dollars</w:t>
        </w:r>
      </w:hyperlink>
    </w:p>
    <w:p w14:paraId="6EF12834" w14:textId="6249EDCB" w:rsidR="00AB27E3" w:rsidRPr="007C5B77" w:rsidRDefault="00AB27E3">
      <w:pPr>
        <w:pStyle w:val="FootnoteText"/>
        <w:rPr>
          <w:rFonts w:ascii="Arial" w:hAnsi="Arial" w:cs="Arial"/>
        </w:rPr>
      </w:pPr>
    </w:p>
  </w:footnote>
  <w:footnote w:id="8">
    <w:p w14:paraId="3864FE6B" w14:textId="2B6EDF50" w:rsidR="00F71995" w:rsidRPr="007C5B77" w:rsidRDefault="00F71995" w:rsidP="00F71995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Schick, S 2014, </w:t>
      </w:r>
      <w:r w:rsidRPr="007C5B77">
        <w:rPr>
          <w:rFonts w:ascii="Arial" w:hAnsi="Arial" w:cs="Arial"/>
          <w:i/>
          <w:iCs/>
        </w:rPr>
        <w:t>Report: 40% of app users would be willing to pay a monthly subscription</w:t>
      </w:r>
      <w:r w:rsidRPr="007C5B77">
        <w:rPr>
          <w:rFonts w:ascii="Arial" w:hAnsi="Arial" w:cs="Arial"/>
        </w:rPr>
        <w:t xml:space="preserve">, Fierce Wireless, viewed 31 July 2023, </w:t>
      </w:r>
      <w:hyperlink r:id="rId8" w:anchor=":~:text=%22With%2037%20percent%20of%20smartphone,)%20of%20growth%20to%20penetrate.%22" w:history="1">
        <w:r w:rsidR="00CF54DF" w:rsidRPr="007C5B77">
          <w:rPr>
            <w:rStyle w:val="Hyperlink"/>
            <w:rFonts w:ascii="Arial" w:hAnsi="Arial" w:cs="Arial"/>
          </w:rPr>
          <w:t>https://www.fiercewireless.com/developer/report-49-app-users-would-be-willing-to-pay-a-monthly-subscription#:~:text=%22With%2037%20percent%20of%20smartphone,)%20of%20growth%20to%20penetrate.%22</w:t>
        </w:r>
      </w:hyperlink>
      <w:r w:rsidRPr="007C5B77">
        <w:rPr>
          <w:rFonts w:ascii="Arial" w:hAnsi="Arial" w:cs="Arial"/>
        </w:rPr>
        <w:t xml:space="preserve"> </w:t>
      </w:r>
    </w:p>
    <w:p w14:paraId="15812D22" w14:textId="77777777" w:rsidR="00F71995" w:rsidRPr="007C5B77" w:rsidRDefault="00F71995" w:rsidP="00F71995">
      <w:pPr>
        <w:pStyle w:val="FootnoteText"/>
        <w:rPr>
          <w:rFonts w:ascii="Arial" w:hAnsi="Arial" w:cs="Arial"/>
        </w:rPr>
      </w:pPr>
    </w:p>
  </w:footnote>
  <w:footnote w:id="9">
    <w:p w14:paraId="5D0EF593" w14:textId="3279D837" w:rsidR="00AF6526" w:rsidRPr="007C5B77" w:rsidRDefault="00AF6526" w:rsidP="00AF6526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Curry, D, 2023, </w:t>
      </w:r>
      <w:r w:rsidRPr="007C5B77">
        <w:rPr>
          <w:rFonts w:ascii="Arial" w:hAnsi="Arial" w:cs="Arial"/>
          <w:i/>
          <w:iCs/>
        </w:rPr>
        <w:t>App Pricing Benchmarks (2023)</w:t>
      </w:r>
      <w:r w:rsidRPr="007C5B77">
        <w:rPr>
          <w:rFonts w:ascii="Arial" w:hAnsi="Arial" w:cs="Arial"/>
        </w:rPr>
        <w:t xml:space="preserve"> 2023, Business of Apps, viewed 31 July 2023, </w:t>
      </w:r>
      <w:hyperlink r:id="rId9" w:history="1">
        <w:r w:rsidR="002A5052" w:rsidRPr="007C5B77">
          <w:rPr>
            <w:rStyle w:val="Hyperlink"/>
            <w:rFonts w:ascii="Arial" w:hAnsi="Arial" w:cs="Arial"/>
          </w:rPr>
          <w:t>https://www.businessofapps.com/data/app-pricing/</w:t>
        </w:r>
      </w:hyperlink>
      <w:r w:rsidR="002A5052" w:rsidRPr="007C5B77">
        <w:rPr>
          <w:rFonts w:ascii="Arial" w:hAnsi="Arial" w:cs="Arial"/>
        </w:rPr>
        <w:t xml:space="preserve"> </w:t>
      </w:r>
    </w:p>
    <w:p w14:paraId="370FC352" w14:textId="70697D11" w:rsidR="00AF6526" w:rsidRPr="007C5B77" w:rsidRDefault="00AF6526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</w:footnote>
  <w:footnote w:id="10">
    <w:p w14:paraId="111C04AD" w14:textId="319A6DD5" w:rsidR="00520C39" w:rsidRPr="007C5B77" w:rsidRDefault="00286365" w:rsidP="00520C39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</w:t>
      </w:r>
      <w:r w:rsidR="00520C39" w:rsidRPr="007C5B77">
        <w:rPr>
          <w:rFonts w:ascii="Arial" w:hAnsi="Arial" w:cs="Arial"/>
        </w:rPr>
        <w:t>McCormick, K 2023, </w:t>
      </w:r>
      <w:r w:rsidR="00520C39" w:rsidRPr="007C5B77">
        <w:rPr>
          <w:rFonts w:ascii="Arial" w:hAnsi="Arial" w:cs="Arial"/>
          <w:i/>
          <w:iCs/>
        </w:rPr>
        <w:t xml:space="preserve">How Much Does Google Ads Cost in 2023? | </w:t>
      </w:r>
      <w:proofErr w:type="spellStart"/>
      <w:r w:rsidR="00520C39" w:rsidRPr="007C5B77">
        <w:rPr>
          <w:rFonts w:ascii="Arial" w:hAnsi="Arial" w:cs="Arial"/>
          <w:i/>
          <w:iCs/>
        </w:rPr>
        <w:t>WordStream</w:t>
      </w:r>
      <w:proofErr w:type="spellEnd"/>
      <w:r w:rsidR="00520C39" w:rsidRPr="007C5B77">
        <w:rPr>
          <w:rFonts w:ascii="Arial" w:hAnsi="Arial" w:cs="Arial"/>
        </w:rPr>
        <w:t xml:space="preserve">, </w:t>
      </w:r>
      <w:proofErr w:type="spellStart"/>
      <w:r w:rsidR="00520C39" w:rsidRPr="007C5B77">
        <w:rPr>
          <w:rFonts w:ascii="Arial" w:hAnsi="Arial" w:cs="Arial"/>
        </w:rPr>
        <w:t>WordStream</w:t>
      </w:r>
      <w:proofErr w:type="spellEnd"/>
      <w:r w:rsidR="00520C39" w:rsidRPr="007C5B77">
        <w:rPr>
          <w:rFonts w:ascii="Arial" w:hAnsi="Arial" w:cs="Arial"/>
        </w:rPr>
        <w:t xml:space="preserve">, viewed 31 July 2023, </w:t>
      </w:r>
      <w:hyperlink r:id="rId10" w:history="1">
        <w:r w:rsidR="00520C39" w:rsidRPr="007C5B77">
          <w:rPr>
            <w:rStyle w:val="Hyperlink"/>
            <w:rFonts w:ascii="Arial" w:hAnsi="Arial" w:cs="Arial"/>
          </w:rPr>
          <w:t>https://www.wordstream.com/blog/ws/2015/05/21/how-much-does-adwords-cost</w:t>
        </w:r>
      </w:hyperlink>
      <w:r w:rsidR="00520C39" w:rsidRPr="007C5B77">
        <w:rPr>
          <w:rFonts w:ascii="Arial" w:hAnsi="Arial" w:cs="Arial"/>
        </w:rPr>
        <w:t xml:space="preserve"> </w:t>
      </w:r>
    </w:p>
    <w:p w14:paraId="1DB315B8" w14:textId="2D3311B2" w:rsidR="00286365" w:rsidRPr="007C5B77" w:rsidRDefault="00520C39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</w:footnote>
  <w:footnote w:id="11">
    <w:p w14:paraId="3CC77D85" w14:textId="2092A4D0" w:rsidR="002A5052" w:rsidRPr="007C5B77" w:rsidRDefault="002A5052" w:rsidP="002A5052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Future Travel, 2023</w:t>
      </w:r>
      <w:r w:rsidRPr="007C5B77">
        <w:rPr>
          <w:rFonts w:ascii="Arial" w:hAnsi="Arial" w:cs="Arial"/>
          <w:i/>
          <w:iCs/>
        </w:rPr>
        <w:t xml:space="preserve">Stayz finally moves to all commission model, just 10% buts gets slammed by property owners – </w:t>
      </w:r>
      <w:proofErr w:type="spellStart"/>
      <w:r w:rsidRPr="007C5B77">
        <w:rPr>
          <w:rFonts w:ascii="Arial" w:hAnsi="Arial" w:cs="Arial"/>
          <w:i/>
          <w:iCs/>
        </w:rPr>
        <w:t>FutureTravel</w:t>
      </w:r>
      <w:proofErr w:type="spellEnd"/>
      <w:r w:rsidRPr="007C5B77">
        <w:rPr>
          <w:rFonts w:ascii="Arial" w:hAnsi="Arial" w:cs="Arial"/>
        </w:rPr>
        <w:t xml:space="preserve"> 2021, Futuretravel.com, viewed 31 July 2023, </w:t>
      </w:r>
      <w:hyperlink r:id="rId11" w:anchor=":~:text=Now%20owned%20by%20Expedia%2C%20Stayz,Online%20Travel%20Agents%20of%2015%25" w:history="1">
        <w:r w:rsidRPr="007C5B77">
          <w:rPr>
            <w:rStyle w:val="Hyperlink"/>
            <w:rFonts w:ascii="Arial" w:hAnsi="Arial" w:cs="Arial"/>
          </w:rPr>
          <w:t>https://futuretravel.com/ttn555-stayz-moves-to-all-commission-model/#:~:text=Now%20owned%20by%20Expedia%2C%20Stayz,Online%20Travel%20Agents%20of%2015%25</w:t>
        </w:r>
      </w:hyperlink>
      <w:r w:rsidRPr="007C5B77">
        <w:rPr>
          <w:rFonts w:ascii="Arial" w:hAnsi="Arial" w:cs="Arial"/>
        </w:rPr>
        <w:t xml:space="preserve">. </w:t>
      </w:r>
    </w:p>
    <w:p w14:paraId="4C2736A0" w14:textId="77777777" w:rsidR="002A5052" w:rsidRPr="007C5B77" w:rsidRDefault="002A5052" w:rsidP="002A5052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  <w:p w14:paraId="347EE796" w14:textId="176773C4" w:rsidR="002A5052" w:rsidRPr="007C5B77" w:rsidRDefault="002A5052">
      <w:pPr>
        <w:pStyle w:val="FootnoteText"/>
        <w:rPr>
          <w:rFonts w:ascii="Arial" w:hAnsi="Arial" w:cs="Arial"/>
        </w:rPr>
      </w:pPr>
    </w:p>
  </w:footnote>
  <w:footnote w:id="12">
    <w:p w14:paraId="699143F2" w14:textId="40ABF451" w:rsidR="00F334FB" w:rsidRPr="007C5B77" w:rsidRDefault="00F334FB" w:rsidP="00F334FB">
      <w:pPr>
        <w:pStyle w:val="FootnoteText"/>
        <w:rPr>
          <w:rFonts w:ascii="Arial" w:hAnsi="Arial" w:cs="Arial"/>
        </w:rPr>
      </w:pPr>
      <w:r w:rsidRPr="007C5B77">
        <w:rPr>
          <w:rStyle w:val="FootnoteReference"/>
          <w:rFonts w:ascii="Arial" w:hAnsi="Arial" w:cs="Arial"/>
        </w:rPr>
        <w:footnoteRef/>
      </w:r>
      <w:r w:rsidRPr="007C5B77">
        <w:rPr>
          <w:rFonts w:ascii="Arial" w:hAnsi="Arial" w:cs="Arial"/>
        </w:rPr>
        <w:t xml:space="preserve"> </w:t>
      </w:r>
      <w:proofErr w:type="spellStart"/>
      <w:r w:rsidRPr="007C5B77">
        <w:rPr>
          <w:rFonts w:ascii="Arial" w:hAnsi="Arial" w:cs="Arial"/>
        </w:rPr>
        <w:t>BuildFire</w:t>
      </w:r>
      <w:proofErr w:type="spellEnd"/>
      <w:r w:rsidRPr="007C5B77">
        <w:rPr>
          <w:rFonts w:ascii="Arial" w:hAnsi="Arial" w:cs="Arial"/>
        </w:rPr>
        <w:t xml:space="preserve">, 2023, </w:t>
      </w:r>
      <w:r w:rsidRPr="007C5B77">
        <w:rPr>
          <w:rFonts w:ascii="Arial" w:hAnsi="Arial" w:cs="Arial"/>
          <w:i/>
          <w:iCs/>
        </w:rPr>
        <w:t>Mobile App Marketing Costs: How to Plan Your App Marketing Budget</w:t>
      </w:r>
      <w:r w:rsidRPr="007C5B77">
        <w:rPr>
          <w:rFonts w:ascii="Arial" w:hAnsi="Arial" w:cs="Arial"/>
        </w:rPr>
        <w:t xml:space="preserve"> 2021, </w:t>
      </w:r>
      <w:proofErr w:type="spellStart"/>
      <w:r w:rsidRPr="007C5B77">
        <w:rPr>
          <w:rFonts w:ascii="Arial" w:hAnsi="Arial" w:cs="Arial"/>
        </w:rPr>
        <w:t>BuildFire</w:t>
      </w:r>
      <w:proofErr w:type="spellEnd"/>
      <w:r w:rsidRPr="007C5B77">
        <w:rPr>
          <w:rFonts w:ascii="Arial" w:hAnsi="Arial" w:cs="Arial"/>
        </w:rPr>
        <w:t xml:space="preserve">, viewed 31 July 2023, </w:t>
      </w:r>
      <w:hyperlink r:id="rId12" w:history="1">
        <w:r w:rsidR="007C5B77" w:rsidRPr="007C5B77">
          <w:rPr>
            <w:rStyle w:val="Hyperlink"/>
            <w:rFonts w:ascii="Arial" w:hAnsi="Arial" w:cs="Arial"/>
          </w:rPr>
          <w:t>https://buildfire.com/app-marketing-budget/</w:t>
        </w:r>
      </w:hyperlink>
      <w:r w:rsidR="007C5B77" w:rsidRPr="007C5B77">
        <w:rPr>
          <w:rFonts w:ascii="Arial" w:hAnsi="Arial" w:cs="Arial"/>
        </w:rPr>
        <w:t xml:space="preserve"> </w:t>
      </w:r>
    </w:p>
    <w:p w14:paraId="04E87AD4" w14:textId="77777777" w:rsidR="00F334FB" w:rsidRPr="007C5B77" w:rsidRDefault="00F334FB" w:rsidP="00F334FB">
      <w:pPr>
        <w:pStyle w:val="FootnoteText"/>
        <w:rPr>
          <w:rFonts w:ascii="Arial" w:hAnsi="Arial" w:cs="Arial"/>
        </w:rPr>
      </w:pPr>
      <w:r w:rsidRPr="007C5B77">
        <w:rPr>
          <w:rFonts w:ascii="Arial" w:hAnsi="Arial" w:cs="Arial"/>
        </w:rPr>
        <w:t>‌</w:t>
      </w:r>
    </w:p>
    <w:p w14:paraId="65BCB74F" w14:textId="77777777" w:rsidR="00F334FB" w:rsidRDefault="00F334FB" w:rsidP="00F334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C23"/>
    <w:multiLevelType w:val="hybridMultilevel"/>
    <w:tmpl w:val="9FA2AF8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5131F"/>
    <w:multiLevelType w:val="hybridMultilevel"/>
    <w:tmpl w:val="95CAD5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B57"/>
    <w:multiLevelType w:val="hybridMultilevel"/>
    <w:tmpl w:val="B194F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33F"/>
    <w:multiLevelType w:val="hybridMultilevel"/>
    <w:tmpl w:val="5428F2F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9776D"/>
    <w:multiLevelType w:val="hybridMultilevel"/>
    <w:tmpl w:val="BC40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5053"/>
    <w:multiLevelType w:val="hybridMultilevel"/>
    <w:tmpl w:val="A0CE65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22C5E"/>
    <w:multiLevelType w:val="hybridMultilevel"/>
    <w:tmpl w:val="7F905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C6F"/>
    <w:multiLevelType w:val="hybridMultilevel"/>
    <w:tmpl w:val="A7700B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107"/>
    <w:multiLevelType w:val="hybridMultilevel"/>
    <w:tmpl w:val="7E482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A93"/>
    <w:multiLevelType w:val="hybridMultilevel"/>
    <w:tmpl w:val="2152C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0478"/>
    <w:multiLevelType w:val="hybridMultilevel"/>
    <w:tmpl w:val="341468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2212C3"/>
    <w:multiLevelType w:val="hybridMultilevel"/>
    <w:tmpl w:val="EFB0FA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43EAC"/>
    <w:multiLevelType w:val="hybridMultilevel"/>
    <w:tmpl w:val="191EEB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77D54"/>
    <w:multiLevelType w:val="hybridMultilevel"/>
    <w:tmpl w:val="C9C644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5407"/>
    <w:multiLevelType w:val="hybridMultilevel"/>
    <w:tmpl w:val="A10A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EEE"/>
    <w:multiLevelType w:val="hybridMultilevel"/>
    <w:tmpl w:val="D58E29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B1362"/>
    <w:multiLevelType w:val="hybridMultilevel"/>
    <w:tmpl w:val="7D8013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419BB"/>
    <w:multiLevelType w:val="hybridMultilevel"/>
    <w:tmpl w:val="F6C81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91307"/>
    <w:multiLevelType w:val="multilevel"/>
    <w:tmpl w:val="FC8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3F58FA"/>
    <w:multiLevelType w:val="hybridMultilevel"/>
    <w:tmpl w:val="748E0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0535"/>
    <w:multiLevelType w:val="hybridMultilevel"/>
    <w:tmpl w:val="F72A8D6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5403528"/>
    <w:multiLevelType w:val="hybridMultilevel"/>
    <w:tmpl w:val="F04A09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25965"/>
    <w:multiLevelType w:val="hybridMultilevel"/>
    <w:tmpl w:val="7164A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66E99"/>
    <w:multiLevelType w:val="hybridMultilevel"/>
    <w:tmpl w:val="79065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87891"/>
    <w:multiLevelType w:val="hybridMultilevel"/>
    <w:tmpl w:val="BEDA3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01A42"/>
    <w:multiLevelType w:val="hybridMultilevel"/>
    <w:tmpl w:val="0BE48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7CEB"/>
    <w:multiLevelType w:val="hybridMultilevel"/>
    <w:tmpl w:val="4028B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7F80"/>
    <w:multiLevelType w:val="hybridMultilevel"/>
    <w:tmpl w:val="3AD08F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C05F0"/>
    <w:multiLevelType w:val="hybridMultilevel"/>
    <w:tmpl w:val="F69A15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72C35"/>
    <w:multiLevelType w:val="hybridMultilevel"/>
    <w:tmpl w:val="640EF53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B2F15"/>
    <w:multiLevelType w:val="hybridMultilevel"/>
    <w:tmpl w:val="EA7899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656F"/>
    <w:multiLevelType w:val="hybridMultilevel"/>
    <w:tmpl w:val="1A6AD3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159F0"/>
    <w:multiLevelType w:val="hybridMultilevel"/>
    <w:tmpl w:val="0514262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D14137"/>
    <w:multiLevelType w:val="hybridMultilevel"/>
    <w:tmpl w:val="17686D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1479F"/>
    <w:multiLevelType w:val="hybridMultilevel"/>
    <w:tmpl w:val="B5BCA4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441175"/>
    <w:multiLevelType w:val="hybridMultilevel"/>
    <w:tmpl w:val="D8689F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985155"/>
    <w:multiLevelType w:val="hybridMultilevel"/>
    <w:tmpl w:val="D2520FB2"/>
    <w:lvl w:ilvl="0" w:tplc="0C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7C534134"/>
    <w:multiLevelType w:val="hybridMultilevel"/>
    <w:tmpl w:val="7850FC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18210">
    <w:abstractNumId w:val="1"/>
  </w:num>
  <w:num w:numId="2" w16cid:durableId="800147800">
    <w:abstractNumId w:val="31"/>
  </w:num>
  <w:num w:numId="3" w16cid:durableId="198206710">
    <w:abstractNumId w:val="37"/>
  </w:num>
  <w:num w:numId="4" w16cid:durableId="564493611">
    <w:abstractNumId w:val="16"/>
  </w:num>
  <w:num w:numId="5" w16cid:durableId="1241872016">
    <w:abstractNumId w:val="15"/>
  </w:num>
  <w:num w:numId="6" w16cid:durableId="452209049">
    <w:abstractNumId w:val="7"/>
  </w:num>
  <w:num w:numId="7" w16cid:durableId="785856932">
    <w:abstractNumId w:val="5"/>
  </w:num>
  <w:num w:numId="8" w16cid:durableId="1065496454">
    <w:abstractNumId w:val="21"/>
  </w:num>
  <w:num w:numId="9" w16cid:durableId="1093470797">
    <w:abstractNumId w:val="19"/>
  </w:num>
  <w:num w:numId="10" w16cid:durableId="1986162103">
    <w:abstractNumId w:val="28"/>
  </w:num>
  <w:num w:numId="11" w16cid:durableId="2096709030">
    <w:abstractNumId w:val="13"/>
  </w:num>
  <w:num w:numId="12" w16cid:durableId="1750884200">
    <w:abstractNumId w:val="29"/>
  </w:num>
  <w:num w:numId="13" w16cid:durableId="1223515806">
    <w:abstractNumId w:val="2"/>
  </w:num>
  <w:num w:numId="14" w16cid:durableId="742475">
    <w:abstractNumId w:val="0"/>
  </w:num>
  <w:num w:numId="15" w16cid:durableId="175509703">
    <w:abstractNumId w:val="20"/>
  </w:num>
  <w:num w:numId="16" w16cid:durableId="392236472">
    <w:abstractNumId w:val="30"/>
  </w:num>
  <w:num w:numId="17" w16cid:durableId="1787120179">
    <w:abstractNumId w:val="23"/>
  </w:num>
  <w:num w:numId="18" w16cid:durableId="26104012">
    <w:abstractNumId w:val="35"/>
  </w:num>
  <w:num w:numId="19" w16cid:durableId="89358096">
    <w:abstractNumId w:val="32"/>
  </w:num>
  <w:num w:numId="20" w16cid:durableId="1380516090">
    <w:abstractNumId w:val="10"/>
  </w:num>
  <w:num w:numId="21" w16cid:durableId="209807305">
    <w:abstractNumId w:val="26"/>
  </w:num>
  <w:num w:numId="22" w16cid:durableId="262998760">
    <w:abstractNumId w:val="3"/>
  </w:num>
  <w:num w:numId="23" w16cid:durableId="129373080">
    <w:abstractNumId w:val="24"/>
  </w:num>
  <w:num w:numId="24" w16cid:durableId="39744151">
    <w:abstractNumId w:val="33"/>
  </w:num>
  <w:num w:numId="25" w16cid:durableId="289483109">
    <w:abstractNumId w:val="14"/>
  </w:num>
  <w:num w:numId="26" w16cid:durableId="731735012">
    <w:abstractNumId w:val="27"/>
  </w:num>
  <w:num w:numId="27" w16cid:durableId="147670302">
    <w:abstractNumId w:val="22"/>
  </w:num>
  <w:num w:numId="28" w16cid:durableId="18237125">
    <w:abstractNumId w:val="17"/>
  </w:num>
  <w:num w:numId="29" w16cid:durableId="743378124">
    <w:abstractNumId w:val="11"/>
  </w:num>
  <w:num w:numId="30" w16cid:durableId="1191724110">
    <w:abstractNumId w:val="9"/>
  </w:num>
  <w:num w:numId="31" w16cid:durableId="623970057">
    <w:abstractNumId w:val="4"/>
  </w:num>
  <w:num w:numId="32" w16cid:durableId="1034692052">
    <w:abstractNumId w:val="36"/>
  </w:num>
  <w:num w:numId="33" w16cid:durableId="709109794">
    <w:abstractNumId w:val="18"/>
  </w:num>
  <w:num w:numId="34" w16cid:durableId="519321267">
    <w:abstractNumId w:val="12"/>
  </w:num>
  <w:num w:numId="35" w16cid:durableId="958686186">
    <w:abstractNumId w:val="25"/>
  </w:num>
  <w:num w:numId="36" w16cid:durableId="1411804491">
    <w:abstractNumId w:val="8"/>
  </w:num>
  <w:num w:numId="37" w16cid:durableId="209221732">
    <w:abstractNumId w:val="34"/>
  </w:num>
  <w:num w:numId="38" w16cid:durableId="2668128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n Franco">
    <w15:presenceInfo w15:providerId="AD" w15:userId="S::efranco@heritage.sa.edu.au::9d3f342d-45aa-4ff5-baca-7d719d522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DF"/>
    <w:rsid w:val="00003756"/>
    <w:rsid w:val="00003809"/>
    <w:rsid w:val="00005BC9"/>
    <w:rsid w:val="00005E0E"/>
    <w:rsid w:val="00010099"/>
    <w:rsid w:val="000141BF"/>
    <w:rsid w:val="000157BC"/>
    <w:rsid w:val="000246B3"/>
    <w:rsid w:val="000418C7"/>
    <w:rsid w:val="00055197"/>
    <w:rsid w:val="00061C43"/>
    <w:rsid w:val="00061EAF"/>
    <w:rsid w:val="0006276D"/>
    <w:rsid w:val="00065671"/>
    <w:rsid w:val="00066798"/>
    <w:rsid w:val="00070A3F"/>
    <w:rsid w:val="00073D38"/>
    <w:rsid w:val="00082484"/>
    <w:rsid w:val="00082A66"/>
    <w:rsid w:val="00085394"/>
    <w:rsid w:val="0009449C"/>
    <w:rsid w:val="000A0B59"/>
    <w:rsid w:val="000A407F"/>
    <w:rsid w:val="000A4445"/>
    <w:rsid w:val="000A6069"/>
    <w:rsid w:val="000B0540"/>
    <w:rsid w:val="000B3A63"/>
    <w:rsid w:val="000B4340"/>
    <w:rsid w:val="000B6EB1"/>
    <w:rsid w:val="000B76C4"/>
    <w:rsid w:val="000C08EF"/>
    <w:rsid w:val="000C1D2F"/>
    <w:rsid w:val="000C79B8"/>
    <w:rsid w:val="000D5180"/>
    <w:rsid w:val="000E5628"/>
    <w:rsid w:val="000E5BA9"/>
    <w:rsid w:val="000E6EAF"/>
    <w:rsid w:val="000F0538"/>
    <w:rsid w:val="000F22C6"/>
    <w:rsid w:val="000F2BB1"/>
    <w:rsid w:val="00103323"/>
    <w:rsid w:val="00117DCA"/>
    <w:rsid w:val="001230E9"/>
    <w:rsid w:val="0013692D"/>
    <w:rsid w:val="00143E42"/>
    <w:rsid w:val="00143EBA"/>
    <w:rsid w:val="00145EF8"/>
    <w:rsid w:val="0015011C"/>
    <w:rsid w:val="00151162"/>
    <w:rsid w:val="00160C8E"/>
    <w:rsid w:val="00160CDB"/>
    <w:rsid w:val="0016177B"/>
    <w:rsid w:val="00162D34"/>
    <w:rsid w:val="00164D5F"/>
    <w:rsid w:val="00166710"/>
    <w:rsid w:val="00171EEE"/>
    <w:rsid w:val="0017545A"/>
    <w:rsid w:val="001758F9"/>
    <w:rsid w:val="00175933"/>
    <w:rsid w:val="00175AC8"/>
    <w:rsid w:val="001816E1"/>
    <w:rsid w:val="00185319"/>
    <w:rsid w:val="00187BF8"/>
    <w:rsid w:val="0019499C"/>
    <w:rsid w:val="00197D77"/>
    <w:rsid w:val="001A1995"/>
    <w:rsid w:val="001A1EB4"/>
    <w:rsid w:val="001A52A2"/>
    <w:rsid w:val="001B1494"/>
    <w:rsid w:val="001B1839"/>
    <w:rsid w:val="001C05BC"/>
    <w:rsid w:val="001D36F0"/>
    <w:rsid w:val="001D3FEE"/>
    <w:rsid w:val="001E23F4"/>
    <w:rsid w:val="001E4E03"/>
    <w:rsid w:val="001F7441"/>
    <w:rsid w:val="0020403F"/>
    <w:rsid w:val="002045CA"/>
    <w:rsid w:val="00206E46"/>
    <w:rsid w:val="00213AC9"/>
    <w:rsid w:val="0021734A"/>
    <w:rsid w:val="00222D85"/>
    <w:rsid w:val="002236B3"/>
    <w:rsid w:val="0022380C"/>
    <w:rsid w:val="00227128"/>
    <w:rsid w:val="00227CB0"/>
    <w:rsid w:val="002302EA"/>
    <w:rsid w:val="002312EB"/>
    <w:rsid w:val="00231307"/>
    <w:rsid w:val="002329EA"/>
    <w:rsid w:val="00233429"/>
    <w:rsid w:val="002337F4"/>
    <w:rsid w:val="00241F32"/>
    <w:rsid w:val="00261025"/>
    <w:rsid w:val="00261898"/>
    <w:rsid w:val="00266F44"/>
    <w:rsid w:val="00270C59"/>
    <w:rsid w:val="00271702"/>
    <w:rsid w:val="00272B32"/>
    <w:rsid w:val="00273D86"/>
    <w:rsid w:val="002746A5"/>
    <w:rsid w:val="00277585"/>
    <w:rsid w:val="00281AE6"/>
    <w:rsid w:val="00286365"/>
    <w:rsid w:val="00287EAD"/>
    <w:rsid w:val="002915B6"/>
    <w:rsid w:val="00291B3F"/>
    <w:rsid w:val="00297595"/>
    <w:rsid w:val="002A0FA8"/>
    <w:rsid w:val="002A2F27"/>
    <w:rsid w:val="002A5052"/>
    <w:rsid w:val="002A67DF"/>
    <w:rsid w:val="002B473A"/>
    <w:rsid w:val="002B6BC6"/>
    <w:rsid w:val="002C2299"/>
    <w:rsid w:val="002C2EB0"/>
    <w:rsid w:val="002D6936"/>
    <w:rsid w:val="002E5017"/>
    <w:rsid w:val="002E5459"/>
    <w:rsid w:val="002F0872"/>
    <w:rsid w:val="002F1CCE"/>
    <w:rsid w:val="002F3D83"/>
    <w:rsid w:val="002F635A"/>
    <w:rsid w:val="00300ED6"/>
    <w:rsid w:val="0030323B"/>
    <w:rsid w:val="00303E51"/>
    <w:rsid w:val="0031135B"/>
    <w:rsid w:val="0031311C"/>
    <w:rsid w:val="003159B9"/>
    <w:rsid w:val="00315C72"/>
    <w:rsid w:val="00315E4E"/>
    <w:rsid w:val="00315E91"/>
    <w:rsid w:val="00325C5A"/>
    <w:rsid w:val="00341EB3"/>
    <w:rsid w:val="00352055"/>
    <w:rsid w:val="0035687F"/>
    <w:rsid w:val="00360DF0"/>
    <w:rsid w:val="00370923"/>
    <w:rsid w:val="003754C3"/>
    <w:rsid w:val="0037797C"/>
    <w:rsid w:val="0038283E"/>
    <w:rsid w:val="0038475A"/>
    <w:rsid w:val="00384839"/>
    <w:rsid w:val="003901B3"/>
    <w:rsid w:val="003A22A1"/>
    <w:rsid w:val="003A2D03"/>
    <w:rsid w:val="003A3662"/>
    <w:rsid w:val="003B008C"/>
    <w:rsid w:val="003B05BF"/>
    <w:rsid w:val="003B5113"/>
    <w:rsid w:val="003C0A42"/>
    <w:rsid w:val="003C39D4"/>
    <w:rsid w:val="003C7AD1"/>
    <w:rsid w:val="003D3F0E"/>
    <w:rsid w:val="003D724F"/>
    <w:rsid w:val="003E08D5"/>
    <w:rsid w:val="003E30A0"/>
    <w:rsid w:val="003E65D9"/>
    <w:rsid w:val="003E7463"/>
    <w:rsid w:val="003F4DA6"/>
    <w:rsid w:val="00402A1B"/>
    <w:rsid w:val="00403443"/>
    <w:rsid w:val="00404274"/>
    <w:rsid w:val="00404306"/>
    <w:rsid w:val="00420B8B"/>
    <w:rsid w:val="00421B78"/>
    <w:rsid w:val="00425D6C"/>
    <w:rsid w:val="004331C8"/>
    <w:rsid w:val="004378ED"/>
    <w:rsid w:val="00444E4B"/>
    <w:rsid w:val="00445690"/>
    <w:rsid w:val="00447846"/>
    <w:rsid w:val="00450D44"/>
    <w:rsid w:val="00453675"/>
    <w:rsid w:val="004644DF"/>
    <w:rsid w:val="00465231"/>
    <w:rsid w:val="00465D34"/>
    <w:rsid w:val="0048019F"/>
    <w:rsid w:val="0048387E"/>
    <w:rsid w:val="004859D9"/>
    <w:rsid w:val="004971FD"/>
    <w:rsid w:val="004A1D28"/>
    <w:rsid w:val="004A77DF"/>
    <w:rsid w:val="004B3AB2"/>
    <w:rsid w:val="004B4991"/>
    <w:rsid w:val="004C14B2"/>
    <w:rsid w:val="004C67B2"/>
    <w:rsid w:val="004D2606"/>
    <w:rsid w:val="004D49AC"/>
    <w:rsid w:val="004E0849"/>
    <w:rsid w:val="004E0E0E"/>
    <w:rsid w:val="004E1B43"/>
    <w:rsid w:val="004E4C59"/>
    <w:rsid w:val="004E68F4"/>
    <w:rsid w:val="004F4DEB"/>
    <w:rsid w:val="004F605B"/>
    <w:rsid w:val="00507096"/>
    <w:rsid w:val="0050755C"/>
    <w:rsid w:val="005174D7"/>
    <w:rsid w:val="00520C39"/>
    <w:rsid w:val="00520F4B"/>
    <w:rsid w:val="00521306"/>
    <w:rsid w:val="00530889"/>
    <w:rsid w:val="00530CD1"/>
    <w:rsid w:val="00535650"/>
    <w:rsid w:val="00536AF5"/>
    <w:rsid w:val="00541044"/>
    <w:rsid w:val="00544344"/>
    <w:rsid w:val="00544531"/>
    <w:rsid w:val="00544AFF"/>
    <w:rsid w:val="005550A8"/>
    <w:rsid w:val="005565BB"/>
    <w:rsid w:val="005613D4"/>
    <w:rsid w:val="005637C2"/>
    <w:rsid w:val="00573477"/>
    <w:rsid w:val="00574EE1"/>
    <w:rsid w:val="00575CEC"/>
    <w:rsid w:val="00581C7E"/>
    <w:rsid w:val="005856BC"/>
    <w:rsid w:val="0059118C"/>
    <w:rsid w:val="00594EAD"/>
    <w:rsid w:val="005A05C8"/>
    <w:rsid w:val="005A1BEC"/>
    <w:rsid w:val="005A2206"/>
    <w:rsid w:val="005A407B"/>
    <w:rsid w:val="005A6474"/>
    <w:rsid w:val="005A6B5C"/>
    <w:rsid w:val="005B07E9"/>
    <w:rsid w:val="005B38AF"/>
    <w:rsid w:val="005B50B3"/>
    <w:rsid w:val="005C200C"/>
    <w:rsid w:val="005C5A73"/>
    <w:rsid w:val="005C7942"/>
    <w:rsid w:val="005D5949"/>
    <w:rsid w:val="005D6F86"/>
    <w:rsid w:val="005D7369"/>
    <w:rsid w:val="005E1242"/>
    <w:rsid w:val="005E4DB3"/>
    <w:rsid w:val="005F0D00"/>
    <w:rsid w:val="005F0DD1"/>
    <w:rsid w:val="005F3102"/>
    <w:rsid w:val="005F590A"/>
    <w:rsid w:val="005F65E5"/>
    <w:rsid w:val="005F7F71"/>
    <w:rsid w:val="00607040"/>
    <w:rsid w:val="00611C5A"/>
    <w:rsid w:val="0061663D"/>
    <w:rsid w:val="0061700A"/>
    <w:rsid w:val="00621DFC"/>
    <w:rsid w:val="00623E18"/>
    <w:rsid w:val="00625A5B"/>
    <w:rsid w:val="006263F7"/>
    <w:rsid w:val="006267CD"/>
    <w:rsid w:val="00644F9A"/>
    <w:rsid w:val="006509CF"/>
    <w:rsid w:val="00650C8E"/>
    <w:rsid w:val="006558C6"/>
    <w:rsid w:val="006559DA"/>
    <w:rsid w:val="00655C10"/>
    <w:rsid w:val="00657744"/>
    <w:rsid w:val="00665D0C"/>
    <w:rsid w:val="00667D87"/>
    <w:rsid w:val="00672AFC"/>
    <w:rsid w:val="00687448"/>
    <w:rsid w:val="00690720"/>
    <w:rsid w:val="00694EA2"/>
    <w:rsid w:val="006A0586"/>
    <w:rsid w:val="006A70F7"/>
    <w:rsid w:val="006A7381"/>
    <w:rsid w:val="006B0B45"/>
    <w:rsid w:val="006B1783"/>
    <w:rsid w:val="006B5AD6"/>
    <w:rsid w:val="006B7F16"/>
    <w:rsid w:val="006D263B"/>
    <w:rsid w:val="006D7303"/>
    <w:rsid w:val="006D7DBB"/>
    <w:rsid w:val="006F0876"/>
    <w:rsid w:val="006F1FCA"/>
    <w:rsid w:val="006F2141"/>
    <w:rsid w:val="006F3A6F"/>
    <w:rsid w:val="00705FAE"/>
    <w:rsid w:val="00706F5B"/>
    <w:rsid w:val="0070706B"/>
    <w:rsid w:val="00707CA4"/>
    <w:rsid w:val="00707D54"/>
    <w:rsid w:val="00712709"/>
    <w:rsid w:val="00716C71"/>
    <w:rsid w:val="007230FC"/>
    <w:rsid w:val="00730148"/>
    <w:rsid w:val="00745014"/>
    <w:rsid w:val="00745E04"/>
    <w:rsid w:val="00750205"/>
    <w:rsid w:val="0075127C"/>
    <w:rsid w:val="0075219F"/>
    <w:rsid w:val="007535C1"/>
    <w:rsid w:val="00765A10"/>
    <w:rsid w:val="00765B19"/>
    <w:rsid w:val="00767BFF"/>
    <w:rsid w:val="00774F70"/>
    <w:rsid w:val="007754BC"/>
    <w:rsid w:val="00775C1E"/>
    <w:rsid w:val="00787942"/>
    <w:rsid w:val="00794838"/>
    <w:rsid w:val="007A0184"/>
    <w:rsid w:val="007C1977"/>
    <w:rsid w:val="007C5B77"/>
    <w:rsid w:val="007D2CF4"/>
    <w:rsid w:val="007D59FE"/>
    <w:rsid w:val="007D610E"/>
    <w:rsid w:val="007E3B46"/>
    <w:rsid w:val="007E3F2D"/>
    <w:rsid w:val="007E5E22"/>
    <w:rsid w:val="007F48DE"/>
    <w:rsid w:val="007F563D"/>
    <w:rsid w:val="008007E5"/>
    <w:rsid w:val="0080230F"/>
    <w:rsid w:val="008063E7"/>
    <w:rsid w:val="00807D02"/>
    <w:rsid w:val="00810151"/>
    <w:rsid w:val="0081169E"/>
    <w:rsid w:val="008128EE"/>
    <w:rsid w:val="00813F85"/>
    <w:rsid w:val="00814176"/>
    <w:rsid w:val="00816269"/>
    <w:rsid w:val="00817D42"/>
    <w:rsid w:val="0082481B"/>
    <w:rsid w:val="008250E0"/>
    <w:rsid w:val="008351BB"/>
    <w:rsid w:val="008405FF"/>
    <w:rsid w:val="00842359"/>
    <w:rsid w:val="00847F81"/>
    <w:rsid w:val="00850A8C"/>
    <w:rsid w:val="00851EB6"/>
    <w:rsid w:val="00854E61"/>
    <w:rsid w:val="00855521"/>
    <w:rsid w:val="00862B81"/>
    <w:rsid w:val="00864188"/>
    <w:rsid w:val="008663F4"/>
    <w:rsid w:val="00867085"/>
    <w:rsid w:val="0087221C"/>
    <w:rsid w:val="008734A6"/>
    <w:rsid w:val="00875494"/>
    <w:rsid w:val="008923FC"/>
    <w:rsid w:val="008974D4"/>
    <w:rsid w:val="008A045B"/>
    <w:rsid w:val="008A4AC0"/>
    <w:rsid w:val="008B05E2"/>
    <w:rsid w:val="008B1130"/>
    <w:rsid w:val="008B4A4F"/>
    <w:rsid w:val="008B5289"/>
    <w:rsid w:val="008C02B6"/>
    <w:rsid w:val="008D34BA"/>
    <w:rsid w:val="008D3BF5"/>
    <w:rsid w:val="008E3DA0"/>
    <w:rsid w:val="008E4589"/>
    <w:rsid w:val="008E5EA7"/>
    <w:rsid w:val="008E770B"/>
    <w:rsid w:val="008F51AB"/>
    <w:rsid w:val="008F77F2"/>
    <w:rsid w:val="009005C2"/>
    <w:rsid w:val="00903056"/>
    <w:rsid w:val="009044FA"/>
    <w:rsid w:val="00916CB0"/>
    <w:rsid w:val="009217A7"/>
    <w:rsid w:val="00924A5D"/>
    <w:rsid w:val="009256D6"/>
    <w:rsid w:val="00925816"/>
    <w:rsid w:val="009267BE"/>
    <w:rsid w:val="00926DC5"/>
    <w:rsid w:val="009308EF"/>
    <w:rsid w:val="00930A18"/>
    <w:rsid w:val="00930E21"/>
    <w:rsid w:val="0093296E"/>
    <w:rsid w:val="0094018F"/>
    <w:rsid w:val="00940E53"/>
    <w:rsid w:val="00942C4F"/>
    <w:rsid w:val="00951838"/>
    <w:rsid w:val="0095270B"/>
    <w:rsid w:val="00952C6A"/>
    <w:rsid w:val="00953601"/>
    <w:rsid w:val="00957812"/>
    <w:rsid w:val="009617D4"/>
    <w:rsid w:val="00962ED2"/>
    <w:rsid w:val="00973FDC"/>
    <w:rsid w:val="00975EE3"/>
    <w:rsid w:val="00980482"/>
    <w:rsid w:val="00991A7D"/>
    <w:rsid w:val="00993D06"/>
    <w:rsid w:val="009948F5"/>
    <w:rsid w:val="009A79E1"/>
    <w:rsid w:val="009B0CAC"/>
    <w:rsid w:val="009B1C93"/>
    <w:rsid w:val="009B2F23"/>
    <w:rsid w:val="009B3D28"/>
    <w:rsid w:val="009B4C19"/>
    <w:rsid w:val="009B67AC"/>
    <w:rsid w:val="009B6A87"/>
    <w:rsid w:val="009D7FB9"/>
    <w:rsid w:val="009E549A"/>
    <w:rsid w:val="009E5520"/>
    <w:rsid w:val="00A0542A"/>
    <w:rsid w:val="00A4551A"/>
    <w:rsid w:val="00A457E1"/>
    <w:rsid w:val="00A52BF0"/>
    <w:rsid w:val="00A53816"/>
    <w:rsid w:val="00A54991"/>
    <w:rsid w:val="00A55C63"/>
    <w:rsid w:val="00A5668C"/>
    <w:rsid w:val="00A5712E"/>
    <w:rsid w:val="00A60EFE"/>
    <w:rsid w:val="00A613FE"/>
    <w:rsid w:val="00A70657"/>
    <w:rsid w:val="00A72E94"/>
    <w:rsid w:val="00A8099B"/>
    <w:rsid w:val="00A8115E"/>
    <w:rsid w:val="00A84135"/>
    <w:rsid w:val="00A85168"/>
    <w:rsid w:val="00A8704D"/>
    <w:rsid w:val="00AA6968"/>
    <w:rsid w:val="00AB0988"/>
    <w:rsid w:val="00AB27E3"/>
    <w:rsid w:val="00AB3096"/>
    <w:rsid w:val="00AB5CB1"/>
    <w:rsid w:val="00AC0B44"/>
    <w:rsid w:val="00AC46AF"/>
    <w:rsid w:val="00AD79B4"/>
    <w:rsid w:val="00AE5541"/>
    <w:rsid w:val="00AE5FCB"/>
    <w:rsid w:val="00AF10F4"/>
    <w:rsid w:val="00AF3BCB"/>
    <w:rsid w:val="00AF6526"/>
    <w:rsid w:val="00B03DDA"/>
    <w:rsid w:val="00B06C9A"/>
    <w:rsid w:val="00B163A1"/>
    <w:rsid w:val="00B21738"/>
    <w:rsid w:val="00B2603B"/>
    <w:rsid w:val="00B277B0"/>
    <w:rsid w:val="00B30C60"/>
    <w:rsid w:val="00B31CA3"/>
    <w:rsid w:val="00B36340"/>
    <w:rsid w:val="00B3682F"/>
    <w:rsid w:val="00B40A0A"/>
    <w:rsid w:val="00B45F58"/>
    <w:rsid w:val="00B522E8"/>
    <w:rsid w:val="00B53B0A"/>
    <w:rsid w:val="00B61693"/>
    <w:rsid w:val="00B673B1"/>
    <w:rsid w:val="00B67A70"/>
    <w:rsid w:val="00B75E32"/>
    <w:rsid w:val="00B762B5"/>
    <w:rsid w:val="00B80128"/>
    <w:rsid w:val="00B84629"/>
    <w:rsid w:val="00B857A5"/>
    <w:rsid w:val="00B9226E"/>
    <w:rsid w:val="00B97313"/>
    <w:rsid w:val="00BA098D"/>
    <w:rsid w:val="00BB06F4"/>
    <w:rsid w:val="00BB5E80"/>
    <w:rsid w:val="00BC27AA"/>
    <w:rsid w:val="00BC3E4E"/>
    <w:rsid w:val="00BC4597"/>
    <w:rsid w:val="00BC782E"/>
    <w:rsid w:val="00BD33A1"/>
    <w:rsid w:val="00BD57D7"/>
    <w:rsid w:val="00BD5F7E"/>
    <w:rsid w:val="00BF59AD"/>
    <w:rsid w:val="00C02A98"/>
    <w:rsid w:val="00C07A01"/>
    <w:rsid w:val="00C12167"/>
    <w:rsid w:val="00C14296"/>
    <w:rsid w:val="00C171D5"/>
    <w:rsid w:val="00C219C4"/>
    <w:rsid w:val="00C2274C"/>
    <w:rsid w:val="00C22E19"/>
    <w:rsid w:val="00C25978"/>
    <w:rsid w:val="00C40F5C"/>
    <w:rsid w:val="00C46447"/>
    <w:rsid w:val="00C50FDF"/>
    <w:rsid w:val="00C51638"/>
    <w:rsid w:val="00C63884"/>
    <w:rsid w:val="00C66C83"/>
    <w:rsid w:val="00C714CF"/>
    <w:rsid w:val="00C73103"/>
    <w:rsid w:val="00C76565"/>
    <w:rsid w:val="00C81A73"/>
    <w:rsid w:val="00C861B8"/>
    <w:rsid w:val="00C90B9A"/>
    <w:rsid w:val="00C9133F"/>
    <w:rsid w:val="00C93514"/>
    <w:rsid w:val="00C939D2"/>
    <w:rsid w:val="00C97D0D"/>
    <w:rsid w:val="00CA1620"/>
    <w:rsid w:val="00CA2CBD"/>
    <w:rsid w:val="00CA5354"/>
    <w:rsid w:val="00CA6A9A"/>
    <w:rsid w:val="00CB12C5"/>
    <w:rsid w:val="00CB3EA9"/>
    <w:rsid w:val="00CB535A"/>
    <w:rsid w:val="00CD797F"/>
    <w:rsid w:val="00CE6A4D"/>
    <w:rsid w:val="00CF54DF"/>
    <w:rsid w:val="00D008A4"/>
    <w:rsid w:val="00D039A8"/>
    <w:rsid w:val="00D04B3D"/>
    <w:rsid w:val="00D069FB"/>
    <w:rsid w:val="00D07C52"/>
    <w:rsid w:val="00D15720"/>
    <w:rsid w:val="00D174C7"/>
    <w:rsid w:val="00D21324"/>
    <w:rsid w:val="00D305D8"/>
    <w:rsid w:val="00D44E14"/>
    <w:rsid w:val="00D476ED"/>
    <w:rsid w:val="00D51E03"/>
    <w:rsid w:val="00D576DF"/>
    <w:rsid w:val="00D64C6C"/>
    <w:rsid w:val="00D67925"/>
    <w:rsid w:val="00D739E1"/>
    <w:rsid w:val="00D759DE"/>
    <w:rsid w:val="00D76D68"/>
    <w:rsid w:val="00D81794"/>
    <w:rsid w:val="00D83B6D"/>
    <w:rsid w:val="00DA49D4"/>
    <w:rsid w:val="00DA5C0C"/>
    <w:rsid w:val="00DA6DD3"/>
    <w:rsid w:val="00DB11C2"/>
    <w:rsid w:val="00DB4C79"/>
    <w:rsid w:val="00DC4CF2"/>
    <w:rsid w:val="00DC52D6"/>
    <w:rsid w:val="00DC7346"/>
    <w:rsid w:val="00DF103F"/>
    <w:rsid w:val="00DF126A"/>
    <w:rsid w:val="00E01990"/>
    <w:rsid w:val="00E13E59"/>
    <w:rsid w:val="00E14DF6"/>
    <w:rsid w:val="00E23489"/>
    <w:rsid w:val="00E25FA5"/>
    <w:rsid w:val="00E36300"/>
    <w:rsid w:val="00E376E1"/>
    <w:rsid w:val="00E37E67"/>
    <w:rsid w:val="00E413F8"/>
    <w:rsid w:val="00E702F9"/>
    <w:rsid w:val="00E71ED2"/>
    <w:rsid w:val="00E7477D"/>
    <w:rsid w:val="00E90726"/>
    <w:rsid w:val="00E937D0"/>
    <w:rsid w:val="00E95067"/>
    <w:rsid w:val="00EA33E7"/>
    <w:rsid w:val="00EA6FFD"/>
    <w:rsid w:val="00EB2315"/>
    <w:rsid w:val="00EB331A"/>
    <w:rsid w:val="00EB7D5A"/>
    <w:rsid w:val="00EC5138"/>
    <w:rsid w:val="00EC601E"/>
    <w:rsid w:val="00ED0937"/>
    <w:rsid w:val="00ED419D"/>
    <w:rsid w:val="00ED6CB2"/>
    <w:rsid w:val="00ED7DFB"/>
    <w:rsid w:val="00EE5FF6"/>
    <w:rsid w:val="00EF0D2F"/>
    <w:rsid w:val="00EF4930"/>
    <w:rsid w:val="00EF7C0C"/>
    <w:rsid w:val="00F02BD8"/>
    <w:rsid w:val="00F05F01"/>
    <w:rsid w:val="00F126B9"/>
    <w:rsid w:val="00F204BA"/>
    <w:rsid w:val="00F205A2"/>
    <w:rsid w:val="00F243A8"/>
    <w:rsid w:val="00F24B58"/>
    <w:rsid w:val="00F26F57"/>
    <w:rsid w:val="00F307A0"/>
    <w:rsid w:val="00F334FB"/>
    <w:rsid w:val="00F51927"/>
    <w:rsid w:val="00F52CA2"/>
    <w:rsid w:val="00F71995"/>
    <w:rsid w:val="00F76ABE"/>
    <w:rsid w:val="00F818E8"/>
    <w:rsid w:val="00F82841"/>
    <w:rsid w:val="00F834FB"/>
    <w:rsid w:val="00F86A61"/>
    <w:rsid w:val="00F9056E"/>
    <w:rsid w:val="00F91539"/>
    <w:rsid w:val="00F97CAA"/>
    <w:rsid w:val="00FC01A4"/>
    <w:rsid w:val="00FC1DA1"/>
    <w:rsid w:val="00FC29C8"/>
    <w:rsid w:val="00FC4157"/>
    <w:rsid w:val="00FC76BD"/>
    <w:rsid w:val="00FD181E"/>
    <w:rsid w:val="00FE1A3A"/>
    <w:rsid w:val="00FE1E03"/>
    <w:rsid w:val="00FF054B"/>
    <w:rsid w:val="00FF2F23"/>
    <w:rsid w:val="00FF385C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0785F"/>
  <w15:chartTrackingRefBased/>
  <w15:docId w15:val="{B2CA6D18-D221-4323-B97F-B09215A1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CB"/>
  </w:style>
  <w:style w:type="paragraph" w:styleId="Heading1">
    <w:name w:val="heading 1"/>
    <w:basedOn w:val="Normal"/>
    <w:next w:val="Normal"/>
    <w:link w:val="Heading1Char"/>
    <w:uiPriority w:val="9"/>
    <w:qFormat/>
    <w:rsid w:val="004A7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7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7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F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57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72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572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5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83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02B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2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2BD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A53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11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21B7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1B78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9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B4340"/>
    <w:pPr>
      <w:spacing w:after="0"/>
    </w:pPr>
  </w:style>
  <w:style w:type="paragraph" w:styleId="Revision">
    <w:name w:val="Revision"/>
    <w:hidden/>
    <w:uiPriority w:val="99"/>
    <w:semiHidden/>
    <w:rsid w:val="00EF7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1.xml"/><Relationship Id="rId26" Type="http://schemas.openxmlformats.org/officeDocument/2006/relationships/hyperlink" Target="https://buildfire.com/app-marketing-budge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34" Type="http://schemas.openxmlformats.org/officeDocument/2006/relationships/hyperlink" Target="https://www.statista.com/statistics/271109/average-price-android-app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developer.apple.com/app-store/business-models/" TargetMode="External"/><Relationship Id="rId33" Type="http://schemas.openxmlformats.org/officeDocument/2006/relationships/hyperlink" Target="https://www.fiercewireless.com/developer/report-49-app-users-would-be-willing-to-pay-a-monthly-subscription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omments" Target="comments.xml"/><Relationship Id="rId29" Type="http://schemas.openxmlformats.org/officeDocument/2006/relationships/hyperlink" Target="https://futuretravel.com/ttn555-stayz-moves-to-all-commission-mod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hyperlink" Target="https://www.researchdive.com/8626/camping-and-caravanning-marke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8/08/relationships/commentsExtensible" Target="commentsExtensible.xml"/><Relationship Id="rId28" Type="http://schemas.openxmlformats.org/officeDocument/2006/relationships/hyperlink" Target="https://www.businessofapps.com/data/app-pricing/" TargetMode="External"/><Relationship Id="rId36" Type="http://schemas.openxmlformats.org/officeDocument/2006/relationships/hyperlink" Target="https://www.letsbonfire.com/blog/2019/5/13/2018-camping-statistics-and-how-to-apply-the-finding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www.wordstream.com/blog/ws/2015/05/21/how-much-does-adwords-co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Relationship Id="rId27" Type="http://schemas.openxmlformats.org/officeDocument/2006/relationships/hyperlink" Target="https://caravanstats.com.au/research/caravan-and-camping-state-of-the-industry-2023/" TargetMode="External"/><Relationship Id="rId30" Type="http://schemas.openxmlformats.org/officeDocument/2006/relationships/hyperlink" Target="https://www.marcuslemonis.com/lifestyle/camping-trends" TargetMode="External"/><Relationship Id="rId35" Type="http://schemas.openxmlformats.org/officeDocument/2006/relationships/hyperlink" Target="https://www.statista.com/outlook/mmo/travel-tourism/camping/australia-oceania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ercewireless.com/developer/report-49-app-users-would-be-willing-to-pay-a-monthly-subscription" TargetMode="External"/><Relationship Id="rId3" Type="http://schemas.openxmlformats.org/officeDocument/2006/relationships/hyperlink" Target="https://www.marcuslemonis.com/lifestyle/camping-trends" TargetMode="External"/><Relationship Id="rId7" Type="http://schemas.openxmlformats.org/officeDocument/2006/relationships/hyperlink" Target="https://www.statista.com/statistics/271109/average-price-android-apps/" TargetMode="External"/><Relationship Id="rId12" Type="http://schemas.openxmlformats.org/officeDocument/2006/relationships/hyperlink" Target="https://buildfire.com/app-marketing-budget/" TargetMode="External"/><Relationship Id="rId2" Type="http://schemas.openxmlformats.org/officeDocument/2006/relationships/hyperlink" Target="https://www.statista.com/outlook/mmo/travel-tourism/camping/australia-oceania" TargetMode="External"/><Relationship Id="rId1" Type="http://schemas.openxmlformats.org/officeDocument/2006/relationships/hyperlink" Target="https://www.researchdive.com/8626/camping-and-caravanning-market" TargetMode="External"/><Relationship Id="rId6" Type="http://schemas.openxmlformats.org/officeDocument/2006/relationships/hyperlink" Target="https://developer.apple.com/app-store/business-models/" TargetMode="External"/><Relationship Id="rId11" Type="http://schemas.openxmlformats.org/officeDocument/2006/relationships/hyperlink" Target="https://futuretravel.com/ttn555-stayz-moves-to-all-commission-model/" TargetMode="External"/><Relationship Id="rId5" Type="http://schemas.openxmlformats.org/officeDocument/2006/relationships/hyperlink" Target="https://www.letsbonfire.com/blog/2019/5/13/2018-camping-statistics-and-how-to-apply-the-findings" TargetMode="External"/><Relationship Id="rId10" Type="http://schemas.openxmlformats.org/officeDocument/2006/relationships/hyperlink" Target="https://www.wordstream.com/blog/ws/2015/05/21/how-much-does-adwords-cost" TargetMode="External"/><Relationship Id="rId4" Type="http://schemas.openxmlformats.org/officeDocument/2006/relationships/hyperlink" Target="https://caravanstats.com.au/research/caravan-and-camping-state-of-the-industry-2023/" TargetMode="External"/><Relationship Id="rId9" Type="http://schemas.openxmlformats.org/officeDocument/2006/relationships/hyperlink" Target="https://www.businessofapps.com/data/app-pricing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ollegesa-my.sharepoint.com/personal/9evansc_heritage_sa_edu_au/Documents/Business/Task%203/Break%20ev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Break Even Analysis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Sheet2!$K$6</c:f>
              <c:strCache>
                <c:ptCount val="1"/>
                <c:pt idx="0">
                  <c:v>Total costs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Sheet2!$H$7:$H$27</c:f>
              <c:numCache>
                <c:formatCode>General</c:formatCode>
                <c:ptCount val="21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  <c:pt idx="20">
                  <c:v>4200</c:v>
                </c:pt>
              </c:numCache>
            </c:numRef>
          </c:cat>
          <c:val>
            <c:numRef>
              <c:f>Sheet2!$K$7:$K$27</c:f>
              <c:numCache>
                <c:formatCode>General</c:formatCode>
                <c:ptCount val="21"/>
                <c:pt idx="0">
                  <c:v>14600</c:v>
                </c:pt>
                <c:pt idx="1">
                  <c:v>15020</c:v>
                </c:pt>
                <c:pt idx="2">
                  <c:v>15440</c:v>
                </c:pt>
                <c:pt idx="3">
                  <c:v>15860</c:v>
                </c:pt>
                <c:pt idx="4">
                  <c:v>16280</c:v>
                </c:pt>
                <c:pt idx="5">
                  <c:v>16700</c:v>
                </c:pt>
                <c:pt idx="6">
                  <c:v>17120</c:v>
                </c:pt>
                <c:pt idx="7">
                  <c:v>17540</c:v>
                </c:pt>
                <c:pt idx="8">
                  <c:v>17960</c:v>
                </c:pt>
                <c:pt idx="9">
                  <c:v>18380</c:v>
                </c:pt>
                <c:pt idx="10">
                  <c:v>18800</c:v>
                </c:pt>
                <c:pt idx="11">
                  <c:v>19220</c:v>
                </c:pt>
                <c:pt idx="12">
                  <c:v>19640</c:v>
                </c:pt>
                <c:pt idx="13">
                  <c:v>20060</c:v>
                </c:pt>
                <c:pt idx="14">
                  <c:v>20480</c:v>
                </c:pt>
                <c:pt idx="15">
                  <c:v>20900</c:v>
                </c:pt>
                <c:pt idx="16">
                  <c:v>21320</c:v>
                </c:pt>
                <c:pt idx="17">
                  <c:v>21740</c:v>
                </c:pt>
                <c:pt idx="18">
                  <c:v>22160</c:v>
                </c:pt>
                <c:pt idx="19">
                  <c:v>22580</c:v>
                </c:pt>
                <c:pt idx="20">
                  <c:v>23000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96-4C52-AFAC-8E1F7749FEE1}"/>
            </c:ext>
          </c:extLst>
        </c:ser>
        <c:ser>
          <c:idx val="3"/>
          <c:order val="1"/>
          <c:tx>
            <c:strRef>
              <c:f>Sheet2!$L$6</c:f>
              <c:strCache>
                <c:ptCount val="1"/>
                <c:pt idx="0">
                  <c:v>Income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Sheet2!$H$7:$H$27</c:f>
              <c:numCache>
                <c:formatCode>General</c:formatCode>
                <c:ptCount val="21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  <c:pt idx="20">
                  <c:v>4200</c:v>
                </c:pt>
              </c:numCache>
            </c:numRef>
          </c:cat>
          <c:val>
            <c:numRef>
              <c:f>Sheet2!$L$7:$L$27</c:f>
              <c:numCache>
                <c:formatCode>General</c:formatCode>
                <c:ptCount val="21"/>
                <c:pt idx="0">
                  <c:v>1640</c:v>
                </c:pt>
                <c:pt idx="1">
                  <c:v>3280</c:v>
                </c:pt>
                <c:pt idx="2">
                  <c:v>4920</c:v>
                </c:pt>
                <c:pt idx="3">
                  <c:v>6560</c:v>
                </c:pt>
                <c:pt idx="4">
                  <c:v>8200</c:v>
                </c:pt>
                <c:pt idx="5">
                  <c:v>9840</c:v>
                </c:pt>
                <c:pt idx="6">
                  <c:v>11480</c:v>
                </c:pt>
                <c:pt idx="7">
                  <c:v>13120</c:v>
                </c:pt>
                <c:pt idx="8">
                  <c:v>14760</c:v>
                </c:pt>
                <c:pt idx="9">
                  <c:v>16400</c:v>
                </c:pt>
                <c:pt idx="10">
                  <c:v>18040</c:v>
                </c:pt>
                <c:pt idx="11">
                  <c:v>19680</c:v>
                </c:pt>
                <c:pt idx="12">
                  <c:v>21320</c:v>
                </c:pt>
                <c:pt idx="13">
                  <c:v>22960</c:v>
                </c:pt>
                <c:pt idx="14">
                  <c:v>24600</c:v>
                </c:pt>
                <c:pt idx="15">
                  <c:v>26240</c:v>
                </c:pt>
                <c:pt idx="16">
                  <c:v>27880</c:v>
                </c:pt>
                <c:pt idx="17">
                  <c:v>29520</c:v>
                </c:pt>
                <c:pt idx="18">
                  <c:v>31160</c:v>
                </c:pt>
                <c:pt idx="19">
                  <c:v>32800</c:v>
                </c:pt>
                <c:pt idx="20">
                  <c:v>34440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96-4C52-AFAC-8E1F7749FEE1}"/>
            </c:ext>
          </c:extLst>
        </c:ser>
        <c:ser>
          <c:idx val="5"/>
          <c:order val="2"/>
          <c:tx>
            <c:strRef>
              <c:f>Sheet2!$N$6</c:f>
              <c:strCache>
                <c:ptCount val="1"/>
                <c:pt idx="0">
                  <c:v>Net profit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Sheet2!$H$7:$H$27</c:f>
              <c:numCache>
                <c:formatCode>General</c:formatCode>
                <c:ptCount val="21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  <c:pt idx="20">
                  <c:v>4200</c:v>
                </c:pt>
              </c:numCache>
            </c:numRef>
          </c:cat>
          <c:val>
            <c:numRef>
              <c:f>Sheet2!$N$7:$N$27</c:f>
              <c:numCache>
                <c:formatCode>General</c:formatCode>
                <c:ptCount val="21"/>
                <c:pt idx="0">
                  <c:v>-12960</c:v>
                </c:pt>
                <c:pt idx="1">
                  <c:v>-11740</c:v>
                </c:pt>
                <c:pt idx="2">
                  <c:v>-10520</c:v>
                </c:pt>
                <c:pt idx="3">
                  <c:v>-9300</c:v>
                </c:pt>
                <c:pt idx="4">
                  <c:v>-8080</c:v>
                </c:pt>
                <c:pt idx="5">
                  <c:v>-6860</c:v>
                </c:pt>
                <c:pt idx="6">
                  <c:v>-5640</c:v>
                </c:pt>
                <c:pt idx="7">
                  <c:v>-4420</c:v>
                </c:pt>
                <c:pt idx="8">
                  <c:v>-3200</c:v>
                </c:pt>
                <c:pt idx="9">
                  <c:v>-1980</c:v>
                </c:pt>
                <c:pt idx="10">
                  <c:v>-760</c:v>
                </c:pt>
                <c:pt idx="11">
                  <c:v>460</c:v>
                </c:pt>
                <c:pt idx="12">
                  <c:v>1680</c:v>
                </c:pt>
                <c:pt idx="13">
                  <c:v>2900</c:v>
                </c:pt>
                <c:pt idx="14">
                  <c:v>4120</c:v>
                </c:pt>
                <c:pt idx="15">
                  <c:v>5340</c:v>
                </c:pt>
                <c:pt idx="16">
                  <c:v>6560</c:v>
                </c:pt>
                <c:pt idx="17">
                  <c:v>7780</c:v>
                </c:pt>
                <c:pt idx="18">
                  <c:v>9000</c:v>
                </c:pt>
                <c:pt idx="19">
                  <c:v>10220</c:v>
                </c:pt>
                <c:pt idx="20">
                  <c:v>11440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96-4C52-AFAC-8E1F7749F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6391360"/>
        <c:axId val="426391688"/>
      </c:lineChart>
      <c:catAx>
        <c:axId val="42639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6391688"/>
        <c:crosses val="autoZero"/>
        <c:auto val="1"/>
        <c:lblAlgn val="ctr"/>
        <c:lblOffset val="100"/>
        <c:noMultiLvlLbl val="0"/>
      </c:catAx>
      <c:valAx>
        <c:axId val="42639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639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4755-6B84-4606-A16C-E40680D7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1675</Words>
  <Characters>14079</Characters>
  <Application>Microsoft Office Word</Application>
  <DocSecurity>4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REport</vt:lpstr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REport</dc:title>
  <dc:subject>Easy Adventure</dc:subject>
  <dc:creator>Carmel vans</dc:creator>
  <cp:keywords/>
  <dc:description/>
  <cp:lastModifiedBy>Evan Franco</cp:lastModifiedBy>
  <cp:revision>2</cp:revision>
  <dcterms:created xsi:type="dcterms:W3CDTF">2023-08-29T01:42:00Z</dcterms:created>
  <dcterms:modified xsi:type="dcterms:W3CDTF">2023-08-29T01:42:00Z</dcterms:modified>
</cp:coreProperties>
</file>