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C398" w14:textId="77777777" w:rsidR="00CE1571" w:rsidRPr="004C1D6A" w:rsidRDefault="00CE1571" w:rsidP="00CE1571">
      <w:pPr>
        <w:jc w:val="center"/>
        <w:rPr>
          <w:rFonts w:asciiTheme="majorHAnsi" w:hAnsiTheme="majorHAnsi" w:cstheme="majorHAnsi"/>
          <w:sz w:val="40"/>
        </w:rPr>
      </w:pPr>
    </w:p>
    <w:p w14:paraId="43781F6A" w14:textId="42DF245F" w:rsidR="004C1D6A" w:rsidRPr="004C1D6A" w:rsidRDefault="00486720" w:rsidP="00CE1571">
      <w:pPr>
        <w:jc w:val="center"/>
        <w:rPr>
          <w:rFonts w:asciiTheme="majorHAnsi" w:hAnsiTheme="majorHAnsi" w:cstheme="majorHAnsi"/>
          <w:sz w:val="40"/>
        </w:rPr>
      </w:pPr>
      <w:r w:rsidRPr="004C1D6A">
        <w:rPr>
          <w:rFonts w:asciiTheme="majorHAnsi" w:hAnsiTheme="majorHAnsi" w:cstheme="majorHAnsi"/>
          <w:sz w:val="40"/>
        </w:rPr>
        <w:t xml:space="preserve">YEAR </w:t>
      </w:r>
      <w:r w:rsidR="004C6E23" w:rsidRPr="004C1D6A">
        <w:rPr>
          <w:rFonts w:asciiTheme="majorHAnsi" w:hAnsiTheme="majorHAnsi" w:cstheme="majorHAnsi"/>
          <w:sz w:val="40"/>
        </w:rPr>
        <w:t>9</w:t>
      </w:r>
      <w:r w:rsidR="004C1D6A" w:rsidRPr="004C1D6A">
        <w:rPr>
          <w:rFonts w:asciiTheme="majorHAnsi" w:hAnsiTheme="majorHAnsi" w:cstheme="majorHAnsi"/>
          <w:sz w:val="40"/>
        </w:rPr>
        <w:t xml:space="preserve">/10 </w:t>
      </w:r>
      <w:r w:rsidR="00E84286">
        <w:rPr>
          <w:rFonts w:asciiTheme="majorHAnsi" w:hAnsiTheme="majorHAnsi" w:cstheme="majorHAnsi"/>
          <w:sz w:val="40"/>
        </w:rPr>
        <w:t>Australian and Global Econ</w:t>
      </w:r>
      <w:r w:rsidR="00A00F22">
        <w:rPr>
          <w:rFonts w:asciiTheme="majorHAnsi" w:hAnsiTheme="majorHAnsi" w:cstheme="majorHAnsi"/>
          <w:sz w:val="40"/>
        </w:rPr>
        <w:t>omics</w:t>
      </w:r>
    </w:p>
    <w:p w14:paraId="58B04BE4" w14:textId="151745FD" w:rsidR="00CE1571" w:rsidRPr="004C1D6A" w:rsidRDefault="00BA2677" w:rsidP="00CE1571">
      <w:pPr>
        <w:jc w:val="center"/>
        <w:rPr>
          <w:rFonts w:asciiTheme="majorHAnsi" w:hAnsiTheme="majorHAnsi" w:cstheme="majorHAnsi"/>
          <w:sz w:val="40"/>
        </w:rPr>
      </w:pPr>
      <w:r w:rsidRPr="004C1D6A">
        <w:rPr>
          <w:rFonts w:asciiTheme="majorHAnsi" w:hAnsiTheme="majorHAnsi" w:cstheme="majorHAnsi"/>
          <w:sz w:val="40"/>
        </w:rPr>
        <w:t xml:space="preserve">Assessment task </w:t>
      </w:r>
      <w:r w:rsidR="00065805">
        <w:rPr>
          <w:rFonts w:asciiTheme="majorHAnsi" w:hAnsiTheme="majorHAnsi" w:cstheme="majorHAnsi"/>
          <w:sz w:val="40"/>
        </w:rPr>
        <w:t>1</w:t>
      </w:r>
    </w:p>
    <w:p w14:paraId="7E5C5EF0" w14:textId="77777777" w:rsidR="00CE1571" w:rsidRPr="004C1D6A" w:rsidRDefault="00CE1571" w:rsidP="00CE1571">
      <w:pPr>
        <w:jc w:val="center"/>
        <w:rPr>
          <w:rFonts w:asciiTheme="majorHAnsi" w:hAnsiTheme="majorHAnsi" w:cstheme="majorHAnsi"/>
          <w:sz w:val="40"/>
        </w:rPr>
      </w:pPr>
    </w:p>
    <w:p w14:paraId="38B319B8" w14:textId="246AD33F" w:rsidR="00CE1571" w:rsidRPr="004C1D6A" w:rsidRDefault="005A77E8" w:rsidP="00CE1571">
      <w:pPr>
        <w:jc w:val="center"/>
        <w:rPr>
          <w:rFonts w:asciiTheme="majorHAnsi" w:hAnsiTheme="majorHAnsi" w:cstheme="majorHAnsi"/>
          <w:sz w:val="36"/>
        </w:rPr>
      </w:pPr>
      <w:r w:rsidRPr="004C1D6A">
        <w:rPr>
          <w:rFonts w:asciiTheme="majorHAnsi" w:hAnsiTheme="majorHAnsi" w:cstheme="majorHAnsi"/>
          <w:sz w:val="40"/>
        </w:rPr>
        <w:t>202</w:t>
      </w:r>
      <w:r w:rsidR="004C1D6A">
        <w:rPr>
          <w:rFonts w:asciiTheme="majorHAnsi" w:hAnsiTheme="majorHAnsi" w:cstheme="majorHAnsi"/>
          <w:sz w:val="40"/>
        </w:rPr>
        <w:t>4</w:t>
      </w:r>
    </w:p>
    <w:p w14:paraId="49EE7D7D" w14:textId="77777777" w:rsidR="00CE1571" w:rsidRPr="004C1D6A" w:rsidRDefault="00CE1571" w:rsidP="00CE1571">
      <w:pPr>
        <w:rPr>
          <w:rFonts w:asciiTheme="majorHAnsi" w:hAnsiTheme="majorHAnsi" w:cstheme="majorHAnsi"/>
        </w:rPr>
      </w:pPr>
    </w:p>
    <w:p w14:paraId="5D50EF7D" w14:textId="77777777" w:rsidR="00CE1571" w:rsidRPr="004C1D6A" w:rsidRDefault="00CE1571" w:rsidP="00CE1571">
      <w:pPr>
        <w:jc w:val="center"/>
        <w:rPr>
          <w:rFonts w:asciiTheme="majorHAnsi" w:hAnsiTheme="majorHAnsi" w:cstheme="majorHAnsi"/>
        </w:rPr>
      </w:pPr>
    </w:p>
    <w:p w14:paraId="05006867" w14:textId="49C6ECC6" w:rsidR="00CE1571" w:rsidRPr="004C1D6A" w:rsidRDefault="004676A4" w:rsidP="00CE1571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Due – Thursday, Term 1, Week 8</w:t>
      </w:r>
    </w:p>
    <w:p w14:paraId="212F28AF" w14:textId="77777777" w:rsidR="00BA2677" w:rsidRPr="004C1D6A" w:rsidRDefault="00BA2677" w:rsidP="00BA2677">
      <w:pPr>
        <w:rPr>
          <w:rFonts w:asciiTheme="majorHAnsi" w:hAnsiTheme="majorHAnsi" w:cstheme="majorHAnsi"/>
          <w:sz w:val="22"/>
          <w:szCs w:val="22"/>
        </w:rPr>
      </w:pPr>
    </w:p>
    <w:p w14:paraId="2938877C" w14:textId="77777777" w:rsidR="00BA2677" w:rsidRDefault="00BA2677" w:rsidP="00BA2677">
      <w:pPr>
        <w:rPr>
          <w:rFonts w:asciiTheme="majorHAnsi" w:hAnsiTheme="majorHAnsi" w:cstheme="majorHAnsi"/>
        </w:rPr>
      </w:pPr>
    </w:p>
    <w:p w14:paraId="25F6FD8D" w14:textId="3C6C04CE" w:rsidR="004676A4" w:rsidRDefault="004676A4" w:rsidP="00BA2677">
      <w:pPr>
        <w:rPr>
          <w:rFonts w:asciiTheme="majorHAnsi" w:hAnsiTheme="majorHAnsi" w:cstheme="majorHAnsi"/>
        </w:rPr>
      </w:pPr>
      <w:r w:rsidRPr="004676A4">
        <w:rPr>
          <w:rFonts w:asciiTheme="majorHAnsi" w:hAnsiTheme="majorHAnsi" w:cstheme="majorHAnsi"/>
          <w:b/>
          <w:bCs/>
        </w:rPr>
        <w:t>Presentation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1000 report or equivalent multimodal</w:t>
      </w:r>
    </w:p>
    <w:p w14:paraId="6F94BFF7" w14:textId="77777777" w:rsidR="004676A4" w:rsidRDefault="004676A4" w:rsidP="00BA2677">
      <w:pPr>
        <w:rPr>
          <w:rFonts w:asciiTheme="majorHAnsi" w:hAnsiTheme="majorHAnsi" w:cstheme="majorHAnsi"/>
        </w:rPr>
      </w:pPr>
    </w:p>
    <w:p w14:paraId="2138D040" w14:textId="40C20DB5" w:rsidR="004676A4" w:rsidRDefault="004676A4" w:rsidP="00BA2677">
      <w:pPr>
        <w:rPr>
          <w:rFonts w:asciiTheme="majorHAnsi" w:hAnsiTheme="majorHAnsi" w:cstheme="majorHAnsi"/>
        </w:rPr>
      </w:pPr>
      <w:r w:rsidRPr="004676A4">
        <w:rPr>
          <w:rFonts w:asciiTheme="majorHAnsi" w:hAnsiTheme="majorHAnsi" w:cstheme="majorHAnsi"/>
          <w:b/>
          <w:bCs/>
        </w:rPr>
        <w:t>Draft Due Date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Thursday, Term 1, Week 7</w:t>
      </w:r>
    </w:p>
    <w:p w14:paraId="54EE63EA" w14:textId="77777777" w:rsidR="004676A4" w:rsidRDefault="004676A4" w:rsidP="00BA2677">
      <w:pPr>
        <w:rPr>
          <w:rFonts w:asciiTheme="majorHAnsi" w:hAnsiTheme="majorHAnsi" w:cstheme="majorHAnsi"/>
        </w:rPr>
      </w:pPr>
    </w:p>
    <w:p w14:paraId="55A250A6" w14:textId="38955BC5" w:rsidR="004676A4" w:rsidRPr="004676A4" w:rsidRDefault="004676A4" w:rsidP="00BA2677">
      <w:pPr>
        <w:rPr>
          <w:rFonts w:asciiTheme="majorHAnsi" w:hAnsiTheme="majorHAnsi" w:cstheme="majorHAnsi"/>
          <w:b/>
          <w:bCs/>
        </w:rPr>
      </w:pPr>
      <w:r w:rsidRPr="004676A4">
        <w:rPr>
          <w:rFonts w:asciiTheme="majorHAnsi" w:hAnsiTheme="majorHAnsi" w:cstheme="majorHAnsi"/>
          <w:b/>
          <w:bCs/>
        </w:rPr>
        <w:t>Task Description</w:t>
      </w:r>
      <w:r w:rsidRPr="004676A4">
        <w:rPr>
          <w:rFonts w:asciiTheme="majorHAnsi" w:hAnsiTheme="majorHAnsi" w:cstheme="majorHAnsi"/>
          <w:b/>
          <w:bCs/>
        </w:rPr>
        <w:tab/>
      </w:r>
    </w:p>
    <w:p w14:paraId="6ACC9D96" w14:textId="77777777" w:rsidR="004676A4" w:rsidRPr="004C1D6A" w:rsidRDefault="004676A4" w:rsidP="00BA2677">
      <w:pPr>
        <w:rPr>
          <w:rFonts w:asciiTheme="majorHAnsi" w:hAnsiTheme="majorHAnsi" w:cstheme="majorHAnsi"/>
        </w:rPr>
      </w:pPr>
    </w:p>
    <w:p w14:paraId="76442D55" w14:textId="52B3108A" w:rsidR="00A00F22" w:rsidRDefault="00A00F22" w:rsidP="004C1D6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task requires you to work as a group to collate and </w:t>
      </w:r>
      <w:proofErr w:type="spellStart"/>
      <w:r>
        <w:rPr>
          <w:rFonts w:asciiTheme="majorHAnsi" w:hAnsiTheme="majorHAnsi" w:cstheme="majorHAnsi"/>
        </w:rPr>
        <w:t>analyse</w:t>
      </w:r>
      <w:proofErr w:type="spellEnd"/>
      <w:r>
        <w:rPr>
          <w:rFonts w:asciiTheme="majorHAnsi" w:hAnsiTheme="majorHAnsi" w:cstheme="majorHAnsi"/>
        </w:rPr>
        <w:t xml:space="preserve"> information, the</w:t>
      </w:r>
      <w:r w:rsidR="004676A4">
        <w:rPr>
          <w:rFonts w:asciiTheme="majorHAnsi" w:hAnsiTheme="majorHAnsi" w:cstheme="majorHAnsi"/>
        </w:rPr>
        <w:t xml:space="preserve">n </w:t>
      </w:r>
      <w:r>
        <w:rPr>
          <w:rFonts w:asciiTheme="majorHAnsi" w:hAnsiTheme="majorHAnsi" w:cstheme="majorHAnsi"/>
        </w:rPr>
        <w:t xml:space="preserve">put this information together as a recommendation to the </w:t>
      </w:r>
      <w:r w:rsidR="004676A4">
        <w:rPr>
          <w:rFonts w:asciiTheme="majorHAnsi" w:hAnsiTheme="majorHAnsi" w:cstheme="majorHAnsi"/>
        </w:rPr>
        <w:t xml:space="preserve">Australian </w:t>
      </w:r>
      <w:r>
        <w:rPr>
          <w:rFonts w:asciiTheme="majorHAnsi" w:hAnsiTheme="majorHAnsi" w:cstheme="majorHAnsi"/>
        </w:rPr>
        <w:t>government about how they could improve the economy.</w:t>
      </w:r>
    </w:p>
    <w:p w14:paraId="0660B62D" w14:textId="77777777" w:rsidR="00A00F22" w:rsidRDefault="00A00F22" w:rsidP="004C1D6A">
      <w:pPr>
        <w:jc w:val="both"/>
        <w:rPr>
          <w:rFonts w:asciiTheme="majorHAnsi" w:hAnsiTheme="majorHAnsi" w:cstheme="majorHAnsi"/>
        </w:rPr>
      </w:pPr>
    </w:p>
    <w:p w14:paraId="039AA27F" w14:textId="698AE88D" w:rsidR="00A00F22" w:rsidRDefault="00A00F22" w:rsidP="004C1D6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task has two parts:</w:t>
      </w:r>
    </w:p>
    <w:p w14:paraId="35814929" w14:textId="77777777" w:rsidR="00C137DA" w:rsidRDefault="00C137DA" w:rsidP="004C1D6A">
      <w:pPr>
        <w:jc w:val="both"/>
        <w:rPr>
          <w:rFonts w:asciiTheme="majorHAnsi" w:hAnsiTheme="majorHAnsi" w:cstheme="majorHAnsi"/>
          <w:b/>
          <w:bCs/>
        </w:rPr>
      </w:pPr>
    </w:p>
    <w:p w14:paraId="09D6FBC6" w14:textId="791E9EE5" w:rsidR="00A00F22" w:rsidRPr="00C137DA" w:rsidRDefault="00A00F22" w:rsidP="004C1D6A">
      <w:pPr>
        <w:jc w:val="both"/>
        <w:rPr>
          <w:rFonts w:asciiTheme="majorHAnsi" w:hAnsiTheme="majorHAnsi" w:cstheme="majorHAnsi"/>
          <w:b/>
          <w:bCs/>
        </w:rPr>
      </w:pPr>
      <w:r w:rsidRPr="00C137DA">
        <w:rPr>
          <w:rFonts w:asciiTheme="majorHAnsi" w:hAnsiTheme="majorHAnsi" w:cstheme="majorHAnsi"/>
          <w:b/>
          <w:bCs/>
        </w:rPr>
        <w:t>Part A – Collaborative Analysis</w:t>
      </w:r>
      <w:r w:rsidR="00C137DA">
        <w:rPr>
          <w:rFonts w:asciiTheme="majorHAnsi" w:hAnsiTheme="majorHAnsi" w:cstheme="majorHAnsi"/>
          <w:b/>
          <w:bCs/>
        </w:rPr>
        <w:t xml:space="preserve"> (this will be done in class and online)</w:t>
      </w:r>
    </w:p>
    <w:p w14:paraId="1081760D" w14:textId="6780B2B8" w:rsidR="004676A4" w:rsidRDefault="004676A4" w:rsidP="004C1D6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You will need to access and </w:t>
      </w:r>
      <w:proofErr w:type="spellStart"/>
      <w:r>
        <w:rPr>
          <w:rFonts w:asciiTheme="majorHAnsi" w:hAnsiTheme="majorHAnsi" w:cstheme="majorHAnsi"/>
        </w:rPr>
        <w:t>analyse</w:t>
      </w:r>
      <w:proofErr w:type="spellEnd"/>
      <w:r>
        <w:rPr>
          <w:rFonts w:asciiTheme="majorHAnsi" w:hAnsiTheme="majorHAnsi" w:cstheme="majorHAnsi"/>
        </w:rPr>
        <w:t xml:space="preserve"> data from RBA chart pack and the ABS to determine the current position of Australia’s </w:t>
      </w:r>
      <w:proofErr w:type="gramStart"/>
      <w:r>
        <w:rPr>
          <w:rFonts w:asciiTheme="majorHAnsi" w:hAnsiTheme="majorHAnsi" w:cstheme="majorHAnsi"/>
        </w:rPr>
        <w:t>economy</w:t>
      </w:r>
      <w:proofErr w:type="gramEnd"/>
    </w:p>
    <w:p w14:paraId="105971F8" w14:textId="64EB7DCC" w:rsidR="004676A4" w:rsidRDefault="004676A4" w:rsidP="004676A4">
      <w:pPr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Develop a recommendation or solution from your understanding of the economy and government policy for how we can improve/manage the economy</w:t>
      </w:r>
      <w:r w:rsidR="00C137DA">
        <w:rPr>
          <w:rFonts w:asciiTheme="majorHAnsi" w:hAnsiTheme="majorHAnsi" w:cstheme="majorHAnsi"/>
        </w:rPr>
        <w:t xml:space="preserve">.  </w:t>
      </w:r>
    </w:p>
    <w:p w14:paraId="4988431C" w14:textId="5B63C056" w:rsidR="00C137DA" w:rsidRDefault="00C137DA" w:rsidP="004676A4">
      <w:pPr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Recommendations should include what the government can do internally, as well as how it may contribute to connections within the Asia </w:t>
      </w:r>
      <w:proofErr w:type="gramStart"/>
      <w:r>
        <w:rPr>
          <w:rFonts w:asciiTheme="majorHAnsi" w:hAnsiTheme="majorHAnsi" w:cstheme="majorHAnsi"/>
        </w:rPr>
        <w:t>region</w:t>
      </w:r>
      <w:proofErr w:type="gramEnd"/>
    </w:p>
    <w:p w14:paraId="33FBC7D2" w14:textId="77777777" w:rsidR="004676A4" w:rsidRDefault="004676A4" w:rsidP="004676A4">
      <w:pPr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Get feedback from every-day Australian’s about how your solution will impact on them positively or negatively.</w:t>
      </w:r>
    </w:p>
    <w:p w14:paraId="6A23DE2A" w14:textId="77777777" w:rsidR="004676A4" w:rsidRDefault="004676A4" w:rsidP="004676A4">
      <w:pPr>
        <w:jc w:val="both"/>
        <w:rPr>
          <w:rFonts w:asciiTheme="majorHAnsi" w:hAnsiTheme="majorHAnsi" w:cstheme="majorHAnsi"/>
        </w:rPr>
      </w:pPr>
    </w:p>
    <w:p w14:paraId="3EFC36D3" w14:textId="7545F191" w:rsidR="004676A4" w:rsidRPr="00C137DA" w:rsidRDefault="004676A4" w:rsidP="004676A4">
      <w:pPr>
        <w:jc w:val="both"/>
        <w:rPr>
          <w:rFonts w:asciiTheme="majorHAnsi" w:hAnsiTheme="majorHAnsi" w:cstheme="majorHAnsi"/>
          <w:b/>
          <w:bCs/>
        </w:rPr>
      </w:pPr>
      <w:r w:rsidRPr="00C137DA">
        <w:rPr>
          <w:rFonts w:asciiTheme="majorHAnsi" w:hAnsiTheme="majorHAnsi" w:cstheme="majorHAnsi"/>
          <w:b/>
          <w:bCs/>
        </w:rPr>
        <w:t>Part B – Individual Assessment</w:t>
      </w:r>
    </w:p>
    <w:p w14:paraId="2392DC3F" w14:textId="592E9039" w:rsidR="004676A4" w:rsidRDefault="004676A4" w:rsidP="004676A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Present your solution as a </w:t>
      </w:r>
      <w:proofErr w:type="gramStart"/>
      <w:r>
        <w:rPr>
          <w:rFonts w:asciiTheme="majorHAnsi" w:hAnsiTheme="majorHAnsi" w:cstheme="majorHAnsi"/>
        </w:rPr>
        <w:t>1000 word</w:t>
      </w:r>
      <w:proofErr w:type="gramEnd"/>
      <w:r>
        <w:rPr>
          <w:rFonts w:asciiTheme="majorHAnsi" w:hAnsiTheme="majorHAnsi" w:cstheme="majorHAnsi"/>
        </w:rPr>
        <w:t xml:space="preserve"> (maximum) report (or equivalent multimodal), indicating the position of the economy, the solution/recommendation and its impacts.</w:t>
      </w:r>
    </w:p>
    <w:p w14:paraId="6DF9C25C" w14:textId="0C4D10F9" w:rsidR="004676A4" w:rsidRDefault="004676A4" w:rsidP="004676A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6742E81" w14:textId="77777777" w:rsidR="00A00F22" w:rsidRDefault="00A00F22" w:rsidP="004C1D6A">
      <w:pPr>
        <w:jc w:val="both"/>
        <w:rPr>
          <w:rFonts w:asciiTheme="majorHAnsi" w:hAnsiTheme="majorHAnsi" w:cstheme="majorHAnsi"/>
        </w:rPr>
      </w:pPr>
    </w:p>
    <w:p w14:paraId="3A2E7504" w14:textId="1D4A16E5" w:rsidR="005068EC" w:rsidRDefault="005068EC">
      <w:pPr>
        <w:rPr>
          <w:rFonts w:asciiTheme="majorHAnsi" w:hAnsiTheme="majorHAnsi" w:cstheme="majorHAnsi"/>
        </w:rPr>
      </w:pPr>
    </w:p>
    <w:p w14:paraId="50BE7A7C" w14:textId="65886CC2" w:rsidR="005068EC" w:rsidRPr="004C1D6A" w:rsidRDefault="005068EC">
      <w:pPr>
        <w:rPr>
          <w:rFonts w:asciiTheme="majorHAnsi" w:hAnsiTheme="majorHAnsi" w:cstheme="majorHAnsi"/>
        </w:rPr>
      </w:pPr>
    </w:p>
    <w:p w14:paraId="11A8E198" w14:textId="15062888" w:rsidR="00D60797" w:rsidRDefault="00D60797">
      <w:r>
        <w:br w:type="page"/>
      </w:r>
    </w:p>
    <w:p w14:paraId="44C149B8" w14:textId="77777777" w:rsidR="00D60797" w:rsidRPr="00D60797" w:rsidRDefault="00D60797" w:rsidP="00D60797">
      <w:pPr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AU" w:eastAsia="en-AU"/>
        </w:rPr>
      </w:pPr>
      <w:r w:rsidRPr="00D60797">
        <w:rPr>
          <w:rFonts w:ascii="Roboto Light" w:eastAsia="Times New Roman" w:hAnsi="Roboto Light" w:cs="Segoe UI"/>
          <w:i/>
          <w:iCs/>
          <w:sz w:val="18"/>
          <w:szCs w:val="18"/>
          <w:lang w:val="en-AU" w:eastAsia="en-AU"/>
        </w:rPr>
        <w:lastRenderedPageBreak/>
        <w:t> </w:t>
      </w:r>
    </w:p>
    <w:tbl>
      <w:tblPr>
        <w:tblStyle w:val="TableGrid"/>
        <w:tblW w:w="10915" w:type="dxa"/>
        <w:tblInd w:w="-1281" w:type="dxa"/>
        <w:tblLook w:val="04A0" w:firstRow="1" w:lastRow="0" w:firstColumn="1" w:lastColumn="0" w:noHBand="0" w:noVBand="1"/>
      </w:tblPr>
      <w:tblGrid>
        <w:gridCol w:w="863"/>
        <w:gridCol w:w="2398"/>
        <w:gridCol w:w="2551"/>
        <w:gridCol w:w="2552"/>
        <w:gridCol w:w="2551"/>
      </w:tblGrid>
      <w:tr w:rsidR="00AB0825" w:rsidRPr="00AB0825" w14:paraId="70A17FA1" w14:textId="77777777" w:rsidTr="00CC063D">
        <w:tc>
          <w:tcPr>
            <w:tcW w:w="863" w:type="dxa"/>
            <w:shd w:val="clear" w:color="auto" w:fill="D9D9D9" w:themeFill="background1" w:themeFillShade="D9"/>
          </w:tcPr>
          <w:p w14:paraId="3C76454E" w14:textId="541786CC" w:rsidR="00C137DA" w:rsidRPr="00AB0825" w:rsidRDefault="00C137DA" w:rsidP="00CC063D">
            <w:pPr>
              <w:jc w:val="center"/>
              <w:textAlignment w:val="baseline"/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  <w:t>Grade Level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204DA6CB" w14:textId="63DC2469" w:rsidR="00C137DA" w:rsidRPr="00AB0825" w:rsidRDefault="00C137DA" w:rsidP="00CC063D">
            <w:pPr>
              <w:jc w:val="center"/>
              <w:textAlignment w:val="baseline"/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  <w:t>Knowledge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E046AF9" w14:textId="77004CD7" w:rsidR="00C137DA" w:rsidRPr="00AB0825" w:rsidRDefault="00C137DA" w:rsidP="00CC063D">
            <w:pPr>
              <w:jc w:val="center"/>
              <w:textAlignment w:val="baseline"/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  <w:t>Skills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A88B942" w14:textId="33BDB531" w:rsidR="00C137DA" w:rsidRPr="00AB0825" w:rsidRDefault="00C137DA" w:rsidP="00CC063D">
            <w:pPr>
              <w:jc w:val="center"/>
              <w:textAlignment w:val="baseline"/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  <w:t>Active Learning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A37FAE9" w14:textId="4225F727" w:rsidR="00C137DA" w:rsidRPr="00AB0825" w:rsidRDefault="00C137DA" w:rsidP="00CC063D">
            <w:pPr>
              <w:jc w:val="center"/>
              <w:textAlignment w:val="baseline"/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22"/>
                <w:szCs w:val="22"/>
                <w:lang w:val="en-AU" w:eastAsia="en-AU"/>
              </w:rPr>
              <w:t>Capabilities</w:t>
            </w:r>
          </w:p>
        </w:tc>
      </w:tr>
      <w:tr w:rsidR="00AB0825" w:rsidRPr="00AB0825" w14:paraId="5A7FB2D1" w14:textId="77777777" w:rsidTr="00CC063D">
        <w:tc>
          <w:tcPr>
            <w:tcW w:w="863" w:type="dxa"/>
            <w:shd w:val="clear" w:color="auto" w:fill="D9D9D9" w:themeFill="background1" w:themeFillShade="D9"/>
          </w:tcPr>
          <w:p w14:paraId="7EAA2C29" w14:textId="59B51089" w:rsidR="00C137DA" w:rsidRPr="00AB0825" w:rsidRDefault="00C137DA" w:rsidP="00CC063D">
            <w:pPr>
              <w:textAlignment w:val="baseline"/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  <w:t>Well above</w:t>
            </w:r>
          </w:p>
        </w:tc>
        <w:tc>
          <w:tcPr>
            <w:tcW w:w="2398" w:type="dxa"/>
          </w:tcPr>
          <w:p w14:paraId="50BA4A77" w14:textId="5F5B19F8" w:rsidR="00AB0825" w:rsidRPr="00AB0825" w:rsidRDefault="00E64FE2" w:rsidP="00AB082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Detailed and accurate explanation of</w:t>
            </w:r>
            <w:hyperlink r:id="rId8" w:history="1">
              <w:r w:rsidR="00AB0825"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role of Australia’s financial sector and its effect on economic decision-making by individuals and businesses.</w:t>
              </w:r>
            </w:hyperlink>
            <w:r w:rsidR="00AB0825"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15C7A514" w14:textId="77777777" w:rsidR="00AB0825" w:rsidRPr="00AB0825" w:rsidRDefault="00AB0825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2714AEAF" w14:textId="603EE7CD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9" w:history="1">
              <w:r w:rsidR="00E64FE2">
                <w:rPr>
                  <w:rFonts w:asciiTheme="majorHAnsi" w:hAnsiTheme="majorHAnsi" w:cstheme="majorHAnsi"/>
                  <w:sz w:val="12"/>
                  <w:szCs w:val="12"/>
                </w:rPr>
                <w:t xml:space="preserve"> </w:t>
              </w:r>
              <w:r w:rsidR="00E64FE2">
                <w:rPr>
                  <w:rFonts w:asciiTheme="majorHAnsi" w:hAnsiTheme="majorHAnsi" w:cstheme="majorHAnsi"/>
                  <w:sz w:val="12"/>
                  <w:szCs w:val="12"/>
                </w:rPr>
                <w:t>Detailed and accurate explanation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interdependence of participants in the global market and the effect on economic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5F7E2ED0" w14:textId="77777777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</w:p>
          <w:p w14:paraId="06D6C718" w14:textId="320CA976" w:rsidR="00AB0825" w:rsidRPr="00AB0825" w:rsidRDefault="00AB0825" w:rsidP="00AB0825">
            <w:pPr>
              <w:textAlignment w:val="baseline"/>
              <w:rPr>
                <w:rStyle w:val="Hyperlink"/>
                <w:rFonts w:asciiTheme="majorHAnsi" w:hAnsiTheme="majorHAnsi" w:cstheme="majorHAnsi"/>
                <w:color w:val="auto"/>
                <w:sz w:val="12"/>
                <w:szCs w:val="12"/>
                <w:u w:val="none"/>
                <w:shd w:val="clear" w:color="auto" w:fill="FFFFFF"/>
              </w:rPr>
            </w:pPr>
            <w:hyperlink r:id="rId10" w:history="1">
              <w:r w:rsidR="00E64FE2">
                <w:rPr>
                  <w:rFonts w:asciiTheme="majorHAnsi" w:hAnsiTheme="majorHAnsi" w:cstheme="majorHAnsi"/>
                  <w:sz w:val="12"/>
                  <w:szCs w:val="12"/>
                </w:rPr>
                <w:t xml:space="preserve"> </w:t>
              </w:r>
              <w:r w:rsidR="00E64FE2">
                <w:rPr>
                  <w:rFonts w:asciiTheme="majorHAnsi" w:hAnsiTheme="majorHAnsi" w:cstheme="majorHAnsi"/>
                  <w:sz w:val="12"/>
                  <w:szCs w:val="12"/>
                </w:rPr>
                <w:t>Detailed and accurate explanation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reasons for trade and Australia’s pattern of trade with Asia.</w:t>
              </w:r>
            </w:hyperlink>
          </w:p>
          <w:p w14:paraId="78A09BE9" w14:textId="77777777" w:rsidR="00AB0825" w:rsidRPr="00AB0825" w:rsidRDefault="00AB0825" w:rsidP="00AB0825">
            <w:pPr>
              <w:textAlignment w:val="baseline"/>
              <w:rPr>
                <w:rStyle w:val="Hyperlink"/>
                <w:color w:val="auto"/>
                <w:u w:val="none"/>
              </w:rPr>
            </w:pPr>
          </w:p>
          <w:p w14:paraId="448A42B0" w14:textId="54A60259" w:rsidR="00AB0825" w:rsidRPr="00AB0825" w:rsidRDefault="00AB0825" w:rsidP="00AB082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11" w:history="1">
              <w:proofErr w:type="spellStart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Yr</w:t>
              </w:r>
              <w:proofErr w:type="spellEnd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10 –</w:t>
              </w:r>
              <w:r w:rsidR="00E64FE2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detailed and accurate analysis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how economic indicators influence Australian Government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072D3C52" w14:textId="77777777" w:rsidR="00AB0825" w:rsidRPr="00AB0825" w:rsidRDefault="00AB0825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6D6FDC38" w14:textId="090BC310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12" w:history="1">
              <w:proofErr w:type="spellStart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>Yr</w:t>
              </w:r>
              <w:proofErr w:type="spellEnd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 xml:space="preserve"> 10 - </w:t>
              </w:r>
              <w:r w:rsidR="00E64FE2">
                <w:rPr>
                  <w:rFonts w:asciiTheme="majorHAnsi" w:hAnsiTheme="majorHAnsi" w:cstheme="majorHAnsi"/>
                  <w:sz w:val="12"/>
                  <w:szCs w:val="12"/>
                </w:rPr>
                <w:t>Detailed and accurate explanation of</w:t>
              </w:r>
              <w:r w:rsidR="00E64FE2"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</w:t>
              </w:r>
              <w:r w:rsidR="00E64FE2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the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ways that government intervenes to improve economic performance and living standards.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616D17A7" w14:textId="77777777" w:rsidR="00C137DA" w:rsidRPr="00AB0825" w:rsidRDefault="00C137DA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</w:tc>
        <w:tc>
          <w:tcPr>
            <w:tcW w:w="2551" w:type="dxa"/>
          </w:tcPr>
          <w:p w14:paraId="31315E20" w14:textId="0CFD189E" w:rsidR="00C137DA" w:rsidRPr="00AB0825" w:rsidRDefault="003B65D1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 xml:space="preserve">Extensive development and refinement of a range of questions based on research to </w:t>
            </w:r>
            <w:r w:rsidR="00AB0825" w:rsidRPr="00AB0825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>investigate an economic and business issue.</w:t>
            </w:r>
          </w:p>
        </w:tc>
        <w:tc>
          <w:tcPr>
            <w:tcW w:w="2552" w:type="dxa"/>
          </w:tcPr>
          <w:p w14:paraId="466B3B72" w14:textId="0C60AD51" w:rsidR="00CC063D" w:rsidRPr="00AB0825" w:rsidRDefault="00CC063D" w:rsidP="00CC063D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FO5 -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Demonstrates an exceptional ability to understand and deeply empathize with the needs of </w:t>
            </w:r>
            <w:proofErr w:type="gramStart"/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others</w:t>
            </w:r>
            <w:proofErr w:type="gramEnd"/>
          </w:p>
          <w:p w14:paraId="612DA9E7" w14:textId="247CD89B" w:rsidR="00CC063D" w:rsidRPr="00AB0825" w:rsidRDefault="00CC063D" w:rsidP="00CC063D">
            <w:pPr>
              <w:pStyle w:val="PSTableBodytext"/>
              <w:spacing w:line="220" w:lineRule="exact"/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LD1 -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Consistently applies experiential and theoretical knowledge to solve complex real-world problems.</w:t>
            </w:r>
          </w:p>
          <w:p w14:paraId="2FDBF14A" w14:textId="77777777" w:rsidR="00CC063D" w:rsidRPr="00AB0825" w:rsidRDefault="00CC063D" w:rsidP="00CC063D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23C46CB7" w14:textId="776F4B80" w:rsidR="00CC063D" w:rsidRPr="00AB0825" w:rsidRDefault="00CC063D" w:rsidP="00CC063D">
            <w:pPr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LD3 -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Communicates ideas, information, and feedback effectively, facilitating understanding and alignment among team members to work collectively toward a solution.</w:t>
            </w:r>
          </w:p>
          <w:p w14:paraId="4DF4C026" w14:textId="77777777" w:rsidR="00C137DA" w:rsidRPr="00AB0825" w:rsidRDefault="00C137DA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</w:tc>
        <w:tc>
          <w:tcPr>
            <w:tcW w:w="2551" w:type="dxa"/>
          </w:tcPr>
          <w:p w14:paraId="417C596E" w14:textId="58F46A3C" w:rsidR="00C137DA" w:rsidRPr="00AB0825" w:rsidRDefault="003B65D1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D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>raw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insightful and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well reasoned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>conclusions and make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 xml:space="preserve"> choices when completing tasks, using analysis of complex evidence and arguments before making recommendations</w:t>
            </w:r>
          </w:p>
        </w:tc>
      </w:tr>
      <w:tr w:rsidR="00AB0825" w:rsidRPr="00AB0825" w14:paraId="2BE6FB92" w14:textId="77777777" w:rsidTr="00CC063D">
        <w:tc>
          <w:tcPr>
            <w:tcW w:w="863" w:type="dxa"/>
            <w:shd w:val="clear" w:color="auto" w:fill="D9D9D9" w:themeFill="background1" w:themeFillShade="D9"/>
          </w:tcPr>
          <w:p w14:paraId="7675E1C7" w14:textId="3ABAF982" w:rsidR="00C137DA" w:rsidRPr="00AB0825" w:rsidRDefault="00C137DA" w:rsidP="00CC063D">
            <w:pPr>
              <w:textAlignment w:val="baseline"/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  <w:t>Above</w:t>
            </w:r>
          </w:p>
        </w:tc>
        <w:tc>
          <w:tcPr>
            <w:tcW w:w="2398" w:type="dxa"/>
          </w:tcPr>
          <w:p w14:paraId="776046A7" w14:textId="72F64A3C" w:rsidR="00AB0825" w:rsidRPr="00AB0825" w:rsidRDefault="00AB0825" w:rsidP="00AB082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Detailed explanation of </w:t>
            </w:r>
            <w:hyperlink r:id="rId13" w:history="1"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the role of Australia’s financial sector and its effect on economic decision-making by individuals and businesses.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43836DAD" w14:textId="77777777" w:rsidR="00AB0825" w:rsidRPr="00AB0825" w:rsidRDefault="00AB0825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24136D2D" w14:textId="22E80DDD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14" w:history="1">
              <w:r>
                <w:rPr>
                  <w:rFonts w:asciiTheme="majorHAnsi" w:hAnsiTheme="majorHAnsi" w:cstheme="majorHAnsi"/>
                  <w:sz w:val="12"/>
                  <w:szCs w:val="12"/>
                </w:rPr>
                <w:t>Detailed explanation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interdependence of participants in the global market and the effect on economic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18501D55" w14:textId="77777777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</w:p>
          <w:p w14:paraId="54821261" w14:textId="64C6CE14" w:rsidR="00AB0825" w:rsidRDefault="00AB0825" w:rsidP="00AB0825">
            <w:pPr>
              <w:textAlignment w:val="baseline"/>
              <w:rPr>
                <w:rStyle w:val="Hyperlink"/>
                <w:rFonts w:asciiTheme="majorHAnsi" w:hAnsiTheme="majorHAnsi" w:cstheme="majorHAnsi"/>
                <w:color w:val="auto"/>
                <w:sz w:val="12"/>
                <w:szCs w:val="12"/>
                <w:u w:val="none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Detailed explanation of </w:t>
            </w:r>
            <w:hyperlink r:id="rId15" w:history="1"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the reasons for trade and Australia’s pattern of trade with Asia.</w:t>
              </w:r>
            </w:hyperlink>
          </w:p>
          <w:p w14:paraId="64C01340" w14:textId="77777777" w:rsidR="00AB0825" w:rsidRPr="00AB0825" w:rsidRDefault="00AB0825" w:rsidP="00AB0825">
            <w:pPr>
              <w:textAlignment w:val="baseline"/>
              <w:rPr>
                <w:rStyle w:val="Hyperlink"/>
                <w:rFonts w:asciiTheme="majorHAnsi" w:hAnsiTheme="majorHAnsi" w:cstheme="majorHAnsi"/>
                <w:color w:val="auto"/>
                <w:sz w:val="12"/>
                <w:szCs w:val="12"/>
                <w:u w:val="none"/>
                <w:shd w:val="clear" w:color="auto" w:fill="FFFFFF"/>
              </w:rPr>
            </w:pPr>
          </w:p>
          <w:p w14:paraId="56BCABCE" w14:textId="1BA26B21" w:rsidR="00AB0825" w:rsidRPr="00AB0825" w:rsidRDefault="00AB0825" w:rsidP="00AB082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16" w:history="1">
              <w:proofErr w:type="spellStart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Yr</w:t>
              </w:r>
              <w:proofErr w:type="spellEnd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10 – </w:t>
              </w:r>
              <w:r w:rsidR="003B65D1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detailed analysis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how economic indicators influence Australian Government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1F17D61B" w14:textId="77777777" w:rsidR="00AB0825" w:rsidRPr="00AB0825" w:rsidRDefault="00AB0825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707D7C3C" w14:textId="2A17B0A1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17" w:history="1">
              <w:proofErr w:type="spellStart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>Yr</w:t>
              </w:r>
              <w:proofErr w:type="spellEnd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 xml:space="preserve"> 10 </w:t>
              </w:r>
              <w:r w:rsidR="003B65D1">
                <w:rPr>
                  <w:rFonts w:asciiTheme="majorHAnsi" w:hAnsiTheme="majorHAnsi" w:cstheme="majorHAnsi"/>
                  <w:sz w:val="12"/>
                  <w:szCs w:val="12"/>
                </w:rPr>
                <w:t>–</w:t>
              </w:r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 xml:space="preserve"> </w:t>
              </w:r>
              <w:r w:rsidR="003B65D1">
                <w:rPr>
                  <w:rFonts w:asciiTheme="majorHAnsi" w:hAnsiTheme="majorHAnsi" w:cstheme="majorHAnsi"/>
                  <w:sz w:val="12"/>
                  <w:szCs w:val="12"/>
                </w:rPr>
                <w:t xml:space="preserve">detailed explanation of 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ways that government intervenes to improve economic performance and living standards.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23638562" w14:textId="77777777" w:rsidR="00C137DA" w:rsidRPr="00AB0825" w:rsidRDefault="00C137DA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</w:tc>
        <w:tc>
          <w:tcPr>
            <w:tcW w:w="2551" w:type="dxa"/>
          </w:tcPr>
          <w:p w14:paraId="3C00BE45" w14:textId="32D2D7F6" w:rsidR="00C137DA" w:rsidRPr="00AB0825" w:rsidRDefault="00AB0825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 w:rsidRPr="00AB0825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 xml:space="preserve">Develop and modify (a </w:t>
            </w:r>
            <w:r w:rsidR="003B65D1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 xml:space="preserve">wide </w:t>
            </w:r>
            <w:r w:rsidRPr="00AB0825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>range of) questions to investigate an economic and business issue.</w:t>
            </w:r>
          </w:p>
        </w:tc>
        <w:tc>
          <w:tcPr>
            <w:tcW w:w="2552" w:type="dxa"/>
          </w:tcPr>
          <w:p w14:paraId="63F0BC67" w14:textId="26FF7C2B" w:rsidR="00C137DA" w:rsidRPr="00AB0825" w:rsidRDefault="00CC063D" w:rsidP="00D60797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FO5 -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Consistently shows strong empathy and understanding of the needs of various stakeholders.</w:t>
            </w:r>
          </w:p>
          <w:p w14:paraId="5B5E15D6" w14:textId="70A6ABFC" w:rsidR="00CC063D" w:rsidRPr="00AB0825" w:rsidRDefault="00CC063D" w:rsidP="00CC063D">
            <w:pPr>
              <w:pStyle w:val="PSTableBodytext"/>
              <w:spacing w:line="220" w:lineRule="exact"/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LD1 -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Often applies theoretical knowledge effectively to address practical challenges.</w:t>
            </w:r>
          </w:p>
          <w:p w14:paraId="034A15DE" w14:textId="77777777" w:rsidR="00CC063D" w:rsidRPr="00AB0825" w:rsidRDefault="00CC063D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4C35A470" w14:textId="3BB6729A" w:rsidR="00CC063D" w:rsidRPr="00AB0825" w:rsidRDefault="00CC063D" w:rsidP="00CC063D">
            <w:pPr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LD3 -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Consistently communicates ideas and feedback clearly and listens actively to work collectively toward a </w:t>
            </w:r>
            <w:proofErr w:type="gramStart"/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solution</w:t>
            </w:r>
            <w:proofErr w:type="gramEnd"/>
          </w:p>
          <w:p w14:paraId="0390235A" w14:textId="1D83F2F3" w:rsidR="00CC063D" w:rsidRPr="00AB0825" w:rsidRDefault="00CC063D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</w:tc>
        <w:tc>
          <w:tcPr>
            <w:tcW w:w="2551" w:type="dxa"/>
          </w:tcPr>
          <w:p w14:paraId="4BA8F5B5" w14:textId="04AAE988" w:rsidR="00C137DA" w:rsidRPr="00AB0825" w:rsidRDefault="003B65D1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D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 xml:space="preserve">raw </w:t>
            </w: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well reasoned</w:t>
            </w:r>
            <w:proofErr w:type="spellEnd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>conclusions and make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 xml:space="preserve"> choices when completing tasks, using analysis of complex evidence and arguments before making recommendations</w:t>
            </w:r>
          </w:p>
        </w:tc>
      </w:tr>
      <w:tr w:rsidR="00AB0825" w:rsidRPr="00AB0825" w14:paraId="6906F93C" w14:textId="77777777" w:rsidTr="00CC063D">
        <w:tc>
          <w:tcPr>
            <w:tcW w:w="863" w:type="dxa"/>
            <w:shd w:val="clear" w:color="auto" w:fill="D9D9D9" w:themeFill="background1" w:themeFillShade="D9"/>
          </w:tcPr>
          <w:p w14:paraId="11BD3472" w14:textId="4E66598F" w:rsidR="00C137DA" w:rsidRPr="00AB0825" w:rsidRDefault="00C137DA" w:rsidP="00CC063D">
            <w:pPr>
              <w:textAlignment w:val="baseline"/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  <w:t>Expected</w:t>
            </w:r>
          </w:p>
        </w:tc>
        <w:tc>
          <w:tcPr>
            <w:tcW w:w="2398" w:type="dxa"/>
          </w:tcPr>
          <w:p w14:paraId="07D4096D" w14:textId="510B6D79" w:rsidR="00C137DA" w:rsidRPr="00AB0825" w:rsidRDefault="00C137DA" w:rsidP="00C137DA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18" w:history="1">
              <w:r w:rsidR="00AB0825" w:rsidRPr="00AB0825">
                <w:rPr>
                  <w:rFonts w:asciiTheme="majorHAnsi" w:hAnsiTheme="majorHAnsi" w:cstheme="majorHAnsi"/>
                  <w:sz w:val="12"/>
                  <w:szCs w:val="12"/>
                </w:rPr>
                <w:t>E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xplain the role of Australia’s financial sector and its effect on economic decision-making by individuals and businesses.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4B3C13D7" w14:textId="77777777" w:rsidR="00C137DA" w:rsidRPr="00AB0825" w:rsidRDefault="00C137DA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1B3F444B" w14:textId="0F36CECE" w:rsidR="00C137DA" w:rsidRPr="00AB0825" w:rsidRDefault="00C137DA" w:rsidP="00D60797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19" w:history="1">
              <w:r w:rsidR="00AB0825" w:rsidRPr="00AB0825">
                <w:rPr>
                  <w:rFonts w:asciiTheme="majorHAnsi" w:hAnsiTheme="majorHAnsi" w:cstheme="majorHAnsi"/>
                  <w:sz w:val="12"/>
                  <w:szCs w:val="12"/>
                </w:rPr>
                <w:t>E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xplain</w:t>
              </w:r>
              <w:r w:rsidR="003B65D1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s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interdependence of participants in the global market and the effect on economic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5771F255" w14:textId="77777777" w:rsidR="00C137DA" w:rsidRPr="00AB0825" w:rsidRDefault="00C137DA" w:rsidP="00D60797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</w:p>
          <w:p w14:paraId="69DE9669" w14:textId="44A86910" w:rsidR="00AB0825" w:rsidRPr="00AB0825" w:rsidRDefault="00C137DA" w:rsidP="00D60797">
            <w:pPr>
              <w:textAlignment w:val="baseline"/>
              <w:rPr>
                <w:rStyle w:val="Hyperlink"/>
                <w:rFonts w:asciiTheme="majorHAnsi" w:hAnsiTheme="majorHAnsi" w:cstheme="majorHAnsi"/>
                <w:color w:val="auto"/>
                <w:sz w:val="12"/>
                <w:szCs w:val="12"/>
                <w:u w:val="none"/>
                <w:shd w:val="clear" w:color="auto" w:fill="FFFFFF"/>
              </w:rPr>
            </w:pPr>
            <w:hyperlink r:id="rId20" w:history="1">
              <w:r w:rsidR="00AB0825" w:rsidRPr="00AB0825">
                <w:rPr>
                  <w:rFonts w:asciiTheme="majorHAnsi" w:hAnsiTheme="majorHAnsi" w:cstheme="majorHAnsi"/>
                  <w:sz w:val="12"/>
                  <w:szCs w:val="12"/>
                </w:rPr>
                <w:t>E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xplain</w:t>
              </w:r>
              <w:r w:rsidR="003B65D1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s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reasons for trade and Australia’s pattern of trade with Asia.</w:t>
              </w:r>
            </w:hyperlink>
          </w:p>
          <w:p w14:paraId="143119D2" w14:textId="77777777" w:rsidR="00AB0825" w:rsidRPr="00AB0825" w:rsidRDefault="00AB0825" w:rsidP="00D60797">
            <w:pPr>
              <w:textAlignment w:val="baseline"/>
              <w:rPr>
                <w:rStyle w:val="Hyperlink"/>
                <w:color w:val="auto"/>
                <w:u w:val="none"/>
              </w:rPr>
            </w:pPr>
          </w:p>
          <w:p w14:paraId="3AB850A6" w14:textId="64C8517D" w:rsidR="00AB0825" w:rsidRPr="00AB0825" w:rsidRDefault="00AB0825" w:rsidP="00AB082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21" w:history="1">
              <w:proofErr w:type="spellStart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Y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r</w:t>
              </w:r>
              <w:proofErr w:type="spellEnd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10 –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analyse</w:t>
              </w:r>
              <w:r w:rsidR="003B65D1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s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how economic indicators influence Australian Government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4BFAD575" w14:textId="77777777" w:rsidR="00AB0825" w:rsidRPr="00AB0825" w:rsidRDefault="00AB0825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70DBCB95" w14:textId="4CEDCAC6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22" w:history="1">
              <w:proofErr w:type="spellStart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>Yr</w:t>
              </w:r>
              <w:proofErr w:type="spellEnd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 xml:space="preserve"> 10 - 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explain</w:t>
              </w:r>
              <w:r w:rsidR="003B65D1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s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ways that government intervenes to improve economic performance and living standards.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2291C58B" w14:textId="1B3D27EB" w:rsidR="00C137DA" w:rsidRPr="00AB0825" w:rsidRDefault="00C137DA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14:paraId="4D542DF4" w14:textId="3BE57CE6" w:rsidR="0024098A" w:rsidRPr="00AB0825" w:rsidRDefault="00AB0825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 w:rsidRPr="00AB0825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>D</w:t>
            </w:r>
            <w:r w:rsidR="0024098A" w:rsidRPr="00AB0825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>evelop and modify (a range of) questions to investigate an economic and business issue.</w:t>
            </w:r>
          </w:p>
        </w:tc>
        <w:tc>
          <w:tcPr>
            <w:tcW w:w="2552" w:type="dxa"/>
          </w:tcPr>
          <w:p w14:paraId="07E3C6F9" w14:textId="4810FD29" w:rsidR="00CC063D" w:rsidRPr="00AB0825" w:rsidRDefault="00CC063D" w:rsidP="00D60797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FO5 -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Displays moderate empathy and understanding but may miss some nuances in needs.</w:t>
            </w:r>
          </w:p>
          <w:p w14:paraId="119EFCBA" w14:textId="0D54F317" w:rsidR="00CC063D" w:rsidRPr="00AB0825" w:rsidRDefault="00CC063D" w:rsidP="00CC063D">
            <w:pPr>
              <w:pStyle w:val="PSTableBodytext"/>
              <w:spacing w:line="220" w:lineRule="exact"/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LD1 -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Demonstrates basic application of knowledge to real-world situations, but with some limitations.</w:t>
            </w:r>
          </w:p>
          <w:p w14:paraId="4724F4EA" w14:textId="77777777" w:rsidR="00CC063D" w:rsidRPr="00AB0825" w:rsidRDefault="00CC063D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6FD47F69" w14:textId="2117CBC4" w:rsidR="00CC063D" w:rsidRPr="00AB0825" w:rsidRDefault="00CC063D" w:rsidP="00CC063D">
            <w:pPr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LD3 -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Communicates ideas adequately but may occasionally struggle to ensure understanding.</w:t>
            </w:r>
          </w:p>
          <w:p w14:paraId="3173B5EB" w14:textId="4779369F" w:rsidR="00CC063D" w:rsidRPr="00AB0825" w:rsidRDefault="00CC063D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</w:tc>
        <w:tc>
          <w:tcPr>
            <w:tcW w:w="2551" w:type="dxa"/>
          </w:tcPr>
          <w:p w14:paraId="3F16CEC4" w14:textId="2853E5D4" w:rsidR="00C137DA" w:rsidRPr="00AB0825" w:rsidRDefault="003B65D1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D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>raw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 xml:space="preserve"> conclusions and make choices when completing tasks, using analysis of complex evidence and arguments before making recommendations</w:t>
            </w:r>
          </w:p>
        </w:tc>
      </w:tr>
      <w:tr w:rsidR="00AB0825" w:rsidRPr="00AB0825" w14:paraId="61589D16" w14:textId="77777777" w:rsidTr="00CC063D">
        <w:tc>
          <w:tcPr>
            <w:tcW w:w="863" w:type="dxa"/>
            <w:shd w:val="clear" w:color="auto" w:fill="D9D9D9" w:themeFill="background1" w:themeFillShade="D9"/>
          </w:tcPr>
          <w:p w14:paraId="467F0AAE" w14:textId="0CDF4B0B" w:rsidR="00C137DA" w:rsidRPr="00AB0825" w:rsidRDefault="00C137DA" w:rsidP="00CC063D">
            <w:pPr>
              <w:textAlignment w:val="baseline"/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  <w:t>Below</w:t>
            </w:r>
          </w:p>
        </w:tc>
        <w:tc>
          <w:tcPr>
            <w:tcW w:w="2398" w:type="dxa"/>
          </w:tcPr>
          <w:p w14:paraId="1913ED01" w14:textId="079BC163" w:rsidR="00AB0825" w:rsidRPr="00AB0825" w:rsidRDefault="003B65D1" w:rsidP="00AB082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Superficial explanation</w:t>
            </w:r>
            <w:hyperlink r:id="rId23" w:history="1">
              <w:r>
                <w:rPr>
                  <w:rFonts w:asciiTheme="majorHAnsi" w:hAnsiTheme="majorHAnsi" w:cstheme="majorHAnsi"/>
                  <w:sz w:val="12"/>
                  <w:szCs w:val="12"/>
                </w:rPr>
                <w:t xml:space="preserve"> of</w:t>
              </w:r>
              <w:r w:rsidR="00AB0825"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role of Australia’s financial sector and its effect on economic decision-making by individuals and businesses.</w:t>
              </w:r>
            </w:hyperlink>
            <w:r w:rsidR="00AB0825"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2C7805B9" w14:textId="77777777" w:rsidR="00AB0825" w:rsidRPr="00AB0825" w:rsidRDefault="00AB0825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13805331" w14:textId="690FFB2F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24" w:history="1">
              <w:r w:rsidR="003B65D1">
                <w:rPr>
                  <w:rFonts w:asciiTheme="majorHAnsi" w:hAnsiTheme="majorHAnsi" w:cstheme="majorHAnsi"/>
                  <w:sz w:val="12"/>
                  <w:szCs w:val="12"/>
                </w:rPr>
                <w:t>Superficial explanation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interdependence of participants in the global market and the effect on economic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3D042F21" w14:textId="77777777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</w:p>
          <w:p w14:paraId="6490E4E5" w14:textId="366E537B" w:rsidR="00AB0825" w:rsidRPr="00AB0825" w:rsidRDefault="00AB0825" w:rsidP="00AB0825">
            <w:pPr>
              <w:textAlignment w:val="baseline"/>
              <w:rPr>
                <w:rStyle w:val="Hyperlink"/>
                <w:rFonts w:asciiTheme="majorHAnsi" w:hAnsiTheme="majorHAnsi" w:cstheme="majorHAnsi"/>
                <w:color w:val="auto"/>
                <w:sz w:val="12"/>
                <w:szCs w:val="12"/>
                <w:u w:val="none"/>
                <w:shd w:val="clear" w:color="auto" w:fill="FFFFFF"/>
              </w:rPr>
            </w:pPr>
            <w:hyperlink r:id="rId25" w:history="1">
              <w:r w:rsidR="003B65D1">
                <w:rPr>
                  <w:rFonts w:asciiTheme="majorHAnsi" w:hAnsiTheme="majorHAnsi" w:cstheme="majorHAnsi"/>
                  <w:sz w:val="12"/>
                  <w:szCs w:val="12"/>
                </w:rPr>
                <w:t>Superficial explanation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reasons for trade and Australia’s pattern of trade with Asia.</w:t>
              </w:r>
            </w:hyperlink>
          </w:p>
          <w:p w14:paraId="25AA1237" w14:textId="77777777" w:rsidR="00AB0825" w:rsidRPr="00AB0825" w:rsidRDefault="00AB0825" w:rsidP="00AB0825">
            <w:pPr>
              <w:textAlignment w:val="baseline"/>
              <w:rPr>
                <w:rStyle w:val="Hyperlink"/>
                <w:color w:val="auto"/>
                <w:u w:val="none"/>
              </w:rPr>
            </w:pPr>
          </w:p>
          <w:p w14:paraId="08898679" w14:textId="092FA781" w:rsidR="00AB0825" w:rsidRPr="00AB0825" w:rsidRDefault="00AB0825" w:rsidP="00AB082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26" w:history="1">
              <w:proofErr w:type="spellStart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Yr</w:t>
              </w:r>
              <w:proofErr w:type="spellEnd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10 – s</w:t>
              </w:r>
              <w:r w:rsidR="003B65D1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uperficial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analyse how economic indicators influence Australian Government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1EF8962B" w14:textId="77777777" w:rsidR="00AB0825" w:rsidRPr="00AB0825" w:rsidRDefault="00AB0825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41A5AAAA" w14:textId="1BF8E763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27" w:history="1">
              <w:proofErr w:type="spellStart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>Yr</w:t>
              </w:r>
              <w:proofErr w:type="spellEnd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 xml:space="preserve"> 10 </w:t>
              </w:r>
              <w:r w:rsidR="003B65D1">
                <w:rPr>
                  <w:rFonts w:asciiTheme="majorHAnsi" w:hAnsiTheme="majorHAnsi" w:cstheme="majorHAnsi"/>
                  <w:sz w:val="12"/>
                  <w:szCs w:val="12"/>
                </w:rPr>
                <w:t>–</w:t>
              </w:r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 xml:space="preserve"> </w:t>
              </w:r>
              <w:r w:rsidR="003B65D1">
                <w:rPr>
                  <w:rFonts w:asciiTheme="majorHAnsi" w:hAnsiTheme="majorHAnsi" w:cstheme="majorHAnsi"/>
                  <w:sz w:val="12"/>
                  <w:szCs w:val="12"/>
                </w:rPr>
                <w:t>superficial explanation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ways that government intervenes to improve economic performance and living standards.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12C99B31" w14:textId="77777777" w:rsidR="00C137DA" w:rsidRPr="00AB0825" w:rsidRDefault="00C137DA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</w:tc>
        <w:tc>
          <w:tcPr>
            <w:tcW w:w="2551" w:type="dxa"/>
          </w:tcPr>
          <w:p w14:paraId="5B536271" w14:textId="183C2F4F" w:rsidR="00C137DA" w:rsidRPr="00AB0825" w:rsidRDefault="00AB0825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 w:rsidRPr="00AB0825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lastRenderedPageBreak/>
              <w:t xml:space="preserve">Develop and modify </w:t>
            </w:r>
            <w:r w:rsidR="003B65D1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>1-2</w:t>
            </w:r>
            <w:r w:rsidRPr="00AB0825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 xml:space="preserve"> questions to investigate an economic and business issue.</w:t>
            </w:r>
          </w:p>
        </w:tc>
        <w:tc>
          <w:tcPr>
            <w:tcW w:w="2552" w:type="dxa"/>
          </w:tcPr>
          <w:p w14:paraId="6B23A05D" w14:textId="0C4FA2D6" w:rsidR="00C137DA" w:rsidRPr="00AB0825" w:rsidRDefault="00CC063D" w:rsidP="00D60797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FO5 -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Exhibits limited empathy and struggles to grasp the needs of others.</w:t>
            </w:r>
          </w:p>
          <w:p w14:paraId="235DEE56" w14:textId="44AD8256" w:rsidR="00CC063D" w:rsidRPr="00AB0825" w:rsidRDefault="00CC063D" w:rsidP="00CC063D">
            <w:pPr>
              <w:pStyle w:val="PSTableBodytext"/>
              <w:spacing w:line="220" w:lineRule="exact"/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LD1 -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Struggles to apply theoretical knowledge effectively in real-world contexts.</w:t>
            </w:r>
          </w:p>
          <w:p w14:paraId="60652589" w14:textId="77777777" w:rsidR="00CC063D" w:rsidRPr="00AB0825" w:rsidRDefault="00CC063D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7F7F8"/>
                <w:lang w:val="en-AU" w:eastAsia="en-AU"/>
              </w:rPr>
            </w:pPr>
          </w:p>
          <w:p w14:paraId="2C48C301" w14:textId="4D35F941" w:rsidR="00CC063D" w:rsidRPr="00AB0825" w:rsidRDefault="00CC063D" w:rsidP="00CC063D">
            <w:pPr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LD3 -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Struggles with clear communication, leading to misunderstandings within the team.</w:t>
            </w:r>
          </w:p>
          <w:p w14:paraId="4441D302" w14:textId="77777777" w:rsidR="00CC063D" w:rsidRPr="00AB0825" w:rsidRDefault="00CC063D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7F7F8"/>
                <w:lang w:val="en-AU" w:eastAsia="en-AU"/>
              </w:rPr>
            </w:pPr>
          </w:p>
          <w:p w14:paraId="28F4795F" w14:textId="1A582957" w:rsidR="00CC063D" w:rsidRPr="00AB0825" w:rsidRDefault="00CC063D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</w:tc>
        <w:tc>
          <w:tcPr>
            <w:tcW w:w="2551" w:type="dxa"/>
          </w:tcPr>
          <w:p w14:paraId="45E0EFB4" w14:textId="26AC5254" w:rsidR="00C137DA" w:rsidRPr="00AB0825" w:rsidRDefault="003B65D1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D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>raw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 superficial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 xml:space="preserve"> conclusions and make choices when completing tasks, using analysis of complex evidence and arguments before making recommendations</w:t>
            </w:r>
          </w:p>
        </w:tc>
      </w:tr>
      <w:tr w:rsidR="00AB0825" w:rsidRPr="00AB0825" w14:paraId="19215411" w14:textId="77777777" w:rsidTr="00CC063D">
        <w:tc>
          <w:tcPr>
            <w:tcW w:w="863" w:type="dxa"/>
            <w:shd w:val="clear" w:color="auto" w:fill="D9D9D9" w:themeFill="background1" w:themeFillShade="D9"/>
          </w:tcPr>
          <w:p w14:paraId="658B5477" w14:textId="5EBBC247" w:rsidR="00C137DA" w:rsidRPr="00AB0825" w:rsidRDefault="00C137DA" w:rsidP="00CC063D">
            <w:pPr>
              <w:textAlignment w:val="baseline"/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</w:pPr>
            <w:r w:rsidRPr="00AB0825">
              <w:rPr>
                <w:rFonts w:ascii="Roboto Light" w:eastAsia="Times New Roman" w:hAnsi="Roboto Light" w:cs="Segoe UI"/>
                <w:sz w:val="16"/>
                <w:szCs w:val="16"/>
                <w:lang w:val="en-AU" w:eastAsia="en-AU"/>
              </w:rPr>
              <w:t>Well below</w:t>
            </w:r>
          </w:p>
        </w:tc>
        <w:tc>
          <w:tcPr>
            <w:tcW w:w="2398" w:type="dxa"/>
          </w:tcPr>
          <w:p w14:paraId="0B911AB2" w14:textId="7E5E4A29" w:rsidR="00AB0825" w:rsidRPr="00AB0825" w:rsidRDefault="00AB0825" w:rsidP="00AB082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28" w:history="1">
              <w:r w:rsidR="003B65D1">
                <w:rPr>
                  <w:rFonts w:asciiTheme="majorHAnsi" w:hAnsiTheme="majorHAnsi" w:cstheme="majorHAnsi"/>
                  <w:sz w:val="12"/>
                  <w:szCs w:val="12"/>
                </w:rPr>
                <w:t xml:space="preserve">Attempted explanation of 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the role of Australia’s financial sector and its effect on economic decision-making by individuals and businesses.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58B9D775" w14:textId="77777777" w:rsidR="00AB0825" w:rsidRPr="00AB0825" w:rsidRDefault="00AB0825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6C8B9791" w14:textId="7B0A0F53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29" w:history="1">
              <w:r w:rsidR="003B65D1" w:rsidRPr="003B65D1">
                <w:rPr>
                  <w:rFonts w:asciiTheme="majorHAnsi" w:hAnsiTheme="majorHAnsi" w:cstheme="majorHAnsi"/>
                  <w:sz w:val="12"/>
                  <w:szCs w:val="12"/>
                </w:rPr>
                <w:t>Attempted explanation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the interdependence of participants in the global market and the effect on economic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42427D60" w14:textId="77777777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</w:p>
          <w:p w14:paraId="0BD0B4B4" w14:textId="30F18DEC" w:rsidR="00AB0825" w:rsidRPr="00AB0825" w:rsidRDefault="00AB0825" w:rsidP="00AB0825">
            <w:pPr>
              <w:textAlignment w:val="baseline"/>
              <w:rPr>
                <w:rStyle w:val="Hyperlink"/>
                <w:rFonts w:asciiTheme="majorHAnsi" w:hAnsiTheme="majorHAnsi" w:cstheme="majorHAnsi"/>
                <w:color w:val="auto"/>
                <w:sz w:val="12"/>
                <w:szCs w:val="12"/>
                <w:u w:val="none"/>
                <w:shd w:val="clear" w:color="auto" w:fill="FFFFFF"/>
              </w:rPr>
            </w:pPr>
            <w:hyperlink r:id="rId30" w:history="1">
              <w:r w:rsidR="003B65D1" w:rsidRPr="003B65D1">
                <w:rPr>
                  <w:rFonts w:asciiTheme="majorHAnsi" w:hAnsiTheme="majorHAnsi" w:cstheme="majorHAnsi"/>
                  <w:sz w:val="12"/>
                  <w:szCs w:val="12"/>
                </w:rPr>
                <w:t xml:space="preserve">Attempted explanation of 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the reasons for trade and Australia’s pattern of trade with Asia.</w:t>
              </w:r>
            </w:hyperlink>
          </w:p>
          <w:p w14:paraId="60B11549" w14:textId="77777777" w:rsidR="00AB0825" w:rsidRPr="00AB0825" w:rsidRDefault="00AB0825" w:rsidP="00AB0825">
            <w:pPr>
              <w:textAlignment w:val="baseline"/>
              <w:rPr>
                <w:rStyle w:val="Hyperlink"/>
                <w:color w:val="auto"/>
                <w:u w:val="none"/>
              </w:rPr>
            </w:pPr>
          </w:p>
          <w:p w14:paraId="048A7EB2" w14:textId="7BAC5525" w:rsidR="00AB0825" w:rsidRPr="00AB0825" w:rsidRDefault="00AB0825" w:rsidP="00AB0825">
            <w:pPr>
              <w:pStyle w:val="NoSpacing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31" w:history="1">
              <w:proofErr w:type="spellStart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Yr</w:t>
              </w:r>
              <w:proofErr w:type="spellEnd"/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10 – </w:t>
              </w:r>
              <w:r w:rsidR="003B65D1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Attempted analysis of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 xml:space="preserve"> how economic indicators influence Australian Government decision-making.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502B18BA" w14:textId="77777777" w:rsidR="00AB0825" w:rsidRPr="00AB0825" w:rsidRDefault="00AB0825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20607BE7" w14:textId="694B70EB" w:rsidR="00AB0825" w:rsidRPr="00AB0825" w:rsidRDefault="00AB0825" w:rsidP="00AB0825">
            <w:pPr>
              <w:textAlignment w:val="baseline"/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</w:pPr>
            <w:hyperlink r:id="rId32" w:history="1">
              <w:proofErr w:type="spellStart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>Yr</w:t>
              </w:r>
              <w:proofErr w:type="spellEnd"/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 xml:space="preserve"> 10 </w:t>
              </w:r>
              <w:r w:rsidR="003B65D1">
                <w:rPr>
                  <w:rFonts w:asciiTheme="majorHAnsi" w:hAnsiTheme="majorHAnsi" w:cstheme="majorHAnsi"/>
                  <w:sz w:val="12"/>
                  <w:szCs w:val="12"/>
                </w:rPr>
                <w:t>–</w:t>
              </w:r>
              <w:r w:rsidRPr="00AB0825">
                <w:rPr>
                  <w:rFonts w:asciiTheme="majorHAnsi" w:hAnsiTheme="majorHAnsi" w:cstheme="majorHAnsi"/>
                  <w:sz w:val="12"/>
                  <w:szCs w:val="12"/>
                </w:rPr>
                <w:t xml:space="preserve"> </w:t>
              </w:r>
              <w:r w:rsidR="003B65D1">
                <w:rPr>
                  <w:rFonts w:asciiTheme="majorHAnsi" w:hAnsiTheme="majorHAnsi" w:cstheme="majorHAnsi"/>
                  <w:sz w:val="12"/>
                  <w:szCs w:val="12"/>
                </w:rPr>
                <w:t xml:space="preserve">Attempted explanation of </w:t>
              </w:r>
              <w:r w:rsidRPr="00AB0825">
                <w:rPr>
                  <w:rStyle w:val="Hyperlink"/>
                  <w:rFonts w:asciiTheme="majorHAnsi" w:hAnsiTheme="majorHAnsi" w:cstheme="majorHAnsi"/>
                  <w:color w:val="auto"/>
                  <w:sz w:val="12"/>
                  <w:szCs w:val="12"/>
                  <w:u w:val="none"/>
                  <w:shd w:val="clear" w:color="auto" w:fill="FFFFFF"/>
                </w:rPr>
                <w:t>ways that government intervenes to improve economic performance and living standards.</w:t>
              </w:r>
            </w:hyperlink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FFFFF"/>
              </w:rPr>
              <w:t> </w:t>
            </w:r>
          </w:p>
          <w:p w14:paraId="2D344CFF" w14:textId="77777777" w:rsidR="00C137DA" w:rsidRPr="00AB0825" w:rsidRDefault="00C137DA" w:rsidP="0024098A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</w:tc>
        <w:tc>
          <w:tcPr>
            <w:tcW w:w="2551" w:type="dxa"/>
          </w:tcPr>
          <w:p w14:paraId="4A7A9E77" w14:textId="3B3C541A" w:rsidR="00C137DA" w:rsidRPr="00AB0825" w:rsidRDefault="003B65D1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>Attempted development of a question</w:t>
            </w:r>
            <w:r w:rsidR="00AB0825" w:rsidRPr="00AB0825">
              <w:rPr>
                <w:rFonts w:asciiTheme="majorHAnsi" w:eastAsia="Times New Roman" w:hAnsiTheme="majorHAnsi" w:cstheme="majorHAnsi"/>
                <w:sz w:val="12"/>
                <w:szCs w:val="12"/>
                <w:shd w:val="clear" w:color="auto" w:fill="FFFFFF"/>
                <w:lang w:val="en-AU" w:eastAsia="en-AU"/>
              </w:rPr>
              <w:t xml:space="preserve"> to investigate an economic and business issue.</w:t>
            </w:r>
          </w:p>
        </w:tc>
        <w:tc>
          <w:tcPr>
            <w:tcW w:w="2552" w:type="dxa"/>
          </w:tcPr>
          <w:p w14:paraId="711B0A67" w14:textId="14E7D220" w:rsidR="00CC063D" w:rsidRPr="00AB0825" w:rsidRDefault="00CC063D" w:rsidP="00CC063D">
            <w:pPr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FO5 -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Does not exhibit any forward thinking; solely focused on the present.</w:t>
            </w:r>
          </w:p>
          <w:p w14:paraId="197D01BF" w14:textId="77777777" w:rsidR="00C137DA" w:rsidRPr="00AB0825" w:rsidRDefault="00C137DA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6BB8BBC6" w14:textId="34DCDA39" w:rsidR="00CC063D" w:rsidRPr="00AB0825" w:rsidRDefault="00CC063D" w:rsidP="00CC063D">
            <w:pPr>
              <w:pStyle w:val="PSTableBodytext"/>
              <w:spacing w:line="220" w:lineRule="exact"/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LD1 -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Fails to apply theoretical knowledge to real-world scenarios.</w:t>
            </w:r>
          </w:p>
          <w:p w14:paraId="0547CD80" w14:textId="77777777" w:rsidR="00CC063D" w:rsidRPr="00AB0825" w:rsidRDefault="00CC063D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  <w:p w14:paraId="2EA3531C" w14:textId="3730F9CF" w:rsidR="00CC063D" w:rsidRPr="00AB0825" w:rsidRDefault="00CC063D" w:rsidP="00CC063D">
            <w:pPr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</w:pP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 xml:space="preserve">LD3 - </w:t>
            </w:r>
            <w:r w:rsidRPr="00AB0825">
              <w:rPr>
                <w:rFonts w:asciiTheme="majorHAnsi" w:hAnsiTheme="majorHAnsi" w:cstheme="majorHAnsi"/>
                <w:sz w:val="12"/>
                <w:szCs w:val="12"/>
                <w:shd w:val="clear" w:color="auto" w:fill="F7F7F8"/>
              </w:rPr>
              <w:t>Fails to communicate effectively, hindering collaboration efforts.</w:t>
            </w:r>
          </w:p>
          <w:p w14:paraId="5D1E0E2D" w14:textId="77777777" w:rsidR="00CC063D" w:rsidRPr="00AB0825" w:rsidRDefault="00CC063D" w:rsidP="00D60797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</w:p>
        </w:tc>
        <w:tc>
          <w:tcPr>
            <w:tcW w:w="2551" w:type="dxa"/>
          </w:tcPr>
          <w:p w14:paraId="6512B11B" w14:textId="5EB4A43E" w:rsidR="00C137DA" w:rsidRPr="00AB0825" w:rsidRDefault="003B65D1" w:rsidP="00AB0825">
            <w:pPr>
              <w:textAlignment w:val="baseline"/>
              <w:rPr>
                <w:rFonts w:asciiTheme="majorHAnsi" w:eastAsia="Times New Roman" w:hAnsiTheme="majorHAnsi" w:cstheme="majorHAnsi"/>
                <w:sz w:val="12"/>
                <w:szCs w:val="12"/>
                <w:lang w:val="en-AU" w:eastAsia="en-AU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Attempts to </w:t>
            </w:r>
            <w:r w:rsidR="00AB0825" w:rsidRPr="00AB0825">
              <w:rPr>
                <w:rFonts w:asciiTheme="majorHAnsi" w:hAnsiTheme="majorHAnsi" w:cstheme="majorHAnsi"/>
                <w:sz w:val="12"/>
                <w:szCs w:val="12"/>
              </w:rPr>
              <w:t>draw conclusions and make choices when completing tasks, using analysis of complex evidence and arguments before making recommendations</w:t>
            </w:r>
          </w:p>
        </w:tc>
      </w:tr>
    </w:tbl>
    <w:p w14:paraId="2DD0BF95" w14:textId="77777777" w:rsidR="00D60797" w:rsidRPr="00D60797" w:rsidRDefault="00D60797" w:rsidP="00D60797">
      <w:pPr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D60797">
        <w:rPr>
          <w:rFonts w:ascii="Roboto Light" w:eastAsia="Times New Roman" w:hAnsi="Roboto Light" w:cs="Segoe UI"/>
          <w:sz w:val="16"/>
          <w:szCs w:val="16"/>
          <w:lang w:val="en-AU" w:eastAsia="en-AU"/>
        </w:rPr>
        <w:t> </w:t>
      </w:r>
    </w:p>
    <w:p w14:paraId="622D1880" w14:textId="77777777" w:rsidR="00D60797" w:rsidRPr="00D60797" w:rsidRDefault="00D60797" w:rsidP="00D60797">
      <w:pPr>
        <w:textAlignment w:val="baseline"/>
        <w:rPr>
          <w:rFonts w:ascii="Segoe UI" w:eastAsia="Times New Roman" w:hAnsi="Segoe UI" w:cs="Segoe UI"/>
          <w:sz w:val="18"/>
          <w:szCs w:val="18"/>
          <w:lang w:val="en-AU" w:eastAsia="en-AU"/>
        </w:rPr>
      </w:pPr>
      <w:r w:rsidRPr="00D60797">
        <w:rPr>
          <w:rFonts w:ascii="Roboto Light" w:eastAsia="Times New Roman" w:hAnsi="Roboto Light" w:cs="Segoe UI"/>
          <w:sz w:val="16"/>
          <w:szCs w:val="16"/>
          <w:lang w:val="en-AU" w:eastAsia="en-AU"/>
        </w:rPr>
        <w:t> </w:t>
      </w:r>
    </w:p>
    <w:p w14:paraId="5B3D07BF" w14:textId="77777777" w:rsidR="00C57E3D" w:rsidRPr="004C1D6A" w:rsidRDefault="00C57E3D" w:rsidP="0030171D">
      <w:pPr>
        <w:rPr>
          <w:rFonts w:asciiTheme="majorHAnsi" w:hAnsiTheme="majorHAnsi" w:cstheme="majorHAnsi"/>
        </w:rPr>
      </w:pPr>
    </w:p>
    <w:sectPr w:rsidR="00C57E3D" w:rsidRPr="004C1D6A" w:rsidSect="00B96B73">
      <w:headerReference w:type="default" r:id="rId33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8A81" w14:textId="77777777" w:rsidR="000316A2" w:rsidRDefault="000316A2" w:rsidP="00CE1571">
      <w:r>
        <w:separator/>
      </w:r>
    </w:p>
  </w:endnote>
  <w:endnote w:type="continuationSeparator" w:id="0">
    <w:p w14:paraId="13DBE254" w14:textId="77777777" w:rsidR="000316A2" w:rsidRDefault="000316A2" w:rsidP="00C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5CBD" w14:textId="77777777" w:rsidR="000316A2" w:rsidRDefault="000316A2" w:rsidP="00CE1571">
      <w:r>
        <w:separator/>
      </w:r>
    </w:p>
  </w:footnote>
  <w:footnote w:type="continuationSeparator" w:id="0">
    <w:p w14:paraId="4640FB48" w14:textId="77777777" w:rsidR="000316A2" w:rsidRDefault="000316A2" w:rsidP="00CE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0316A2" w:rsidRPr="00F91602" w14:paraId="3CCBECCA" w14:textId="77777777" w:rsidTr="00B13895">
      <w:trPr>
        <w:trHeight w:val="338"/>
      </w:trPr>
      <w:tc>
        <w:tcPr>
          <w:tcW w:w="9356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0298D910" w14:textId="30AD10D0" w:rsidR="000316A2" w:rsidRPr="004C1D6A" w:rsidRDefault="000316A2" w:rsidP="00CE1571">
          <w:pPr>
            <w:pStyle w:val="NoSpacing"/>
            <w:ind w:left="-1067"/>
            <w:jc w:val="right"/>
            <w:rPr>
              <w:rFonts w:asciiTheme="majorHAnsi" w:hAnsiTheme="majorHAnsi" w:cstheme="majorHAnsi"/>
            </w:rPr>
          </w:pPr>
          <w:r w:rsidRPr="004C1D6A">
            <w:rPr>
              <w:rFonts w:asciiTheme="majorHAnsi" w:hAnsiTheme="majorHAnsi" w:cstheme="majorHAnsi"/>
              <w:noProof/>
              <w:lang w:eastAsia="en-AU" w:bidi="he-IL"/>
            </w:rPr>
            <w:drawing>
              <wp:anchor distT="0" distB="0" distL="114300" distR="114300" simplePos="0" relativeHeight="251658240" behindDoc="0" locked="0" layoutInCell="1" allowOverlap="1" wp14:anchorId="78CCE749" wp14:editId="2A474122">
                <wp:simplePos x="0" y="0"/>
                <wp:positionH relativeFrom="column">
                  <wp:posOffset>5844540</wp:posOffset>
                </wp:positionH>
                <wp:positionV relativeFrom="paragraph">
                  <wp:posOffset>-220980</wp:posOffset>
                </wp:positionV>
                <wp:extent cx="733425" cy="796290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C Logo (Colou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1D6A">
            <w:rPr>
              <w:rFonts w:asciiTheme="majorHAnsi" w:hAnsiTheme="majorHAnsi" w:cstheme="majorHAnsi"/>
            </w:rPr>
            <w:t xml:space="preserve">   </w:t>
          </w:r>
          <w:r w:rsidRPr="004C1D6A">
            <w:rPr>
              <w:rFonts w:asciiTheme="majorHAnsi" w:hAnsiTheme="majorHAnsi" w:cstheme="majorHAnsi"/>
            </w:rPr>
            <w:tab/>
            <w:t xml:space="preserve">                     </w:t>
          </w:r>
          <w:r w:rsidRPr="004C1D6A">
            <w:rPr>
              <w:rFonts w:asciiTheme="majorHAnsi" w:hAnsiTheme="majorHAnsi" w:cstheme="majorHAnsi"/>
              <w:b/>
              <w:sz w:val="22"/>
              <w:szCs w:val="22"/>
            </w:rPr>
            <w:t>YEAR 9</w:t>
          </w:r>
          <w:r w:rsidR="004C1D6A" w:rsidRPr="004C1D6A">
            <w:rPr>
              <w:rFonts w:asciiTheme="majorHAnsi" w:hAnsiTheme="majorHAnsi" w:cstheme="majorHAnsi"/>
              <w:b/>
              <w:sz w:val="22"/>
              <w:szCs w:val="22"/>
            </w:rPr>
            <w:t xml:space="preserve">/10 </w:t>
          </w:r>
          <w:r w:rsidR="00A00F22">
            <w:rPr>
              <w:rFonts w:asciiTheme="majorHAnsi" w:hAnsiTheme="majorHAnsi" w:cstheme="majorHAnsi"/>
              <w:b/>
              <w:sz w:val="22"/>
              <w:szCs w:val="22"/>
            </w:rPr>
            <w:t>AUSTRALIAN AND GLOBAL ECONOMICS</w:t>
          </w:r>
        </w:p>
      </w:tc>
    </w:tr>
    <w:tr w:rsidR="000316A2" w:rsidRPr="00F91602" w14:paraId="3E95182A" w14:textId="77777777" w:rsidTr="00B13895">
      <w:trPr>
        <w:trHeight w:val="492"/>
      </w:trPr>
      <w:tc>
        <w:tcPr>
          <w:tcW w:w="935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7647E124" w14:textId="28EBDBBD" w:rsidR="000316A2" w:rsidRPr="004C1D6A" w:rsidRDefault="000316A2" w:rsidP="00694846">
          <w:pPr>
            <w:pStyle w:val="Title"/>
            <w:jc w:val="right"/>
            <w:rPr>
              <w:rFonts w:asciiTheme="majorHAnsi" w:eastAsia="Batang" w:hAnsiTheme="majorHAnsi" w:cstheme="majorHAnsi"/>
              <w:sz w:val="18"/>
            </w:rPr>
          </w:pPr>
          <w:r w:rsidRPr="004C1D6A">
            <w:rPr>
              <w:rFonts w:asciiTheme="majorHAnsi" w:hAnsiTheme="majorHAnsi" w:cstheme="majorHAnsi"/>
              <w:bCs/>
              <w:sz w:val="18"/>
            </w:rPr>
            <w:t xml:space="preserve">TASK </w:t>
          </w:r>
          <w:r w:rsidR="00065805">
            <w:rPr>
              <w:rFonts w:asciiTheme="majorHAnsi" w:hAnsiTheme="majorHAnsi" w:cstheme="majorHAnsi"/>
              <w:bCs/>
              <w:sz w:val="18"/>
            </w:rPr>
            <w:t>1</w:t>
          </w:r>
          <w:r w:rsidRPr="004C1D6A">
            <w:rPr>
              <w:rFonts w:asciiTheme="majorHAnsi" w:hAnsiTheme="majorHAnsi" w:cstheme="majorHAnsi"/>
              <w:bCs/>
              <w:sz w:val="18"/>
            </w:rPr>
            <w:t xml:space="preserve"> – </w:t>
          </w:r>
          <w:r w:rsidR="00A00F22">
            <w:rPr>
              <w:rFonts w:asciiTheme="majorHAnsi" w:hAnsiTheme="majorHAnsi" w:cstheme="majorHAnsi"/>
              <w:bCs/>
              <w:sz w:val="18"/>
            </w:rPr>
            <w:t>Managing the Economy</w:t>
          </w:r>
        </w:p>
      </w:tc>
    </w:tr>
  </w:tbl>
  <w:p w14:paraId="21B831F6" w14:textId="77777777" w:rsidR="000316A2" w:rsidRDefault="00031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0FA"/>
    <w:multiLevelType w:val="hybridMultilevel"/>
    <w:tmpl w:val="667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A7"/>
    <w:multiLevelType w:val="hybridMultilevel"/>
    <w:tmpl w:val="74BC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D2E"/>
    <w:multiLevelType w:val="hybridMultilevel"/>
    <w:tmpl w:val="470E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2E2B"/>
    <w:multiLevelType w:val="hybridMultilevel"/>
    <w:tmpl w:val="E1343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6E2D"/>
    <w:multiLevelType w:val="hybridMultilevel"/>
    <w:tmpl w:val="E74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7884"/>
    <w:multiLevelType w:val="hybridMultilevel"/>
    <w:tmpl w:val="787E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7D4A"/>
    <w:multiLevelType w:val="hybridMultilevel"/>
    <w:tmpl w:val="8EFCE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482C"/>
    <w:multiLevelType w:val="hybridMultilevel"/>
    <w:tmpl w:val="FE84C8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D685F"/>
    <w:multiLevelType w:val="hybridMultilevel"/>
    <w:tmpl w:val="B7AA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37130"/>
    <w:multiLevelType w:val="hybridMultilevel"/>
    <w:tmpl w:val="0B50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D22C3"/>
    <w:multiLevelType w:val="hybridMultilevel"/>
    <w:tmpl w:val="A4F621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A4269C"/>
    <w:multiLevelType w:val="hybridMultilevel"/>
    <w:tmpl w:val="C1489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12AE5"/>
    <w:multiLevelType w:val="hybridMultilevel"/>
    <w:tmpl w:val="C1EA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F2645"/>
    <w:multiLevelType w:val="hybridMultilevel"/>
    <w:tmpl w:val="E08A8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28358">
    <w:abstractNumId w:val="8"/>
  </w:num>
  <w:num w:numId="2" w16cid:durableId="1688016935">
    <w:abstractNumId w:val="2"/>
  </w:num>
  <w:num w:numId="3" w16cid:durableId="593444030">
    <w:abstractNumId w:val="13"/>
  </w:num>
  <w:num w:numId="4" w16cid:durableId="389813089">
    <w:abstractNumId w:val="9"/>
  </w:num>
  <w:num w:numId="5" w16cid:durableId="316736245">
    <w:abstractNumId w:val="6"/>
  </w:num>
  <w:num w:numId="6" w16cid:durableId="1546866401">
    <w:abstractNumId w:val="12"/>
  </w:num>
  <w:num w:numId="7" w16cid:durableId="994650371">
    <w:abstractNumId w:val="7"/>
  </w:num>
  <w:num w:numId="8" w16cid:durableId="1310209425">
    <w:abstractNumId w:val="10"/>
  </w:num>
  <w:num w:numId="9" w16cid:durableId="595478923">
    <w:abstractNumId w:val="3"/>
  </w:num>
  <w:num w:numId="10" w16cid:durableId="706098684">
    <w:abstractNumId w:val="4"/>
  </w:num>
  <w:num w:numId="11" w16cid:durableId="457261332">
    <w:abstractNumId w:val="0"/>
  </w:num>
  <w:num w:numId="12" w16cid:durableId="1190531335">
    <w:abstractNumId w:val="5"/>
  </w:num>
  <w:num w:numId="13" w16cid:durableId="1767995668">
    <w:abstractNumId w:val="1"/>
  </w:num>
  <w:num w:numId="14" w16cid:durableId="1067191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CC"/>
    <w:rsid w:val="0001318B"/>
    <w:rsid w:val="000316A2"/>
    <w:rsid w:val="00065805"/>
    <w:rsid w:val="0009542F"/>
    <w:rsid w:val="002218D5"/>
    <w:rsid w:val="0024098A"/>
    <w:rsid w:val="002C63D0"/>
    <w:rsid w:val="0030171D"/>
    <w:rsid w:val="00317E82"/>
    <w:rsid w:val="00321AF5"/>
    <w:rsid w:val="003B65D1"/>
    <w:rsid w:val="003F34F6"/>
    <w:rsid w:val="004676A4"/>
    <w:rsid w:val="00486720"/>
    <w:rsid w:val="004C1D6A"/>
    <w:rsid w:val="004C6E23"/>
    <w:rsid w:val="004E6D2B"/>
    <w:rsid w:val="00501B12"/>
    <w:rsid w:val="005068EC"/>
    <w:rsid w:val="00566419"/>
    <w:rsid w:val="005702CC"/>
    <w:rsid w:val="0057761E"/>
    <w:rsid w:val="005A77E8"/>
    <w:rsid w:val="005B2A4E"/>
    <w:rsid w:val="005E2444"/>
    <w:rsid w:val="006225FF"/>
    <w:rsid w:val="00674AC8"/>
    <w:rsid w:val="00694846"/>
    <w:rsid w:val="006D6251"/>
    <w:rsid w:val="007C6E2D"/>
    <w:rsid w:val="007D27A3"/>
    <w:rsid w:val="008253CE"/>
    <w:rsid w:val="008350D2"/>
    <w:rsid w:val="00850C49"/>
    <w:rsid w:val="008F0872"/>
    <w:rsid w:val="00A00F22"/>
    <w:rsid w:val="00A371A2"/>
    <w:rsid w:val="00A6681D"/>
    <w:rsid w:val="00AB0825"/>
    <w:rsid w:val="00AF7C34"/>
    <w:rsid w:val="00B13895"/>
    <w:rsid w:val="00B4198E"/>
    <w:rsid w:val="00B96B73"/>
    <w:rsid w:val="00BA2677"/>
    <w:rsid w:val="00BA4FBE"/>
    <w:rsid w:val="00BF2413"/>
    <w:rsid w:val="00C137DA"/>
    <w:rsid w:val="00C43D9A"/>
    <w:rsid w:val="00C50740"/>
    <w:rsid w:val="00C57E3D"/>
    <w:rsid w:val="00C65ED5"/>
    <w:rsid w:val="00CC063D"/>
    <w:rsid w:val="00CE1571"/>
    <w:rsid w:val="00D20D50"/>
    <w:rsid w:val="00D34B48"/>
    <w:rsid w:val="00D60797"/>
    <w:rsid w:val="00E07DFC"/>
    <w:rsid w:val="00E52908"/>
    <w:rsid w:val="00E64FE2"/>
    <w:rsid w:val="00E84286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B6F54"/>
  <w14:defaultImageDpi w14:val="300"/>
  <w15:docId w15:val="{EEE9231E-7598-4476-B073-AB7E5FA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157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CC"/>
    <w:pPr>
      <w:ind w:left="720"/>
      <w:contextualSpacing/>
    </w:pPr>
  </w:style>
  <w:style w:type="table" w:styleId="TableGrid">
    <w:name w:val="Table Grid"/>
    <w:basedOn w:val="TableNormal"/>
    <w:uiPriority w:val="59"/>
    <w:rsid w:val="00C6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3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D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E1571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link w:val="TitleChar"/>
    <w:qFormat/>
    <w:rsid w:val="00CE1571"/>
    <w:pPr>
      <w:spacing w:line="360" w:lineRule="auto"/>
      <w:jc w:val="center"/>
    </w:pPr>
    <w:rPr>
      <w:rFonts w:ascii="Times New Roman" w:eastAsia="Times New Roman" w:hAnsi="Times New Roman" w:cs="Times New Roman"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CE1571"/>
    <w:rPr>
      <w:rFonts w:ascii="Times New Roman" w:eastAsia="Times New Roman" w:hAnsi="Times New Roman" w:cs="Times New Roman"/>
      <w:sz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571"/>
  </w:style>
  <w:style w:type="paragraph" w:styleId="Footer">
    <w:name w:val="footer"/>
    <w:basedOn w:val="Normal"/>
    <w:link w:val="Foot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571"/>
  </w:style>
  <w:style w:type="paragraph" w:styleId="NoSpacing">
    <w:name w:val="No Spacing"/>
    <w:uiPriority w:val="1"/>
    <w:qFormat/>
    <w:rsid w:val="00CE1571"/>
    <w:rPr>
      <w:rFonts w:ascii="Times New Roman" w:eastAsia="Times New Roman" w:hAnsi="Times New Roman" w:cs="Times New Roman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A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paragraph">
    <w:name w:val="paragraph"/>
    <w:basedOn w:val="Normal"/>
    <w:rsid w:val="00D607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D60797"/>
  </w:style>
  <w:style w:type="character" w:customStyle="1" w:styleId="eop">
    <w:name w:val="eop"/>
    <w:basedOn w:val="DefaultParagraphFont"/>
    <w:rsid w:val="00D60797"/>
  </w:style>
  <w:style w:type="character" w:styleId="Hyperlink">
    <w:name w:val="Hyperlink"/>
    <w:basedOn w:val="DefaultParagraphFont"/>
    <w:uiPriority w:val="99"/>
    <w:unhideWhenUsed/>
    <w:rsid w:val="00D60797"/>
    <w:rPr>
      <w:color w:val="0000FF"/>
      <w:u w:val="single"/>
    </w:rPr>
  </w:style>
  <w:style w:type="paragraph" w:customStyle="1" w:styleId="PSTableBodytext">
    <w:name w:val="PS Table Body text"/>
    <w:next w:val="Normal"/>
    <w:qFormat/>
    <w:rsid w:val="00CC063D"/>
    <w:pPr>
      <w:spacing w:before="120"/>
      <w:textAlignment w:val="baseline"/>
    </w:pPr>
    <w:rPr>
      <w:rFonts w:ascii="Roboto Light" w:eastAsia="Times New Roman" w:hAnsi="Roboto Light" w:cs="Times New Roman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3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13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18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26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17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25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20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29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24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32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23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28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10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19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31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14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22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27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30" Type="http://schemas.openxmlformats.org/officeDocument/2006/relationships/hyperlink" Target="https://v9.australiancurriculum.edu.au/f-10-curriculum/learning-areas/economics-and-business-7-10/year-9_year-10?view=quick&amp;detailed-content-descriptions=0&amp;hide-ccp=0&amp;hide-gc=0&amp;side-by-side=1&amp;strands-start-index=0&amp;subjects-start-index=0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634C9-9129-442B-8917-CA6EE84C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</Company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6</cp:revision>
  <dcterms:created xsi:type="dcterms:W3CDTF">2024-02-06T02:56:00Z</dcterms:created>
  <dcterms:modified xsi:type="dcterms:W3CDTF">2024-02-19T02:05:00Z</dcterms:modified>
</cp:coreProperties>
</file>