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AC7C" w14:textId="64A19399" w:rsidR="007F0D6B" w:rsidRPr="00AE3840" w:rsidRDefault="007F0D6B" w:rsidP="007F0D6B">
      <w:pPr>
        <w:pStyle w:val="Heading"/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</w:rPr>
      </w:pPr>
      <w:r w:rsidRPr="00AE3840"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  <w:lang w:val="en-AU"/>
        </w:rPr>
        <w:t xml:space="preserve">Year </w:t>
      </w:r>
      <w:r w:rsidR="00BE6373"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  <w:lang w:val="en-AU"/>
        </w:rPr>
        <w:t>7</w:t>
      </w:r>
      <w:r w:rsidR="00AE3840"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  <w:lang w:val="en-AU"/>
        </w:rPr>
        <w:t xml:space="preserve"> Food Technology</w:t>
      </w:r>
      <w:r w:rsidRPr="00AE3840"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  <w:lang w:val="en-AU"/>
        </w:rPr>
        <w:tab/>
      </w:r>
      <w:r w:rsidRPr="00AE3840">
        <w:rPr>
          <w:rFonts w:ascii="Calibri" w:eastAsia="Calibri" w:hAnsi="Calibri" w:cs="Calibri"/>
          <w:smallCaps/>
          <w:color w:val="8C8C8C" w:themeColor="text2" w:themeTint="99"/>
          <w:spacing w:val="7"/>
          <w:sz w:val="32"/>
          <w:szCs w:val="32"/>
          <w:lang w:val="en-AU"/>
        </w:rPr>
        <w:tab/>
        <w:t>Name:</w:t>
      </w:r>
    </w:p>
    <w:p w14:paraId="5EB3F3C1" w14:textId="0B289224" w:rsidR="003E2A54" w:rsidRPr="00AE3840" w:rsidRDefault="003E2A54" w:rsidP="003E2A54">
      <w:pPr>
        <w:pStyle w:val="Body"/>
        <w:tabs>
          <w:tab w:val="left" w:pos="6857"/>
        </w:tabs>
        <w:rPr>
          <w:rFonts w:ascii="FunSized" w:hAnsi="FunSized"/>
          <w:color w:val="8C8C8C" w:themeColor="text2" w:themeTint="99"/>
          <w:sz w:val="56"/>
          <w:szCs w:val="56"/>
        </w:rPr>
      </w:pPr>
      <w:r w:rsidRPr="00AE3840">
        <w:rPr>
          <w:rFonts w:ascii="FunSized" w:hAnsi="FunSized"/>
          <w:color w:val="8C8C8C" w:themeColor="text2" w:themeTint="99"/>
          <w:sz w:val="56"/>
          <w:szCs w:val="56"/>
        </w:rPr>
        <w:tab/>
      </w:r>
    </w:p>
    <w:p w14:paraId="47CB18A6" w14:textId="77777777" w:rsidR="00A95C8B" w:rsidRDefault="00A95C8B" w:rsidP="00FA01B5">
      <w:pPr>
        <w:pStyle w:val="Body"/>
        <w:jc w:val="right"/>
        <w:rPr>
          <w:rFonts w:ascii="FunSized" w:hAnsi="FunSized"/>
          <w:color w:val="8C8C8C" w:themeColor="text2" w:themeTint="99"/>
          <w:sz w:val="56"/>
          <w:szCs w:val="56"/>
        </w:rPr>
      </w:pPr>
    </w:p>
    <w:p w14:paraId="37946EA3" w14:textId="2C72F456" w:rsidR="003E2A54" w:rsidRPr="00AE3840" w:rsidRDefault="00BF77F0" w:rsidP="00FA01B5">
      <w:pPr>
        <w:pStyle w:val="Body"/>
        <w:jc w:val="right"/>
        <w:rPr>
          <w:color w:val="8C8C8C" w:themeColor="text2" w:themeTint="99"/>
          <w:sz w:val="40"/>
        </w:rPr>
      </w:pPr>
      <w:r>
        <w:rPr>
          <w:rFonts w:ascii="FunSized" w:hAnsi="FunSized"/>
          <w:color w:val="8C8C8C" w:themeColor="text2" w:themeTint="99"/>
          <w:sz w:val="56"/>
          <w:szCs w:val="56"/>
        </w:rPr>
        <w:t>Nourish</w:t>
      </w:r>
      <w:r w:rsidR="00BE6373">
        <w:rPr>
          <w:rFonts w:ascii="FunSized" w:hAnsi="FunSized"/>
          <w:color w:val="8C8C8C" w:themeColor="text2" w:themeTint="99"/>
          <w:sz w:val="56"/>
          <w:szCs w:val="56"/>
        </w:rPr>
        <w:t xml:space="preserve"> Bowls</w:t>
      </w:r>
    </w:p>
    <w:p w14:paraId="07A6B42A" w14:textId="7FCA3B1E" w:rsidR="00B07B58" w:rsidRDefault="00D86AB8" w:rsidP="003E2A54">
      <w:pPr>
        <w:rPr>
          <w:rFonts w:ascii="Calibri" w:hAnsi="Calibri" w:cs="Calibri"/>
          <w:b/>
          <w:sz w:val="36"/>
        </w:rPr>
      </w:pPr>
      <w:r>
        <w:rPr>
          <w:noProof/>
        </w:rPr>
        <w:drawing>
          <wp:inline distT="0" distB="0" distL="0" distR="0" wp14:anchorId="75D15B99" wp14:editId="4D3A3B09">
            <wp:extent cx="5727700" cy="3219450"/>
            <wp:effectExtent l="0" t="0" r="6350" b="0"/>
            <wp:docPr id="1379303401" name="Picture 1" descr="buddha_wellness_bowl_on_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dha_wellness_bowl_on_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F745" w14:textId="77777777" w:rsidR="007462F4" w:rsidRDefault="007462F4" w:rsidP="003E2A54">
      <w:pPr>
        <w:rPr>
          <w:rFonts w:ascii="Calibri" w:hAnsi="Calibri" w:cs="Calibri"/>
          <w:b/>
          <w:sz w:val="36"/>
        </w:rPr>
      </w:pPr>
    </w:p>
    <w:p w14:paraId="7883E36B" w14:textId="77777777" w:rsidR="007462F4" w:rsidRDefault="007462F4" w:rsidP="003E2A54">
      <w:pPr>
        <w:rPr>
          <w:rFonts w:ascii="Calibri" w:hAnsi="Calibri" w:cs="Calibri"/>
          <w:b/>
          <w:sz w:val="36"/>
        </w:rPr>
      </w:pPr>
    </w:p>
    <w:p w14:paraId="368CB952" w14:textId="77777777" w:rsidR="007462F4" w:rsidRDefault="007462F4" w:rsidP="003E2A54">
      <w:pPr>
        <w:rPr>
          <w:rFonts w:ascii="Calibri" w:hAnsi="Calibri" w:cs="Calibri"/>
          <w:b/>
          <w:sz w:val="36"/>
        </w:rPr>
      </w:pPr>
    </w:p>
    <w:p w14:paraId="269618C0" w14:textId="7C191E34" w:rsidR="007462F4" w:rsidRPr="00FA01B5" w:rsidRDefault="003E2A54" w:rsidP="003E2A54">
      <w:pPr>
        <w:rPr>
          <w:rFonts w:ascii="Calibri" w:hAnsi="Calibri" w:cs="Calibri"/>
          <w:b/>
          <w:sz w:val="36"/>
        </w:rPr>
      </w:pPr>
      <w:r w:rsidRPr="000C64AD">
        <w:rPr>
          <w:rFonts w:ascii="Calibri" w:hAnsi="Calibri" w:cs="Calibri"/>
          <w:b/>
          <w:sz w:val="36"/>
        </w:rPr>
        <w:t>Design Brief</w:t>
      </w:r>
    </w:p>
    <w:p w14:paraId="4F1CAFCE" w14:textId="77777777" w:rsidR="00385A32" w:rsidRDefault="00385A32" w:rsidP="003E2A54">
      <w:pPr>
        <w:rPr>
          <w:rFonts w:ascii="Calibri" w:hAnsi="Calibri" w:cs="Calibri"/>
        </w:rPr>
      </w:pPr>
    </w:p>
    <w:p w14:paraId="4C276C8F" w14:textId="4DA66920" w:rsidR="00FA01B5" w:rsidRPr="00F042DE" w:rsidRDefault="003E2A54" w:rsidP="003E2A54">
      <w:pPr>
        <w:rPr>
          <w:rFonts w:ascii="Calibri" w:hAnsi="Calibri" w:cs="Calibri"/>
        </w:rPr>
      </w:pPr>
      <w:r w:rsidRPr="000C64AD">
        <w:rPr>
          <w:rFonts w:ascii="Calibri" w:hAnsi="Calibri" w:cs="Calibri"/>
        </w:rPr>
        <w:t xml:space="preserve">You are required to develop </w:t>
      </w:r>
      <w:r w:rsidR="00A05438" w:rsidRPr="00E120E4">
        <w:rPr>
          <w:rFonts w:ascii="Calibri" w:hAnsi="Calibri" w:cs="Calibri"/>
          <w:highlight w:val="yellow"/>
        </w:rPr>
        <w:t>two</w:t>
      </w:r>
      <w:r w:rsidR="00F71252" w:rsidRPr="00E120E4">
        <w:rPr>
          <w:rFonts w:ascii="Calibri" w:hAnsi="Calibri" w:cs="Calibri"/>
          <w:highlight w:val="yellow"/>
        </w:rPr>
        <w:t xml:space="preserve"> serves</w:t>
      </w:r>
      <w:r w:rsidR="00F71252" w:rsidRPr="00F042DE">
        <w:rPr>
          <w:rFonts w:ascii="Calibri" w:hAnsi="Calibri" w:cs="Calibri"/>
        </w:rPr>
        <w:t xml:space="preserve"> of a </w:t>
      </w:r>
      <w:r w:rsidR="00BF77F0" w:rsidRPr="00F042DE">
        <w:rPr>
          <w:rFonts w:ascii="Calibri" w:hAnsi="Calibri" w:cs="Calibri"/>
        </w:rPr>
        <w:t>Nourish</w:t>
      </w:r>
      <w:r w:rsidR="00D84373" w:rsidRPr="00F042DE">
        <w:rPr>
          <w:rFonts w:ascii="Calibri" w:hAnsi="Calibri" w:cs="Calibri"/>
        </w:rPr>
        <w:t xml:space="preserve"> Bowl</w:t>
      </w:r>
      <w:r w:rsidR="000C64AD" w:rsidRPr="00F042DE">
        <w:rPr>
          <w:rFonts w:ascii="Calibri" w:hAnsi="Calibri" w:cs="Calibri"/>
        </w:rPr>
        <w:t>,</w:t>
      </w:r>
      <w:r w:rsidRPr="00F042DE">
        <w:rPr>
          <w:rFonts w:ascii="Calibri" w:hAnsi="Calibri" w:cs="Calibri"/>
        </w:rPr>
        <w:t xml:space="preserve"> suitable </w:t>
      </w:r>
      <w:r w:rsidR="00FF7B4C" w:rsidRPr="00F042DE">
        <w:rPr>
          <w:rFonts w:ascii="Calibri" w:hAnsi="Calibri" w:cs="Calibri"/>
        </w:rPr>
        <w:t xml:space="preserve">for a </w:t>
      </w:r>
      <w:r w:rsidR="00385A32" w:rsidRPr="00F042DE">
        <w:rPr>
          <w:rFonts w:ascii="Calibri" w:hAnsi="Calibri" w:cs="Calibri"/>
        </w:rPr>
        <w:t xml:space="preserve">trendy </w:t>
      </w:r>
      <w:r w:rsidR="00FF7B4C" w:rsidRPr="00F042DE">
        <w:rPr>
          <w:rFonts w:ascii="Calibri" w:hAnsi="Calibri" w:cs="Calibri"/>
        </w:rPr>
        <w:t>café menu</w:t>
      </w:r>
      <w:r w:rsidR="000A074D" w:rsidRPr="00F042DE">
        <w:rPr>
          <w:rFonts w:ascii="Calibri" w:hAnsi="Calibri" w:cs="Calibri"/>
        </w:rPr>
        <w:t>.</w:t>
      </w:r>
    </w:p>
    <w:p w14:paraId="0609B75F" w14:textId="77777777" w:rsidR="00FA01B5" w:rsidRPr="00F042DE" w:rsidRDefault="00FA01B5" w:rsidP="003E2A54">
      <w:pPr>
        <w:rPr>
          <w:rFonts w:ascii="Calibri" w:hAnsi="Calibri" w:cs="Calibri"/>
        </w:rPr>
      </w:pPr>
    </w:p>
    <w:p w14:paraId="3C927BBA" w14:textId="4BDF9930" w:rsidR="00FA01B5" w:rsidRPr="00F042DE" w:rsidRDefault="003E2A54" w:rsidP="000F4B62">
      <w:pPr>
        <w:rPr>
          <w:rFonts w:ascii="Calibri" w:hAnsi="Calibri" w:cs="Calibri"/>
        </w:rPr>
      </w:pPr>
      <w:r w:rsidRPr="00F042DE">
        <w:rPr>
          <w:rFonts w:ascii="Calibri" w:hAnsi="Calibri" w:cs="Calibri"/>
        </w:rPr>
        <w:t>The dish must</w:t>
      </w:r>
      <w:r w:rsidR="000C64AD" w:rsidRPr="00F042DE">
        <w:rPr>
          <w:rFonts w:ascii="Calibri" w:hAnsi="Calibri" w:cs="Calibri"/>
        </w:rPr>
        <w:t xml:space="preserve"> </w:t>
      </w:r>
      <w:r w:rsidR="00432E22" w:rsidRPr="00F042DE">
        <w:rPr>
          <w:rFonts w:ascii="Calibri" w:hAnsi="Calibri" w:cs="Calibri"/>
        </w:rPr>
        <w:t>incorporate all</w:t>
      </w:r>
      <w:r w:rsidR="009F7664" w:rsidRPr="00F042DE">
        <w:rPr>
          <w:rFonts w:ascii="Calibri" w:hAnsi="Calibri" w:cs="Calibri"/>
        </w:rPr>
        <w:t xml:space="preserve"> </w:t>
      </w:r>
      <w:r w:rsidR="009F7664" w:rsidRPr="00D01417">
        <w:rPr>
          <w:rFonts w:ascii="Calibri" w:hAnsi="Calibri" w:cs="Calibri"/>
          <w:highlight w:val="yellow"/>
        </w:rPr>
        <w:t>five</w:t>
      </w:r>
      <w:r w:rsidR="00432E22" w:rsidRPr="00D01417">
        <w:rPr>
          <w:rFonts w:ascii="Calibri" w:hAnsi="Calibri" w:cs="Calibri"/>
          <w:highlight w:val="yellow"/>
        </w:rPr>
        <w:t xml:space="preserve"> food groups</w:t>
      </w:r>
      <w:r w:rsidR="00432E22" w:rsidRPr="00F042DE">
        <w:rPr>
          <w:rFonts w:ascii="Calibri" w:hAnsi="Calibri" w:cs="Calibri"/>
        </w:rPr>
        <w:t xml:space="preserve"> </w:t>
      </w:r>
      <w:r w:rsidR="009F7664" w:rsidRPr="00F042DE">
        <w:rPr>
          <w:rFonts w:ascii="Calibri" w:hAnsi="Calibri" w:cs="Calibri"/>
        </w:rPr>
        <w:t xml:space="preserve">from the </w:t>
      </w:r>
      <w:r w:rsidR="00C41E35" w:rsidRPr="00F042DE">
        <w:rPr>
          <w:rFonts w:ascii="Calibri" w:hAnsi="Calibri" w:cs="Calibri"/>
        </w:rPr>
        <w:t xml:space="preserve">Australian Guide to Healthy </w:t>
      </w:r>
      <w:proofErr w:type="gramStart"/>
      <w:r w:rsidR="00743183" w:rsidRPr="00F042DE">
        <w:rPr>
          <w:rFonts w:ascii="Calibri" w:hAnsi="Calibri" w:cs="Calibri"/>
        </w:rPr>
        <w:t>E</w:t>
      </w:r>
      <w:r w:rsidR="00C41E35" w:rsidRPr="00F042DE">
        <w:rPr>
          <w:rFonts w:ascii="Calibri" w:hAnsi="Calibri" w:cs="Calibri"/>
        </w:rPr>
        <w:t>ating</w:t>
      </w:r>
      <w:r w:rsidR="00400045" w:rsidRPr="00F042DE">
        <w:rPr>
          <w:rFonts w:ascii="Calibri" w:hAnsi="Calibri" w:cs="Calibri"/>
        </w:rPr>
        <w:t xml:space="preserve">, </w:t>
      </w:r>
      <w:r w:rsidR="00385A32" w:rsidRPr="00F042DE">
        <w:rPr>
          <w:rFonts w:ascii="Calibri" w:hAnsi="Calibri" w:cs="Calibri"/>
        </w:rPr>
        <w:t>and</w:t>
      </w:r>
      <w:proofErr w:type="gramEnd"/>
      <w:r w:rsidR="00385A32" w:rsidRPr="00F042DE">
        <w:rPr>
          <w:rFonts w:ascii="Calibri" w:hAnsi="Calibri" w:cs="Calibri"/>
        </w:rPr>
        <w:t xml:space="preserve"> be </w:t>
      </w:r>
      <w:r w:rsidR="00064096" w:rsidRPr="00F042DE">
        <w:rPr>
          <w:rFonts w:ascii="Calibri" w:hAnsi="Calibri" w:cs="Calibri"/>
        </w:rPr>
        <w:t xml:space="preserve">presented </w:t>
      </w:r>
      <w:r w:rsidR="00400045" w:rsidRPr="00F042DE">
        <w:rPr>
          <w:rFonts w:ascii="Calibri" w:hAnsi="Calibri" w:cs="Calibri"/>
        </w:rPr>
        <w:t xml:space="preserve">in </w:t>
      </w:r>
      <w:proofErr w:type="spellStart"/>
      <w:r w:rsidR="008561A5" w:rsidRPr="00F042DE">
        <w:rPr>
          <w:rFonts w:ascii="Calibri" w:hAnsi="Calibri" w:cs="Calibri"/>
        </w:rPr>
        <w:t>colourful</w:t>
      </w:r>
      <w:proofErr w:type="spellEnd"/>
      <w:r w:rsidR="008561A5" w:rsidRPr="00F042DE">
        <w:rPr>
          <w:rFonts w:ascii="Calibri" w:hAnsi="Calibri" w:cs="Calibri"/>
        </w:rPr>
        <w:t xml:space="preserve"> </w:t>
      </w:r>
      <w:r w:rsidR="00B9795B" w:rsidRPr="00F042DE">
        <w:rPr>
          <w:rFonts w:ascii="Calibri" w:hAnsi="Calibri" w:cs="Calibri"/>
        </w:rPr>
        <w:t xml:space="preserve">segments </w:t>
      </w:r>
      <w:r w:rsidR="00B11BE3">
        <w:rPr>
          <w:rFonts w:ascii="Calibri" w:hAnsi="Calibri" w:cs="Calibri"/>
        </w:rPr>
        <w:t xml:space="preserve">which reflect the </w:t>
      </w:r>
      <w:r w:rsidR="007A617C">
        <w:rPr>
          <w:rFonts w:ascii="Calibri" w:hAnsi="Calibri" w:cs="Calibri"/>
        </w:rPr>
        <w:t>recommended proportions of the food wheel</w:t>
      </w:r>
      <w:r w:rsidR="00385A32" w:rsidRPr="00F042DE">
        <w:rPr>
          <w:rFonts w:ascii="Calibri" w:hAnsi="Calibri" w:cs="Calibri"/>
        </w:rPr>
        <w:t>.</w:t>
      </w:r>
      <w:r w:rsidR="00F820CE" w:rsidRPr="00F042DE">
        <w:rPr>
          <w:rFonts w:ascii="Calibri" w:hAnsi="Calibri" w:cs="Calibri"/>
        </w:rPr>
        <w:t xml:space="preserve"> Nuts are not permitted.</w:t>
      </w:r>
      <w:r w:rsidR="008561A5" w:rsidRPr="00F042DE">
        <w:rPr>
          <w:rFonts w:ascii="Calibri" w:hAnsi="Calibri" w:cs="Calibri"/>
        </w:rPr>
        <w:t xml:space="preserve"> </w:t>
      </w:r>
    </w:p>
    <w:p w14:paraId="0DEFCB5D" w14:textId="77777777" w:rsidR="000C64AD" w:rsidRPr="00F042DE" w:rsidRDefault="000C64AD" w:rsidP="003E2A54">
      <w:pPr>
        <w:rPr>
          <w:rFonts w:ascii="Calibri" w:hAnsi="Calibri" w:cs="Calibri"/>
        </w:rPr>
      </w:pPr>
    </w:p>
    <w:p w14:paraId="337C8493" w14:textId="1818E401" w:rsidR="003E2A54" w:rsidRPr="00F042DE" w:rsidRDefault="003E2A54" w:rsidP="003E2A54">
      <w:pPr>
        <w:rPr>
          <w:rFonts w:ascii="Calibri" w:hAnsi="Calibri" w:cs="Calibri"/>
        </w:rPr>
      </w:pPr>
      <w:r w:rsidRPr="00F042DE">
        <w:rPr>
          <w:rFonts w:ascii="Calibri" w:hAnsi="Calibri" w:cs="Calibri"/>
        </w:rPr>
        <w:t>You will be required to produce and present your chosen dish in pairs.</w:t>
      </w:r>
    </w:p>
    <w:p w14:paraId="61BC83CB" w14:textId="77777777" w:rsidR="000C64AD" w:rsidRPr="00F042DE" w:rsidRDefault="000C64AD" w:rsidP="003E2A54">
      <w:pPr>
        <w:rPr>
          <w:rFonts w:ascii="Calibri" w:hAnsi="Calibri" w:cs="Calibri"/>
        </w:rPr>
      </w:pPr>
    </w:p>
    <w:p w14:paraId="4AF6C86E" w14:textId="21091447" w:rsidR="003E2A54" w:rsidRPr="000C64AD" w:rsidRDefault="003E2A54" w:rsidP="003E2A54">
      <w:pPr>
        <w:rPr>
          <w:rFonts w:ascii="Calibri" w:hAnsi="Calibri" w:cs="Calibri"/>
        </w:rPr>
      </w:pPr>
      <w:r w:rsidRPr="00F042DE">
        <w:rPr>
          <w:rFonts w:ascii="Calibri" w:hAnsi="Calibri" w:cs="Calibri"/>
        </w:rPr>
        <w:t xml:space="preserve">The product you decide to make will need to be made in a </w:t>
      </w:r>
      <w:proofErr w:type="gramStart"/>
      <w:r w:rsidRPr="00F042DE">
        <w:rPr>
          <w:rFonts w:ascii="Calibri" w:hAnsi="Calibri" w:cs="Calibri"/>
        </w:rPr>
        <w:t>90 minute</w:t>
      </w:r>
      <w:proofErr w:type="gramEnd"/>
      <w:r w:rsidRPr="00F042DE">
        <w:rPr>
          <w:rFonts w:ascii="Calibri" w:hAnsi="Calibri" w:cs="Calibri"/>
        </w:rPr>
        <w:t xml:space="preserve"> lesson and you should </w:t>
      </w:r>
      <w:r w:rsidR="00A95C8B" w:rsidRPr="00F042DE">
        <w:rPr>
          <w:rFonts w:ascii="Calibri" w:hAnsi="Calibri" w:cs="Calibri"/>
        </w:rPr>
        <w:t>consider</w:t>
      </w:r>
      <w:r w:rsidRPr="00F042DE">
        <w:rPr>
          <w:rFonts w:ascii="Calibri" w:hAnsi="Calibri" w:cs="Calibri"/>
        </w:rPr>
        <w:t xml:space="preserve"> your skill level, whilst working safely with the appropriate tools and equipment.</w:t>
      </w:r>
    </w:p>
    <w:p w14:paraId="237678E0" w14:textId="77777777" w:rsidR="00B07B58" w:rsidRDefault="00B07B58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</w:pPr>
    </w:p>
    <w:p w14:paraId="309A6E59" w14:textId="538AB038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bdr w:val="none" w:sz="0" w:space="0" w:color="auto"/>
          <w:lang w:val="en-AU"/>
        </w:rPr>
      </w:pPr>
      <w:r w:rsidRPr="003E2A54"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  <w:lastRenderedPageBreak/>
        <w:t>1. Criteria for Success</w:t>
      </w:r>
      <w:r w:rsidRPr="003E2A54"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  <w:br/>
      </w:r>
      <w:r w:rsidRPr="003E2A54">
        <w:rPr>
          <w:rFonts w:ascii="Calibri" w:eastAsia="Calibri" w:hAnsi="Calibri"/>
          <w:bCs/>
          <w:bdr w:val="none" w:sz="0" w:space="0" w:color="auto"/>
          <w:lang w:val="en-AU"/>
        </w:rPr>
        <w:t>List specific factors that need to be considered to make this task successful in the table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84"/>
        <w:gridCol w:w="4484"/>
      </w:tblGrid>
      <w:tr w:rsidR="003E2A54" w:rsidRPr="003E2A54" w14:paraId="2C806B5E" w14:textId="77777777" w:rsidTr="000C64AD">
        <w:trPr>
          <w:trHeight w:val="734"/>
        </w:trPr>
        <w:tc>
          <w:tcPr>
            <w:tcW w:w="4484" w:type="dxa"/>
          </w:tcPr>
          <w:p w14:paraId="2F8815C3" w14:textId="77777777" w:rsidR="003E2A54" w:rsidRPr="003E2A54" w:rsidRDefault="003E2A54" w:rsidP="003E2A54">
            <w:pPr>
              <w:rPr>
                <w:b/>
                <w:lang w:val="en-AU"/>
              </w:rPr>
            </w:pPr>
            <w:r w:rsidRPr="003E2A54">
              <w:rPr>
                <w:b/>
                <w:lang w:val="en-AU"/>
              </w:rPr>
              <w:t>Considerations (flexible factors that allow the product to be changed/modified)</w:t>
            </w:r>
          </w:p>
        </w:tc>
        <w:tc>
          <w:tcPr>
            <w:tcW w:w="4484" w:type="dxa"/>
          </w:tcPr>
          <w:p w14:paraId="12B7B3FB" w14:textId="4EAD3103" w:rsidR="003E2A54" w:rsidRPr="003E2A54" w:rsidRDefault="003E2A54" w:rsidP="003E2A54">
            <w:pPr>
              <w:rPr>
                <w:b/>
                <w:lang w:val="en-AU"/>
              </w:rPr>
            </w:pPr>
            <w:r w:rsidRPr="003E2A54">
              <w:rPr>
                <w:b/>
                <w:lang w:val="en-AU"/>
              </w:rPr>
              <w:t xml:space="preserve">Constraints (inflexible factors </w:t>
            </w:r>
            <w:r w:rsidR="00BF2B60">
              <w:rPr>
                <w:b/>
                <w:lang w:val="en-AU"/>
              </w:rPr>
              <w:t>that must be completed, based on the design brief</w:t>
            </w:r>
            <w:r w:rsidRPr="003E2A54">
              <w:rPr>
                <w:b/>
                <w:lang w:val="en-AU"/>
              </w:rPr>
              <w:t>)</w:t>
            </w:r>
          </w:p>
        </w:tc>
      </w:tr>
      <w:tr w:rsidR="003E2A54" w:rsidRPr="003E2A54" w14:paraId="1E1F2C0C" w14:textId="77777777" w:rsidTr="000C64AD">
        <w:trPr>
          <w:trHeight w:val="3296"/>
        </w:trPr>
        <w:tc>
          <w:tcPr>
            <w:tcW w:w="4484" w:type="dxa"/>
          </w:tcPr>
          <w:p w14:paraId="55A3BE0D" w14:textId="77777777" w:rsidR="003E2A54" w:rsidRPr="003E2A54" w:rsidRDefault="003E2A54" w:rsidP="003E2A54">
            <w:pPr>
              <w:rPr>
                <w:lang w:val="en-AU"/>
              </w:rPr>
            </w:pPr>
          </w:p>
          <w:p w14:paraId="05BEEED0" w14:textId="77777777" w:rsidR="003E2A54" w:rsidRPr="003E2A54" w:rsidRDefault="003E2A54" w:rsidP="003E2A54">
            <w:pPr>
              <w:rPr>
                <w:lang w:val="en-AU"/>
              </w:rPr>
            </w:pPr>
          </w:p>
          <w:p w14:paraId="08DC5F3B" w14:textId="77777777" w:rsidR="003E2A54" w:rsidRPr="003E2A54" w:rsidRDefault="003E2A54" w:rsidP="003E2A54">
            <w:pPr>
              <w:rPr>
                <w:lang w:val="en-AU"/>
              </w:rPr>
            </w:pPr>
          </w:p>
          <w:p w14:paraId="093E20B8" w14:textId="77777777" w:rsidR="003E2A54" w:rsidRPr="003E2A54" w:rsidRDefault="003E2A54" w:rsidP="003E2A54">
            <w:pPr>
              <w:rPr>
                <w:lang w:val="en-AU"/>
              </w:rPr>
            </w:pPr>
          </w:p>
          <w:p w14:paraId="2F79F4DB" w14:textId="77777777" w:rsidR="003E2A54" w:rsidRPr="003E2A54" w:rsidRDefault="003E2A54" w:rsidP="003E2A54">
            <w:pPr>
              <w:rPr>
                <w:lang w:val="en-AU"/>
              </w:rPr>
            </w:pPr>
          </w:p>
        </w:tc>
        <w:tc>
          <w:tcPr>
            <w:tcW w:w="4484" w:type="dxa"/>
          </w:tcPr>
          <w:p w14:paraId="12202902" w14:textId="77777777" w:rsidR="00585448" w:rsidRDefault="000B22F0" w:rsidP="00E53EC7">
            <w:pPr>
              <w:pStyle w:val="ListParagraph"/>
            </w:pPr>
            <w:r>
              <w:t>2 serves</w:t>
            </w:r>
          </w:p>
          <w:p w14:paraId="74B3505E" w14:textId="48852311" w:rsidR="000B22F0" w:rsidRPr="00C769E2" w:rsidRDefault="000B22F0" w:rsidP="00E53EC7">
            <w:pPr>
              <w:pStyle w:val="ListParagraph"/>
            </w:pPr>
          </w:p>
        </w:tc>
      </w:tr>
    </w:tbl>
    <w:p w14:paraId="2CE9929D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p w14:paraId="237D146C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  <w:t>Develop a set of CRITERIA FOR EVALUATION from the table. That is, put the criteria into question format to ask yourself when you evaluate the process at the end of the project (</w:t>
      </w:r>
      <w:proofErr w:type="spellStart"/>
      <w:r w:rsidRPr="003E2A54"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  <w:t>ie</w:t>
      </w:r>
      <w:proofErr w:type="spellEnd"/>
      <w:r w:rsidRPr="003E2A54"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  <w:t xml:space="preserve"> Did I use my time efficiently during the lesson?)</w:t>
      </w:r>
    </w:p>
    <w:p w14:paraId="635835AE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839"/>
        <w:gridCol w:w="7226"/>
      </w:tblGrid>
      <w:tr w:rsidR="00A216CB" w14:paraId="05CAEE0C" w14:textId="77777777" w:rsidTr="00A216CB">
        <w:tc>
          <w:tcPr>
            <w:tcW w:w="959" w:type="dxa"/>
          </w:tcPr>
          <w:p w14:paraId="6D31063B" w14:textId="1D8207CA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  <w: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  <w:t>YES</w:t>
            </w:r>
          </w:p>
        </w:tc>
        <w:tc>
          <w:tcPr>
            <w:tcW w:w="850" w:type="dxa"/>
          </w:tcPr>
          <w:p w14:paraId="0CC8E80B" w14:textId="4D7475C5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  <w: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  <w:t>NO</w:t>
            </w:r>
          </w:p>
        </w:tc>
        <w:tc>
          <w:tcPr>
            <w:tcW w:w="7427" w:type="dxa"/>
          </w:tcPr>
          <w:p w14:paraId="127AA2F9" w14:textId="63E44538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  <w: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  <w:t xml:space="preserve">Questions </w:t>
            </w:r>
          </w:p>
        </w:tc>
      </w:tr>
      <w:tr w:rsidR="00A216CB" w14:paraId="28B38828" w14:textId="77777777" w:rsidTr="00A216CB">
        <w:tc>
          <w:tcPr>
            <w:tcW w:w="959" w:type="dxa"/>
          </w:tcPr>
          <w:p w14:paraId="551AEFB1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056A2F06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559AA4DD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4CFDFE44" w14:textId="77777777" w:rsidTr="00A216CB">
        <w:tc>
          <w:tcPr>
            <w:tcW w:w="959" w:type="dxa"/>
          </w:tcPr>
          <w:p w14:paraId="0A7B2028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308D45CC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36BB5D7B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11155144" w14:textId="77777777" w:rsidTr="00A216CB">
        <w:tc>
          <w:tcPr>
            <w:tcW w:w="959" w:type="dxa"/>
          </w:tcPr>
          <w:p w14:paraId="47105497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5889EF2F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3EA9BF1B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14F027BC" w14:textId="77777777" w:rsidTr="00A216CB">
        <w:tc>
          <w:tcPr>
            <w:tcW w:w="959" w:type="dxa"/>
          </w:tcPr>
          <w:p w14:paraId="79DB6B1A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71A8B6A2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70735E28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7917E724" w14:textId="77777777" w:rsidTr="00A216CB">
        <w:tc>
          <w:tcPr>
            <w:tcW w:w="959" w:type="dxa"/>
          </w:tcPr>
          <w:p w14:paraId="5C310CDF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60C79BFB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64B7C545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49467D63" w14:textId="77777777" w:rsidTr="00A216CB">
        <w:tc>
          <w:tcPr>
            <w:tcW w:w="959" w:type="dxa"/>
          </w:tcPr>
          <w:p w14:paraId="250B52A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3E6FA7C4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5C83D9C7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6AAE5901" w14:textId="77777777" w:rsidTr="00A216CB">
        <w:tc>
          <w:tcPr>
            <w:tcW w:w="959" w:type="dxa"/>
          </w:tcPr>
          <w:p w14:paraId="30450D7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64235C09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3B8EA720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250BC4C1" w14:textId="77777777" w:rsidTr="00A216CB">
        <w:tc>
          <w:tcPr>
            <w:tcW w:w="959" w:type="dxa"/>
          </w:tcPr>
          <w:p w14:paraId="61867D02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7F7690E9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02A23D06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0E4E91E4" w14:textId="77777777" w:rsidTr="00A216CB">
        <w:tc>
          <w:tcPr>
            <w:tcW w:w="959" w:type="dxa"/>
          </w:tcPr>
          <w:p w14:paraId="7048209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1A184E47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317FC8F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6B132B00" w14:textId="77777777" w:rsidTr="00A216CB">
        <w:tc>
          <w:tcPr>
            <w:tcW w:w="959" w:type="dxa"/>
          </w:tcPr>
          <w:p w14:paraId="21382D3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032C579A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57296BA3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5E85FF33" w14:textId="77777777" w:rsidTr="00A216CB">
        <w:tc>
          <w:tcPr>
            <w:tcW w:w="959" w:type="dxa"/>
          </w:tcPr>
          <w:p w14:paraId="6D502C40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37BE73C2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206BB185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3692AA8E" w14:textId="77777777" w:rsidTr="00A216CB">
        <w:tc>
          <w:tcPr>
            <w:tcW w:w="959" w:type="dxa"/>
          </w:tcPr>
          <w:p w14:paraId="5108FDE4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610103F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7F032440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5AA81D02" w14:textId="77777777" w:rsidTr="00A216CB">
        <w:tc>
          <w:tcPr>
            <w:tcW w:w="959" w:type="dxa"/>
          </w:tcPr>
          <w:p w14:paraId="1D6A633E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156E08C8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3953B088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  <w:tr w:rsidR="00A216CB" w14:paraId="163A7F75" w14:textId="77777777" w:rsidTr="00A216CB">
        <w:tc>
          <w:tcPr>
            <w:tcW w:w="959" w:type="dxa"/>
          </w:tcPr>
          <w:p w14:paraId="4221EFA3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850" w:type="dxa"/>
          </w:tcPr>
          <w:p w14:paraId="2AF3121D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  <w:tc>
          <w:tcPr>
            <w:tcW w:w="7427" w:type="dxa"/>
          </w:tcPr>
          <w:p w14:paraId="4A0AAA77" w14:textId="77777777" w:rsidR="00A216CB" w:rsidRDefault="00A216CB" w:rsidP="003E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en-AU"/>
              </w:rPr>
            </w:pPr>
          </w:p>
        </w:tc>
      </w:tr>
    </w:tbl>
    <w:p w14:paraId="47FEDD59" w14:textId="77777777" w:rsidR="00A216CB" w:rsidRDefault="00A216CB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</w:pPr>
    </w:p>
    <w:p w14:paraId="2B8394AC" w14:textId="5801D5D9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</w:pPr>
      <w:r w:rsidRPr="003E2A54"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  <w:lastRenderedPageBreak/>
        <w:t xml:space="preserve">2. RESEARCH </w:t>
      </w:r>
    </w:p>
    <w:p w14:paraId="71EB5F13" w14:textId="0C014851" w:rsidR="003E2A54" w:rsidRPr="004D17AC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Cs/>
          <w:color w:val="7030A0"/>
          <w:u w:val="single"/>
          <w:bdr w:val="none" w:sz="0" w:space="0" w:color="auto"/>
          <w:lang w:val="en-AU"/>
        </w:rPr>
      </w:pPr>
      <w:proofErr w:type="gramStart"/>
      <w:r w:rsidRPr="004D17AC">
        <w:rPr>
          <w:rFonts w:ascii="Calibri" w:eastAsia="Calibri" w:hAnsi="Calibri"/>
          <w:b/>
          <w:szCs w:val="16"/>
          <w:bdr w:val="none" w:sz="0" w:space="0" w:color="auto"/>
          <w:lang w:val="en-AU"/>
        </w:rPr>
        <w:t>In order to</w:t>
      </w:r>
      <w:proofErr w:type="gramEnd"/>
      <w:r w:rsidRPr="004D17AC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 create </w:t>
      </w:r>
      <w:r w:rsidR="00DB75DA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a </w:t>
      </w:r>
      <w:r w:rsidR="00281BCA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visually appealing </w:t>
      </w:r>
      <w:r w:rsidR="00BF77F0">
        <w:rPr>
          <w:rFonts w:ascii="Calibri" w:eastAsia="Calibri" w:hAnsi="Calibri"/>
          <w:b/>
          <w:szCs w:val="16"/>
          <w:bdr w:val="none" w:sz="0" w:space="0" w:color="auto"/>
          <w:lang w:val="en-AU"/>
        </w:rPr>
        <w:t>Nourish</w:t>
      </w:r>
      <w:r w:rsidR="00281BCA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 Bowl</w:t>
      </w:r>
      <w:r w:rsidR="00FE4828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 </w:t>
      </w:r>
      <w:r w:rsidR="00986E62">
        <w:rPr>
          <w:rFonts w:ascii="Calibri" w:eastAsia="Calibri" w:hAnsi="Calibri"/>
          <w:b/>
          <w:szCs w:val="16"/>
          <w:bdr w:val="none" w:sz="0" w:space="0" w:color="auto"/>
          <w:lang w:val="en-AU"/>
        </w:rPr>
        <w:t>which incorporates the five food groups</w:t>
      </w:r>
      <w:r w:rsidR="00281BCA">
        <w:rPr>
          <w:rFonts w:ascii="Calibri" w:eastAsia="Calibri" w:hAnsi="Calibri"/>
          <w:b/>
          <w:szCs w:val="16"/>
          <w:bdr w:val="none" w:sz="0" w:space="0" w:color="auto"/>
          <w:lang w:val="en-AU"/>
        </w:rPr>
        <w:t>, it is</w:t>
      </w:r>
      <w:r w:rsidRPr="004D17AC">
        <w:rPr>
          <w:rFonts w:ascii="Calibri" w:eastAsia="Calibri" w:hAnsi="Calibri"/>
          <w:b/>
          <w:szCs w:val="16"/>
          <w:bdr w:val="none" w:sz="0" w:space="0" w:color="auto"/>
          <w:lang w:val="en-AU"/>
        </w:rPr>
        <w:t xml:space="preserve"> important to understand what this involves. Use the following questions to guide your investigatio</w:t>
      </w:r>
      <w:r w:rsidR="00095874">
        <w:rPr>
          <w:rFonts w:ascii="Calibri" w:eastAsia="Calibri" w:hAnsi="Calibri"/>
          <w:b/>
          <w:szCs w:val="16"/>
          <w:bdr w:val="none" w:sz="0" w:space="0" w:color="auto"/>
          <w:lang w:val="en-AU"/>
        </w:rPr>
        <w:t>n.</w:t>
      </w:r>
      <w:r w:rsidRPr="004D17AC">
        <w:rPr>
          <w:rFonts w:ascii="Calibri" w:eastAsia="Calibri" w:hAnsi="Calibri"/>
          <w:b/>
          <w:color w:val="7030A0"/>
          <w:szCs w:val="16"/>
          <w:u w:val="single"/>
          <w:bdr w:val="none" w:sz="0" w:space="0" w:color="auto"/>
          <w:lang w:val="en-AU"/>
        </w:rPr>
        <w:t xml:space="preserve"> </w:t>
      </w:r>
    </w:p>
    <w:p w14:paraId="7E4F9E69" w14:textId="77777777" w:rsidR="00BF2B60" w:rsidRPr="004D17AC" w:rsidRDefault="00BF2B6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rPr>
          <w:rFonts w:ascii="Calibri" w:eastAsia="Calibri" w:hAnsi="Calibri"/>
          <w:bCs/>
          <w:color w:val="000000"/>
          <w:bdr w:val="none" w:sz="0" w:space="0" w:color="auto"/>
          <w:lang w:val="en-AU"/>
        </w:rPr>
      </w:pPr>
    </w:p>
    <w:p w14:paraId="0AF3B238" w14:textId="04018DA4" w:rsidR="00BF2B60" w:rsidRPr="004D17AC" w:rsidRDefault="00BF2B60" w:rsidP="00BF2B60">
      <w:pPr>
        <w:rPr>
          <w:rFonts w:ascii="Calibri" w:hAnsi="Calibri" w:cs="Calibri"/>
        </w:rPr>
      </w:pPr>
      <w:r w:rsidRPr="004D17AC">
        <w:rPr>
          <w:rFonts w:ascii="Calibri" w:hAnsi="Calibri" w:cs="Calibri"/>
        </w:rPr>
        <w:t xml:space="preserve">1. </w:t>
      </w:r>
      <w:r w:rsidR="00EE142B">
        <w:rPr>
          <w:rFonts w:ascii="Calibri" w:hAnsi="Calibri" w:cs="Calibri"/>
        </w:rPr>
        <w:t xml:space="preserve">What is a </w:t>
      </w:r>
      <w:r w:rsidR="009057A1">
        <w:rPr>
          <w:rFonts w:ascii="Calibri" w:hAnsi="Calibri" w:cs="Calibri"/>
        </w:rPr>
        <w:t>Nourish</w:t>
      </w:r>
      <w:r w:rsidR="00EE142B">
        <w:rPr>
          <w:rFonts w:ascii="Calibri" w:hAnsi="Calibri" w:cs="Calibri"/>
        </w:rPr>
        <w:t xml:space="preserve"> Bowl? </w:t>
      </w:r>
    </w:p>
    <w:p w14:paraId="3972082D" w14:textId="77777777" w:rsidR="00BF2B60" w:rsidRPr="004D17AC" w:rsidRDefault="00BF2B60" w:rsidP="00BF2B60">
      <w:pPr>
        <w:rPr>
          <w:rFonts w:ascii="Calibri" w:hAnsi="Calibri" w:cs="Calibri"/>
        </w:rPr>
      </w:pPr>
    </w:p>
    <w:p w14:paraId="48523FDA" w14:textId="77777777" w:rsidR="00485193" w:rsidRPr="004D17AC" w:rsidRDefault="00485193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rPr>
          <w:rFonts w:ascii="Calibri" w:eastAsia="Calibri" w:hAnsi="Calibri"/>
          <w:color w:val="000000"/>
          <w:bdr w:val="none" w:sz="0" w:space="0" w:color="auto"/>
          <w:lang w:val="en-AU"/>
        </w:rPr>
      </w:pPr>
    </w:p>
    <w:p w14:paraId="09B63BEB" w14:textId="13303528" w:rsidR="000C64AD" w:rsidRPr="004D17AC" w:rsidRDefault="00881E45" w:rsidP="000C64AD">
      <w:pPr>
        <w:pStyle w:val="Body"/>
        <w:rPr>
          <w:sz w:val="24"/>
          <w:szCs w:val="24"/>
        </w:rPr>
      </w:pPr>
      <w:r>
        <w:rPr>
          <w:sz w:val="24"/>
          <w:szCs w:val="24"/>
        </w:rPr>
        <w:t>2</w:t>
      </w:r>
      <w:r w:rsidR="00BF2B60" w:rsidRPr="004D17AC">
        <w:rPr>
          <w:sz w:val="24"/>
          <w:szCs w:val="24"/>
        </w:rPr>
        <w:t>.</w:t>
      </w:r>
      <w:r w:rsidR="00EE142B">
        <w:rPr>
          <w:sz w:val="24"/>
          <w:szCs w:val="24"/>
        </w:rPr>
        <w:t xml:space="preserve"> Research </w:t>
      </w:r>
      <w:r w:rsidR="00764527">
        <w:rPr>
          <w:sz w:val="24"/>
          <w:szCs w:val="24"/>
        </w:rPr>
        <w:t xml:space="preserve">three </w:t>
      </w:r>
      <w:r w:rsidR="00694607">
        <w:rPr>
          <w:sz w:val="24"/>
          <w:szCs w:val="24"/>
        </w:rPr>
        <w:t>example</w:t>
      </w:r>
      <w:r w:rsidR="00DE20D4">
        <w:rPr>
          <w:sz w:val="24"/>
          <w:szCs w:val="24"/>
        </w:rPr>
        <w:t>s</w:t>
      </w:r>
      <w:r w:rsidR="00694607">
        <w:rPr>
          <w:sz w:val="24"/>
          <w:szCs w:val="24"/>
        </w:rPr>
        <w:t xml:space="preserve"> of </w:t>
      </w:r>
      <w:r w:rsidR="009057A1">
        <w:rPr>
          <w:sz w:val="24"/>
          <w:szCs w:val="24"/>
        </w:rPr>
        <w:t>Nourish</w:t>
      </w:r>
      <w:r w:rsidR="00694607">
        <w:rPr>
          <w:sz w:val="24"/>
          <w:szCs w:val="24"/>
        </w:rPr>
        <w:t xml:space="preserve"> Bowl recipes</w:t>
      </w:r>
      <w:r w:rsidR="00764527">
        <w:rPr>
          <w:sz w:val="24"/>
          <w:szCs w:val="24"/>
        </w:rPr>
        <w:t xml:space="preserve"> and list their main ingredients</w:t>
      </w:r>
      <w:r w:rsidR="00694607">
        <w:rPr>
          <w:sz w:val="24"/>
          <w:szCs w:val="24"/>
        </w:rPr>
        <w:t xml:space="preserve">. </w:t>
      </w:r>
    </w:p>
    <w:p w14:paraId="3F43893E" w14:textId="77777777" w:rsidR="00485193" w:rsidRPr="004D17AC" w:rsidRDefault="00485193" w:rsidP="000C64AD">
      <w:pPr>
        <w:pStyle w:val="Body"/>
        <w:rPr>
          <w:sz w:val="24"/>
          <w:szCs w:val="24"/>
        </w:rPr>
      </w:pPr>
    </w:p>
    <w:p w14:paraId="7F338DA0" w14:textId="0346D891" w:rsidR="00BF2B60" w:rsidRPr="004D17AC" w:rsidRDefault="000C64AD" w:rsidP="00485193">
      <w:pPr>
        <w:pStyle w:val="Body"/>
        <w:rPr>
          <w:sz w:val="24"/>
          <w:szCs w:val="24"/>
        </w:rPr>
      </w:pPr>
      <w:r w:rsidRPr="004D17AC">
        <w:rPr>
          <w:sz w:val="24"/>
          <w:szCs w:val="24"/>
        </w:rPr>
        <w:t xml:space="preserve">3. </w:t>
      </w:r>
      <w:r w:rsidR="005D75A9">
        <w:rPr>
          <w:sz w:val="24"/>
          <w:szCs w:val="24"/>
        </w:rPr>
        <w:t>Choose one of the examples</w:t>
      </w:r>
      <w:r w:rsidR="00CE5909">
        <w:rPr>
          <w:sz w:val="24"/>
          <w:szCs w:val="24"/>
        </w:rPr>
        <w:t xml:space="preserve"> recipes from above</w:t>
      </w:r>
      <w:r w:rsidR="005D75A9">
        <w:rPr>
          <w:sz w:val="24"/>
          <w:szCs w:val="24"/>
        </w:rPr>
        <w:t xml:space="preserve"> and explain which food groups </w:t>
      </w:r>
      <w:r w:rsidR="00C81FBF">
        <w:rPr>
          <w:sz w:val="24"/>
          <w:szCs w:val="24"/>
        </w:rPr>
        <w:t xml:space="preserve">are represented by </w:t>
      </w:r>
      <w:r w:rsidR="00B86DCF">
        <w:rPr>
          <w:sz w:val="24"/>
          <w:szCs w:val="24"/>
        </w:rPr>
        <w:t>the</w:t>
      </w:r>
      <w:r w:rsidR="00C81FBF">
        <w:rPr>
          <w:sz w:val="24"/>
          <w:szCs w:val="24"/>
        </w:rPr>
        <w:t xml:space="preserve"> ingredient</w:t>
      </w:r>
      <w:r w:rsidR="00B86DCF">
        <w:rPr>
          <w:sz w:val="24"/>
          <w:szCs w:val="24"/>
        </w:rPr>
        <w:t>s</w:t>
      </w:r>
      <w:r w:rsidR="00C81FBF">
        <w:rPr>
          <w:sz w:val="24"/>
          <w:szCs w:val="24"/>
        </w:rPr>
        <w:t xml:space="preserve">. </w:t>
      </w:r>
    </w:p>
    <w:p w14:paraId="183C57FD" w14:textId="3CFDA730" w:rsidR="00BF2B60" w:rsidRPr="004D17AC" w:rsidRDefault="00BF2B60" w:rsidP="00485193">
      <w:pPr>
        <w:pStyle w:val="Body"/>
        <w:rPr>
          <w:sz w:val="24"/>
          <w:szCs w:val="24"/>
        </w:rPr>
      </w:pPr>
    </w:p>
    <w:p w14:paraId="6A03A258" w14:textId="5EE2D72A" w:rsidR="00BF2B60" w:rsidRDefault="00BF2B60" w:rsidP="00485193">
      <w:pPr>
        <w:pStyle w:val="Body"/>
        <w:rPr>
          <w:sz w:val="24"/>
          <w:szCs w:val="24"/>
        </w:rPr>
      </w:pPr>
      <w:r w:rsidRPr="004D17AC">
        <w:rPr>
          <w:sz w:val="24"/>
          <w:szCs w:val="24"/>
        </w:rPr>
        <w:t xml:space="preserve">4. </w:t>
      </w:r>
      <w:r w:rsidR="002143FF">
        <w:rPr>
          <w:sz w:val="24"/>
          <w:szCs w:val="24"/>
        </w:rPr>
        <w:t xml:space="preserve">What makes </w:t>
      </w:r>
      <w:r w:rsidR="009057A1">
        <w:rPr>
          <w:sz w:val="24"/>
          <w:szCs w:val="24"/>
        </w:rPr>
        <w:t>Nourish</w:t>
      </w:r>
      <w:r w:rsidR="002143FF">
        <w:rPr>
          <w:sz w:val="24"/>
          <w:szCs w:val="24"/>
        </w:rPr>
        <w:t xml:space="preserve"> Bowls visually appealing?</w:t>
      </w:r>
    </w:p>
    <w:p w14:paraId="5FEB9353" w14:textId="77777777" w:rsidR="00FE4828" w:rsidRDefault="00FE4828" w:rsidP="00485193">
      <w:pPr>
        <w:pStyle w:val="Body"/>
        <w:rPr>
          <w:sz w:val="24"/>
          <w:szCs w:val="24"/>
        </w:rPr>
      </w:pPr>
    </w:p>
    <w:p w14:paraId="1F92D0F8" w14:textId="24712175" w:rsidR="00FE4828" w:rsidRPr="004D17AC" w:rsidRDefault="00FE4828" w:rsidP="00485193">
      <w:pPr>
        <w:pStyle w:val="Body"/>
        <w:rPr>
          <w:sz w:val="24"/>
          <w:szCs w:val="24"/>
        </w:rPr>
      </w:pPr>
      <w:r>
        <w:rPr>
          <w:sz w:val="24"/>
          <w:szCs w:val="24"/>
        </w:rPr>
        <w:t>5.</w:t>
      </w:r>
      <w:r w:rsidR="00F416DA">
        <w:rPr>
          <w:sz w:val="24"/>
          <w:szCs w:val="24"/>
        </w:rPr>
        <w:t xml:space="preserve"> In what ways can Nourish Bowls be sustainably produced</w:t>
      </w:r>
      <w:r w:rsidR="00380DC0">
        <w:rPr>
          <w:sz w:val="24"/>
          <w:szCs w:val="24"/>
        </w:rPr>
        <w:t>?</w:t>
      </w:r>
    </w:p>
    <w:p w14:paraId="7A44CAFB" w14:textId="77777777" w:rsidR="00485193" w:rsidRPr="004D17AC" w:rsidRDefault="00485193" w:rsidP="00485193">
      <w:pPr>
        <w:pStyle w:val="Body"/>
        <w:rPr>
          <w:sz w:val="24"/>
          <w:szCs w:val="24"/>
        </w:rPr>
      </w:pPr>
    </w:p>
    <w:p w14:paraId="4007C9FB" w14:textId="675BEFCE" w:rsidR="003E2A54" w:rsidRPr="004D17AC" w:rsidRDefault="00FE4828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Cs/>
          <w:bdr w:val="none" w:sz="0" w:space="0" w:color="auto"/>
          <w:lang w:val="en-AU"/>
        </w:rPr>
      </w:pPr>
      <w:r>
        <w:rPr>
          <w:rFonts w:ascii="Calibri" w:eastAsia="Calibri" w:hAnsi="Calibri"/>
          <w:bCs/>
          <w:bdr w:val="none" w:sz="0" w:space="0" w:color="auto"/>
          <w:lang w:val="en-AU"/>
        </w:rPr>
        <w:t>6</w:t>
      </w:r>
      <w:r w:rsidR="003E2A54" w:rsidRPr="004D17AC">
        <w:rPr>
          <w:rFonts w:ascii="Calibri" w:eastAsia="Calibri" w:hAnsi="Calibri"/>
          <w:bCs/>
          <w:bdr w:val="none" w:sz="0" w:space="0" w:color="auto"/>
          <w:lang w:val="en-AU"/>
        </w:rPr>
        <w:t>.</w:t>
      </w:r>
      <w:r w:rsidR="003E2A54" w:rsidRPr="004D17AC">
        <w:rPr>
          <w:rFonts w:ascii="Calibri" w:eastAsia="Calibri" w:hAnsi="Calibri"/>
          <w:bCs/>
          <w:bdr w:val="none" w:sz="0" w:space="0" w:color="auto"/>
        </w:rPr>
        <w:t xml:space="preserve"> </w:t>
      </w:r>
      <w:r w:rsidR="003E2A54" w:rsidRPr="004D17AC">
        <w:rPr>
          <w:rFonts w:ascii="Calibri" w:eastAsia="Calibri" w:hAnsi="Calibri"/>
          <w:bCs/>
          <w:bdr w:val="none" w:sz="0" w:space="0" w:color="auto"/>
          <w:lang w:val="en-AU"/>
        </w:rPr>
        <w:t>What do people working in the food industry need to consider when</w:t>
      </w:r>
      <w:r w:rsidR="00BF2B60" w:rsidRPr="004D17AC">
        <w:rPr>
          <w:rFonts w:ascii="Calibri" w:eastAsia="Calibri" w:hAnsi="Calibri"/>
          <w:bCs/>
          <w:bdr w:val="none" w:sz="0" w:space="0" w:color="auto"/>
          <w:lang w:val="en-AU"/>
        </w:rPr>
        <w:t xml:space="preserve"> creating foods to sell?</w:t>
      </w:r>
    </w:p>
    <w:p w14:paraId="09BD4BD6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7C6D14CE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1EE37206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31EC2344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3C4BCF7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549AA50C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5194C232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188F5F1F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623B45F" w14:textId="77777777" w:rsidR="004F5162" w:rsidRDefault="004F5162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1A9B9D82" w14:textId="4F40DB23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22"/>
          <w:bdr w:val="none" w:sz="0" w:space="0" w:color="auto"/>
          <w:lang w:val="en-AU"/>
        </w:rPr>
      </w:pPr>
      <w:r w:rsidRPr="003E2A54"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  <w:lastRenderedPageBreak/>
        <w:t>3. Generating Ideas</w:t>
      </w:r>
    </w:p>
    <w:p w14:paraId="278A1D24" w14:textId="3148281C" w:rsidR="003E2A54" w:rsidRPr="003E2A54" w:rsidRDefault="009B22F3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color w:val="222222"/>
          <w:szCs w:val="28"/>
          <w:bdr w:val="none" w:sz="0" w:space="0" w:color="auto"/>
          <w:shd w:val="clear" w:color="auto" w:fill="FFFFFF"/>
          <w:lang w:val="en-AU"/>
        </w:rPr>
      </w:pPr>
      <w:r w:rsidRPr="00BC3192">
        <w:rPr>
          <w:sz w:val="28"/>
          <w:szCs w:val="28"/>
        </w:rPr>
        <w:t xml:space="preserve">Construct a mind map that explores </w:t>
      </w:r>
      <w:r w:rsidRPr="00BC3192">
        <w:rPr>
          <w:sz w:val="28"/>
          <w:szCs w:val="28"/>
          <w:u w:val="single"/>
        </w:rPr>
        <w:t xml:space="preserve">in detail </w:t>
      </w:r>
      <w:r w:rsidRPr="00BC3192">
        <w:rPr>
          <w:sz w:val="28"/>
          <w:szCs w:val="28"/>
        </w:rPr>
        <w:t>the different criteria identified in the design brief.</w:t>
      </w:r>
    </w:p>
    <w:p w14:paraId="47A29509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p w14:paraId="433C51DC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p w14:paraId="7C1D4BB8" w14:textId="40B0F547" w:rsid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5FBE8500" w14:textId="77777777" w:rsid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7487E81" w14:textId="77777777" w:rsidR="00CE27BE" w:rsidRDefault="00CE27BE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CCB3BCB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680B374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20E9BBA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6A4D925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7928EE3C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2246225A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534E7E7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A2E4435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4F3E143A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1FEBF0B2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2165C2DF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EDA9262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4E8AD99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60D4C9F1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58F1E3E2" w14:textId="77777777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3564DC3A" w14:textId="77777777" w:rsidR="00E10664" w:rsidRPr="003E2A5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40"/>
          <w:bdr w:val="none" w:sz="0" w:space="0" w:color="auto"/>
          <w:lang w:val="en-AU"/>
        </w:rPr>
      </w:pPr>
    </w:p>
    <w:p w14:paraId="0AEEDA24" w14:textId="0545156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  <w:r w:rsidRPr="003E2A54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lastRenderedPageBreak/>
        <w:t xml:space="preserve">4. Final Product </w:t>
      </w:r>
      <w:r w:rsidR="009057A1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Design</w:t>
      </w:r>
      <w:r w:rsidR="000C6A6C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 xml:space="preserve"> </w:t>
      </w:r>
      <w:r w:rsidR="00B85DAD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 xml:space="preserve"> </w:t>
      </w:r>
    </w:p>
    <w:p w14:paraId="08335A25" w14:textId="6A610446" w:rsid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Based on your research</w:t>
      </w:r>
      <w:r w:rsidR="00CE27BE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and</w:t>
      </w:r>
      <w:r w:rsidR="008F14A3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idea generation,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create </w:t>
      </w:r>
      <w:r w:rsidR="00561893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and name 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your final recipe</w:t>
      </w:r>
      <w:r w:rsidR="008F5351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. Provide a labelled diagram of 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your plating</w:t>
      </w:r>
      <w:r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vision</w:t>
      </w:r>
      <w:r w:rsidR="00B54B9D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, detailing the ingredient</w:t>
      </w:r>
      <w:r w:rsidR="006F1A9F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s and food groups utilised</w:t>
      </w:r>
      <w:r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.</w:t>
      </w:r>
      <w:r w:rsidR="00552126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Remember to use the suggested proportions of the food wheel to guide your </w:t>
      </w:r>
      <w:r w:rsidR="0032394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design.</w:t>
      </w:r>
    </w:p>
    <w:p w14:paraId="0FE2114A" w14:textId="65FD58FA" w:rsidR="00E10664" w:rsidRDefault="002425C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Recipe Name:</w:t>
      </w:r>
    </w:p>
    <w:p w14:paraId="09FDC821" w14:textId="3FDBB7F6" w:rsidR="00E10664" w:rsidRDefault="00E1066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E10664">
        <w:rPr>
          <w:rFonts w:ascii="Calibri" w:eastAsia="Calibri" w:hAnsi="Calibri"/>
          <w:noProof/>
          <w:sz w:val="28"/>
          <w:szCs w:val="28"/>
          <w:bdr w:val="none" w:sz="0" w:space="0" w:color="auto"/>
          <w:lang w:val="en-AU"/>
        </w:rPr>
        <w:drawing>
          <wp:inline distT="0" distB="0" distL="0" distR="0" wp14:anchorId="6B2D3128" wp14:editId="6F45BDF2">
            <wp:extent cx="5933583" cy="7105650"/>
            <wp:effectExtent l="0" t="0" r="0" b="0"/>
            <wp:docPr id="432428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281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112" cy="711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BC88" w14:textId="77777777" w:rsidR="00B54B9D" w:rsidRDefault="00B54B9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02333B2E" w14:textId="0A2B9F84" w:rsidR="005E48EB" w:rsidRPr="000C6A6C" w:rsidRDefault="000C6A6C" w:rsidP="005E48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bCs/>
          <w:sz w:val="36"/>
          <w:szCs w:val="36"/>
          <w:bdr w:val="none" w:sz="0" w:space="0" w:color="auto"/>
          <w:lang w:val="en-AU"/>
        </w:rPr>
      </w:pPr>
      <w:r w:rsidRPr="000C6A6C">
        <w:rPr>
          <w:rFonts w:ascii="Calibri" w:eastAsia="Calibri" w:hAnsi="Calibri"/>
          <w:b/>
          <w:bCs/>
          <w:sz w:val="36"/>
          <w:szCs w:val="36"/>
          <w:bdr w:val="none" w:sz="0" w:space="0" w:color="auto"/>
          <w:lang w:val="en-AU"/>
        </w:rPr>
        <w:lastRenderedPageBreak/>
        <w:t xml:space="preserve">5. </w:t>
      </w:r>
      <w:r w:rsidR="005E48EB" w:rsidRPr="000C6A6C">
        <w:rPr>
          <w:rFonts w:ascii="Calibri" w:eastAsia="Calibri" w:hAnsi="Calibri"/>
          <w:b/>
          <w:bCs/>
          <w:sz w:val="36"/>
          <w:szCs w:val="36"/>
          <w:bdr w:val="none" w:sz="0" w:space="0" w:color="auto"/>
          <w:lang w:val="en-AU"/>
        </w:rPr>
        <w:t>Final Recipe</w:t>
      </w:r>
    </w:p>
    <w:p w14:paraId="0272094A" w14:textId="77777777" w:rsidR="005E48EB" w:rsidRPr="007462F4" w:rsidRDefault="005E48EB" w:rsidP="005E48EB">
      <w:pPr>
        <w:ind w:right="-472"/>
        <w:contextualSpacing/>
        <w:jc w:val="center"/>
        <w:rPr>
          <w:rFonts w:ascii="Calibri" w:hAnsi="Calibri" w:cs="Calibri"/>
          <w:b/>
          <w:szCs w:val="22"/>
          <w:lang w:val="en-AU"/>
        </w:rPr>
      </w:pPr>
      <w:r w:rsidRPr="007462F4">
        <w:rPr>
          <w:rFonts w:ascii="Calibri" w:hAnsi="Calibri" w:cs="Calibri"/>
          <w:b/>
        </w:rPr>
        <w:t>Name of Recipe</w:t>
      </w:r>
    </w:p>
    <w:p w14:paraId="6BDB0A7D" w14:textId="77777777" w:rsidR="005E48EB" w:rsidRPr="007462F4" w:rsidRDefault="005E48EB" w:rsidP="005E48EB">
      <w:pPr>
        <w:ind w:right="-472"/>
        <w:contextualSpacing/>
        <w:rPr>
          <w:rFonts w:ascii="Calibri" w:hAnsi="Calibri" w:cs="Calibri"/>
          <w:b/>
          <w:sz w:val="28"/>
          <w:szCs w:val="28"/>
        </w:rPr>
      </w:pPr>
      <w:r w:rsidRPr="007462F4">
        <w:rPr>
          <w:rFonts w:ascii="Calibri" w:hAnsi="Calibri" w:cs="Calibri"/>
          <w:b/>
          <w:sz w:val="28"/>
          <w:szCs w:val="28"/>
        </w:rPr>
        <w:t>Ingredients</w:t>
      </w:r>
    </w:p>
    <w:p w14:paraId="045FEFA9" w14:textId="77777777" w:rsidR="005E48EB" w:rsidRPr="007462F4" w:rsidRDefault="005E48EB" w:rsidP="005E48EB">
      <w:pPr>
        <w:contextualSpacing/>
        <w:rPr>
          <w:rFonts w:ascii="Calibri" w:hAnsi="Calibri" w:cs="Calibri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3236"/>
        <w:gridCol w:w="4251"/>
      </w:tblGrid>
      <w:tr w:rsidR="00F90FB0" w:rsidRPr="007462F4" w14:paraId="11744A86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79C" w14:textId="3EB4CC88" w:rsidR="00F90FB0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Quantity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D6CC" w14:textId="50B92D03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Ingredient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6FD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sz w:val="24"/>
              </w:rPr>
            </w:pPr>
            <w:r w:rsidRPr="007462F4">
              <w:rPr>
                <w:rFonts w:cs="Calibri"/>
                <w:sz w:val="24"/>
              </w:rPr>
              <w:t>Preparation Technique</w:t>
            </w:r>
          </w:p>
        </w:tc>
      </w:tr>
      <w:tr w:rsidR="00F90FB0" w:rsidRPr="007462F4" w14:paraId="2CA8057E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704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C84" w14:textId="645C18D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285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2D3BE41E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670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00F" w14:textId="330ACC00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EC3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2884EC59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F2D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BFE" w14:textId="2619826C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FD9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5B773C25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568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71F" w14:textId="5E1F186D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9FF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325E7908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4BC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F7C" w14:textId="056691E6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BEF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40832EFB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0FF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D23" w14:textId="4B44EAD6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1A0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  <w:tr w:rsidR="00F90FB0" w:rsidRPr="007462F4" w14:paraId="2B8847C3" w14:textId="77777777" w:rsidTr="00F90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25B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472" w14:textId="613DA572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40C" w14:textId="77777777" w:rsidR="00F90FB0" w:rsidRPr="007462F4" w:rsidRDefault="00F90FB0" w:rsidP="00BB1467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</w:p>
        </w:tc>
      </w:tr>
    </w:tbl>
    <w:p w14:paraId="2635D0CB" w14:textId="77777777" w:rsidR="005E48EB" w:rsidRPr="007462F4" w:rsidRDefault="005E48EB" w:rsidP="005E48EB">
      <w:pPr>
        <w:contextualSpacing/>
        <w:rPr>
          <w:rFonts w:ascii="Calibri" w:hAnsi="Calibri" w:cs="Calibri"/>
          <w:b/>
          <w:sz w:val="28"/>
          <w:szCs w:val="28"/>
        </w:rPr>
      </w:pPr>
    </w:p>
    <w:p w14:paraId="7B8E4FC2" w14:textId="77777777" w:rsidR="007462F4" w:rsidRDefault="007462F4" w:rsidP="005E48EB">
      <w:pPr>
        <w:contextualSpacing/>
        <w:rPr>
          <w:rFonts w:ascii="Calibri" w:hAnsi="Calibri" w:cs="Calibri"/>
        </w:rPr>
      </w:pPr>
    </w:p>
    <w:p w14:paraId="332984F3" w14:textId="77777777" w:rsidR="008922D3" w:rsidRPr="007462F4" w:rsidRDefault="008922D3" w:rsidP="005E48EB">
      <w:pPr>
        <w:contextualSpacing/>
        <w:rPr>
          <w:rFonts w:ascii="Calibri" w:hAnsi="Calibri" w:cs="Calibri"/>
        </w:rPr>
      </w:pPr>
    </w:p>
    <w:p w14:paraId="4FF443E0" w14:textId="77777777" w:rsidR="005E48EB" w:rsidRPr="007462F4" w:rsidRDefault="005E48EB" w:rsidP="005E48EB">
      <w:pPr>
        <w:contextualSpacing/>
        <w:rPr>
          <w:rFonts w:ascii="Calibri" w:hAnsi="Calibri" w:cs="Calibri"/>
        </w:rPr>
      </w:pPr>
    </w:p>
    <w:p w14:paraId="68DCB76C" w14:textId="0F782DE0" w:rsidR="005E48EB" w:rsidRDefault="005E48EB" w:rsidP="005E48EB">
      <w:pPr>
        <w:contextualSpacing/>
        <w:rPr>
          <w:rFonts w:ascii="Calibri" w:hAnsi="Calibri" w:cs="Calibri"/>
          <w:b/>
          <w:sz w:val="28"/>
          <w:szCs w:val="28"/>
        </w:rPr>
      </w:pPr>
      <w:r w:rsidRPr="007462F4">
        <w:rPr>
          <w:rFonts w:ascii="Calibri" w:hAnsi="Calibri" w:cs="Calibri"/>
          <w:b/>
          <w:sz w:val="28"/>
          <w:szCs w:val="28"/>
        </w:rPr>
        <w:t>Method</w:t>
      </w:r>
    </w:p>
    <w:p w14:paraId="1084A4F9" w14:textId="77777777" w:rsidR="007462F4" w:rsidRPr="007462F4" w:rsidRDefault="007462F4" w:rsidP="005E48EB">
      <w:pPr>
        <w:contextualSpacing/>
        <w:rPr>
          <w:rFonts w:ascii="Calibri" w:hAnsi="Calibri" w:cs="Calibri"/>
          <w:b/>
          <w:sz w:val="28"/>
          <w:szCs w:val="28"/>
        </w:rPr>
      </w:pPr>
    </w:p>
    <w:p w14:paraId="2DB9412A" w14:textId="63A68916" w:rsidR="00B85DAD" w:rsidRDefault="00B85DA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06E5F0D4" w14:textId="5ADE2588" w:rsidR="000C6A6C" w:rsidRDefault="000C6A6C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1752C8A5" w14:textId="77777777" w:rsidR="008922D3" w:rsidRDefault="008922D3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720BF8A9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0DFA2B22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5674273A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578CB34B" w14:textId="77777777" w:rsidR="0062585C" w:rsidRDefault="0062585C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3366864F" w14:textId="3D83E383" w:rsidR="0062585C" w:rsidRPr="0063358D" w:rsidRDefault="0063358D" w:rsidP="0063358D">
      <w:pPr>
        <w:spacing w:after="160" w:line="259" w:lineRule="auto"/>
        <w:ind w:left="720"/>
        <w:rPr>
          <w:b/>
          <w:sz w:val="36"/>
          <w:szCs w:val="36"/>
          <w:bdr w:val="none" w:sz="0" w:space="0" w:color="auto"/>
        </w:rPr>
      </w:pPr>
      <w:r w:rsidRPr="0063358D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*</w:t>
      </w:r>
      <w:r>
        <w:rPr>
          <w:b/>
          <w:sz w:val="36"/>
          <w:szCs w:val="36"/>
          <w:bdr w:val="none" w:sz="0" w:space="0" w:color="auto"/>
        </w:rPr>
        <w:tab/>
      </w:r>
      <w:r w:rsidR="0062585C" w:rsidRPr="0063358D">
        <w:rPr>
          <w:b/>
          <w:sz w:val="36"/>
          <w:szCs w:val="36"/>
          <w:bdr w:val="none" w:sz="0" w:space="0" w:color="auto"/>
        </w:rPr>
        <w:t xml:space="preserve">Use your recipe and method to create a time plan for your </w:t>
      </w:r>
      <w:r w:rsidR="00B73B40" w:rsidRPr="0063358D">
        <w:rPr>
          <w:b/>
          <w:sz w:val="36"/>
          <w:szCs w:val="36"/>
          <w:bdr w:val="none" w:sz="0" w:space="0" w:color="auto"/>
        </w:rPr>
        <w:t>practical.</w:t>
      </w:r>
    </w:p>
    <w:p w14:paraId="62483D1D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01E8D3A5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552D8D6B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72B8AAAB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72053370" w14:textId="77777777" w:rsidR="002425CD" w:rsidRDefault="002425C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6DD79025" w14:textId="77777777" w:rsidR="00F90FB0" w:rsidRDefault="00F90FB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</w:p>
    <w:p w14:paraId="234CF5A0" w14:textId="3178440E" w:rsidR="003E2A54" w:rsidRPr="003E2A54" w:rsidRDefault="000C6A6C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  <w:r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6</w:t>
      </w:r>
      <w:r w:rsidR="003E2A54" w:rsidRPr="003E2A54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. Justification (200 words)</w:t>
      </w:r>
    </w:p>
    <w:p w14:paraId="5A77CA8C" w14:textId="7C3F7588" w:rsid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Justify </w:t>
      </w:r>
      <w:r w:rsidR="00AE797A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(give reasons for) 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how your final</w:t>
      </w:r>
      <w:r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recipe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meet</w:t>
      </w:r>
      <w:r w:rsidR="00DC5010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s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the task, you should consider the criteria that you identified in part 1 of this assignment</w:t>
      </w:r>
      <w:r w:rsidR="00AE797A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.</w:t>
      </w:r>
    </w:p>
    <w:p w14:paraId="6CCF4C38" w14:textId="67ABF54E" w:rsidR="00B85DAD" w:rsidRDefault="00B85DA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4AEEA001" w14:textId="77777777" w:rsidR="00B85DAD" w:rsidRPr="003E2A54" w:rsidRDefault="00B85DAD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</w:p>
    <w:p w14:paraId="6F558E8B" w14:textId="20020CE8" w:rsidR="003E2A54" w:rsidRDefault="000C6A6C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</w:pPr>
      <w:r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7</w:t>
      </w:r>
      <w:r w:rsidR="003E2A54" w:rsidRPr="003E2A54">
        <w:rPr>
          <w:rFonts w:ascii="Calibri" w:eastAsia="Calibri" w:hAnsi="Calibri"/>
          <w:b/>
          <w:sz w:val="36"/>
          <w:szCs w:val="36"/>
          <w:bdr w:val="none" w:sz="0" w:space="0" w:color="auto"/>
          <w:lang w:val="en-AU"/>
        </w:rPr>
        <w:t>. Practical</w:t>
      </w:r>
    </w:p>
    <w:p w14:paraId="0A0AD03E" w14:textId="642CD365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 w:cs="Calibri"/>
          <w:color w:val="000000"/>
          <w:sz w:val="28"/>
          <w:szCs w:val="28"/>
          <w:u w:color="000000"/>
          <w:lang w:eastAsia="zh-CN"/>
        </w:rPr>
        <w:t xml:space="preserve">You are </w:t>
      </w:r>
      <w:r w:rsidRPr="003E2A54">
        <w:rPr>
          <w:rFonts w:ascii="Calibri" w:eastAsia="Calibri" w:hAnsi="Calibri" w:cs="Calibri"/>
          <w:sz w:val="28"/>
          <w:szCs w:val="28"/>
          <w:u w:color="000000"/>
          <w:lang w:eastAsia="zh-CN"/>
        </w:rPr>
        <w:t>to make your final practical product and present</w:t>
      </w:r>
      <w:r>
        <w:rPr>
          <w:rFonts w:ascii="Calibri" w:eastAsia="Calibri" w:hAnsi="Calibri" w:cs="Calibri"/>
          <w:sz w:val="28"/>
          <w:szCs w:val="28"/>
          <w:u w:color="000000"/>
          <w:lang w:eastAsia="zh-CN"/>
        </w:rPr>
        <w:t xml:space="preserve"> it</w:t>
      </w:r>
      <w:r w:rsidRPr="003E2A54">
        <w:rPr>
          <w:rFonts w:ascii="Calibri" w:eastAsia="Calibri" w:hAnsi="Calibri" w:cs="Calibri"/>
          <w:sz w:val="28"/>
          <w:szCs w:val="28"/>
          <w:u w:color="000000"/>
          <w:lang w:eastAsia="zh-CN"/>
        </w:rPr>
        <w:t xml:space="preserve"> at the end of the double lesson (90minutes)</w:t>
      </w:r>
    </w:p>
    <w:p w14:paraId="5BE39D0F" w14:textId="4D74EB64" w:rsid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59" w:lineRule="auto"/>
        <w:rPr>
          <w:rFonts w:ascii="Calibri" w:eastAsia="Calibri" w:hAnsi="Calibri" w:cs="Calibri"/>
          <w:b/>
          <w:color w:val="000000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 w:cs="Calibri"/>
          <w:b/>
          <w:color w:val="000000"/>
          <w:sz w:val="28"/>
          <w:szCs w:val="28"/>
          <w:bdr w:val="none" w:sz="0" w:space="0" w:color="auto"/>
          <w:lang w:val="en-AU"/>
        </w:rPr>
        <w:t xml:space="preserve">Complete a 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highlight w:val="cyan"/>
          <w:bdr w:val="none" w:sz="0" w:space="0" w:color="auto"/>
          <w:lang w:val="en-AU"/>
        </w:rPr>
        <w:t>food order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bdr w:val="none" w:sz="0" w:space="0" w:color="auto"/>
          <w:lang w:val="en-AU"/>
        </w:rPr>
        <w:t xml:space="preserve">, 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highlight w:val="cyan"/>
          <w:bdr w:val="none" w:sz="0" w:space="0" w:color="auto"/>
          <w:lang w:val="en-AU"/>
        </w:rPr>
        <w:t>time plan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bdr w:val="none" w:sz="0" w:space="0" w:color="auto"/>
          <w:lang w:val="en-AU"/>
        </w:rPr>
        <w:t xml:space="preserve"> to be handed up with your 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highlight w:val="cyan"/>
          <w:bdr w:val="none" w:sz="0" w:space="0" w:color="auto"/>
          <w:lang w:val="en-AU"/>
        </w:rPr>
        <w:t>recipe</w:t>
      </w:r>
      <w:r w:rsidRPr="003E2A54">
        <w:rPr>
          <w:rFonts w:ascii="Calibri" w:eastAsia="Calibri" w:hAnsi="Calibri" w:cs="Calibri"/>
          <w:b/>
          <w:color w:val="000000"/>
          <w:sz w:val="28"/>
          <w:szCs w:val="28"/>
          <w:bdr w:val="none" w:sz="0" w:space="0" w:color="auto"/>
          <w:lang w:val="en-AU"/>
        </w:rPr>
        <w:t xml:space="preserve"> 1 week before the practical application.</w:t>
      </w:r>
    </w:p>
    <w:p w14:paraId="2CF99F86" w14:textId="77777777" w:rsidR="00C44F8A" w:rsidRPr="003E2A54" w:rsidRDefault="00C44F8A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59" w:lineRule="auto"/>
        <w:rPr>
          <w:rFonts w:ascii="Calibri" w:eastAsia="Times New Roman" w:hAnsi="Calibri"/>
          <w:b/>
          <w:color w:val="000000"/>
          <w:sz w:val="28"/>
          <w:szCs w:val="28"/>
          <w:bdr w:val="none" w:sz="0" w:space="0" w:color="auto"/>
          <w:lang w:val="en-AU" w:eastAsia="en-AU"/>
        </w:rPr>
      </w:pPr>
    </w:p>
    <w:p w14:paraId="6FFCE135" w14:textId="77777777" w:rsidR="007462F4" w:rsidRDefault="007462F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</w:pPr>
    </w:p>
    <w:p w14:paraId="029E2EE7" w14:textId="2149F6FA" w:rsidR="003E2A54" w:rsidRPr="003E2A54" w:rsidRDefault="000C6A6C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  <w:r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>8</w:t>
      </w:r>
      <w:r w:rsidR="003E2A54" w:rsidRPr="003E2A54"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>. Evaluation (</w:t>
      </w:r>
      <w:r w:rsidR="007462F4"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>3</w:t>
      </w:r>
      <w:r w:rsidR="003E2A54" w:rsidRPr="003E2A54"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>00</w:t>
      </w:r>
      <w:r w:rsidR="007462F4"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>-400</w:t>
      </w:r>
      <w:r w:rsidR="003E2A54" w:rsidRPr="003E2A54">
        <w:rPr>
          <w:rFonts w:ascii="Calibri" w:eastAsia="Calibri" w:hAnsi="Calibri"/>
          <w:b/>
          <w:noProof/>
          <w:sz w:val="36"/>
          <w:szCs w:val="22"/>
          <w:bdr w:val="none" w:sz="0" w:space="0" w:color="auto"/>
          <w:lang w:val="en-AU"/>
        </w:rPr>
        <w:t xml:space="preserve"> words)</w:t>
      </w:r>
    </w:p>
    <w:p w14:paraId="0979FA5C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Use the following questions to guide your evaluation of the assignment:</w:t>
      </w:r>
    </w:p>
    <w:p w14:paraId="278655DF" w14:textId="77777777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67990A31" w14:textId="77777777" w:rsidR="003E2A54" w:rsidRPr="003E2A54" w:rsidRDefault="003E2A54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Did your product meet the criteria that you identified in your criteria for success? Why/Why not?</w:t>
      </w:r>
    </w:p>
    <w:p w14:paraId="7528E19C" w14:textId="702030D0" w:rsidR="003E2A54" w:rsidRPr="003E2A54" w:rsidRDefault="00B85970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Did you Nourish Bowl look visually appealing</w:t>
      </w:r>
      <w:r w:rsidR="003E2A54"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?</w:t>
      </w:r>
      <w:r w:rsidR="00E4545F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Why (colour</w:t>
      </w:r>
      <w:r w:rsidR="00545EFF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s/textures etc.)</w:t>
      </w:r>
    </w:p>
    <w:p w14:paraId="3C642418" w14:textId="3451706E" w:rsidR="003E2A54" w:rsidRPr="003E2A54" w:rsidRDefault="003E2A54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What did you do well in the practical and why?</w:t>
      </w:r>
    </w:p>
    <w:p w14:paraId="68C98176" w14:textId="77777777" w:rsidR="003E2A54" w:rsidRPr="003E2A54" w:rsidRDefault="003E2A54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What didn’t go so well for you in the practical and why?</w:t>
      </w:r>
    </w:p>
    <w:p w14:paraId="1578766B" w14:textId="77777777" w:rsidR="003E2A54" w:rsidRPr="003E2A54" w:rsidRDefault="003E2A54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Was your planning sufficient? Were you able to follow your steps easily or did you have difficulty following them? Explain.</w:t>
      </w:r>
    </w:p>
    <w:p w14:paraId="4963A596" w14:textId="1C333B28" w:rsidR="003E2A54" w:rsidRDefault="003E2A54" w:rsidP="003E2A5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If you were to make this again</w:t>
      </w:r>
      <w:r w:rsidR="00743183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>,</w:t>
      </w:r>
      <w:r w:rsidRPr="003E2A54"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  <w:t xml:space="preserve"> what changes would you recommend and why?</w:t>
      </w:r>
    </w:p>
    <w:p w14:paraId="14DBEEF5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25912512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7CEAD0C8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7C0B4048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6CF2E733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381803B7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75AB7EE6" w14:textId="77777777" w:rsidR="00357943" w:rsidRDefault="00357943" w:rsidP="0035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  <w:bdr w:val="none" w:sz="0" w:space="0" w:color="auto"/>
          <w:lang w:val="en-AU"/>
        </w:rPr>
      </w:pPr>
    </w:p>
    <w:p w14:paraId="36FD5D46" w14:textId="77777777" w:rsidR="001719E0" w:rsidRDefault="001719E0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</w:pPr>
    </w:p>
    <w:p w14:paraId="4F9D51B5" w14:textId="00FFC32E" w:rsidR="003E2A54" w:rsidRPr="003E2A54" w:rsidRDefault="003E2A54" w:rsidP="003E2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AU"/>
        </w:rPr>
      </w:pPr>
      <w:r w:rsidRPr="003E2A54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 xml:space="preserve">Year </w:t>
      </w:r>
      <w:r w:rsidR="00357943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>7</w:t>
      </w:r>
      <w:r w:rsidR="00564E65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 xml:space="preserve"> </w:t>
      </w:r>
      <w:r w:rsidR="007B5C17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>Nourish</w:t>
      </w:r>
      <w:r w:rsidR="00357943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 xml:space="preserve"> Bowl</w:t>
      </w:r>
      <w:r w:rsidR="00564E65"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 xml:space="preserve"> </w:t>
      </w:r>
      <w:r>
        <w:rPr>
          <w:rFonts w:ascii="Calibri" w:eastAsia="Calibri" w:hAnsi="Calibri"/>
          <w:b/>
          <w:bCs/>
          <w:sz w:val="28"/>
          <w:szCs w:val="28"/>
          <w:bdr w:val="none" w:sz="0" w:space="0" w:color="auto"/>
          <w:lang w:val="en-AU"/>
        </w:rPr>
        <w:t xml:space="preserve">Assessment Criteria </w:t>
      </w:r>
    </w:p>
    <w:tbl>
      <w:tblPr>
        <w:tblStyle w:val="GridTable4-Accent6"/>
        <w:tblW w:w="9618" w:type="dxa"/>
        <w:tblLayout w:type="fixed"/>
        <w:tblLook w:val="0620" w:firstRow="1" w:lastRow="0" w:firstColumn="0" w:lastColumn="0" w:noHBand="1" w:noVBand="1"/>
      </w:tblPr>
      <w:tblGrid>
        <w:gridCol w:w="506"/>
        <w:gridCol w:w="510"/>
        <w:gridCol w:w="1646"/>
        <w:gridCol w:w="1562"/>
        <w:gridCol w:w="1703"/>
        <w:gridCol w:w="1845"/>
        <w:gridCol w:w="1846"/>
      </w:tblGrid>
      <w:tr w:rsidR="003E2A54" w:rsidRPr="003E2A54" w14:paraId="1A017C93" w14:textId="77777777" w:rsidTr="00097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506" w:type="dxa"/>
            <w:textDirection w:val="btLr"/>
          </w:tcPr>
          <w:p w14:paraId="615474D4" w14:textId="77777777" w:rsidR="003E2A54" w:rsidRPr="003E2A54" w:rsidRDefault="003E2A54" w:rsidP="003E2A54">
            <w:pPr>
              <w:spacing w:before="20" w:after="20" w:line="249" w:lineRule="auto"/>
              <w:jc w:val="center"/>
              <w:rPr>
                <w:rFonts w:ascii="Calibri Light" w:eastAsia="Times New Roman" w:hAnsi="Calibri Light" w:cs="Arial"/>
                <w:b w:val="0"/>
                <w:sz w:val="20"/>
                <w:szCs w:val="20"/>
                <w:lang w:val="en-AU"/>
              </w:rPr>
            </w:pPr>
          </w:p>
        </w:tc>
        <w:tc>
          <w:tcPr>
            <w:tcW w:w="510" w:type="dxa"/>
          </w:tcPr>
          <w:p w14:paraId="0012CE53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ascii="Arial" w:eastAsia="Times New Roman" w:hAnsi="Arial"/>
                <w:sz w:val="20"/>
                <w:szCs w:val="20"/>
                <w:lang w:val="en-AU"/>
              </w:rPr>
            </w:pPr>
          </w:p>
        </w:tc>
        <w:tc>
          <w:tcPr>
            <w:tcW w:w="1646" w:type="dxa"/>
          </w:tcPr>
          <w:p w14:paraId="6C81E971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eastAsia="Cambria"/>
                <w:sz w:val="20"/>
                <w:szCs w:val="20"/>
                <w:u w:val="dotted"/>
                <w:bdr w:val="none" w:sz="0" w:space="0" w:color="auto" w:frame="1"/>
                <w:shd w:val="clear" w:color="auto" w:fill="FFE2C6"/>
                <w:lang w:val="en-AU"/>
              </w:rPr>
            </w:pPr>
            <w:r w:rsidRPr="003E2A54">
              <w:rPr>
                <w:rFonts w:ascii="Arial" w:eastAsia="Times New Roman" w:hAnsi="Arial"/>
                <w:sz w:val="20"/>
                <w:szCs w:val="20"/>
                <w:lang w:val="en-AU"/>
              </w:rPr>
              <w:t>WA</w:t>
            </w:r>
          </w:p>
        </w:tc>
        <w:tc>
          <w:tcPr>
            <w:tcW w:w="1562" w:type="dxa"/>
          </w:tcPr>
          <w:p w14:paraId="4EE58318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eastAsia="Cambria"/>
                <w:sz w:val="20"/>
                <w:szCs w:val="20"/>
                <w:u w:val="dotted"/>
                <w:bdr w:val="none" w:sz="0" w:space="0" w:color="auto" w:frame="1"/>
                <w:shd w:val="clear" w:color="auto" w:fill="FFE2C6"/>
                <w:lang w:val="en-AU"/>
              </w:rPr>
            </w:pPr>
            <w:r w:rsidRPr="003E2A54">
              <w:rPr>
                <w:rFonts w:ascii="Arial" w:eastAsia="Times New Roman" w:hAnsi="Arial"/>
                <w:sz w:val="20"/>
                <w:szCs w:val="20"/>
                <w:lang w:val="en-AU"/>
              </w:rPr>
              <w:t>AE</w:t>
            </w:r>
          </w:p>
        </w:tc>
        <w:tc>
          <w:tcPr>
            <w:tcW w:w="1703" w:type="dxa"/>
          </w:tcPr>
          <w:p w14:paraId="55E31EB0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ascii="Arial" w:eastAsia="Times New Roman" w:hAnsi="Arial"/>
                <w:sz w:val="20"/>
                <w:szCs w:val="20"/>
                <w:lang w:val="en-AU"/>
              </w:rPr>
            </w:pPr>
            <w:r w:rsidRPr="003E2A54">
              <w:rPr>
                <w:rFonts w:ascii="Arial" w:eastAsia="Times New Roman" w:hAnsi="Arial"/>
                <w:sz w:val="20"/>
                <w:szCs w:val="20"/>
                <w:lang w:val="en-AU"/>
              </w:rPr>
              <w:t>E</w:t>
            </w:r>
          </w:p>
        </w:tc>
        <w:tc>
          <w:tcPr>
            <w:tcW w:w="1845" w:type="dxa"/>
          </w:tcPr>
          <w:p w14:paraId="051D2028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eastAsia="Cambria"/>
                <w:sz w:val="20"/>
                <w:szCs w:val="20"/>
                <w:u w:val="dotted"/>
                <w:bdr w:val="none" w:sz="0" w:space="0" w:color="auto" w:frame="1"/>
                <w:shd w:val="clear" w:color="auto" w:fill="FFE2C6"/>
                <w:lang w:val="en-AU"/>
              </w:rPr>
            </w:pPr>
            <w:r w:rsidRPr="003E2A54">
              <w:rPr>
                <w:rFonts w:ascii="Arial" w:eastAsia="Times New Roman" w:hAnsi="Arial"/>
                <w:sz w:val="20"/>
                <w:szCs w:val="20"/>
                <w:lang w:val="en-AU"/>
              </w:rPr>
              <w:t>BE</w:t>
            </w:r>
          </w:p>
        </w:tc>
        <w:tc>
          <w:tcPr>
            <w:tcW w:w="1846" w:type="dxa"/>
          </w:tcPr>
          <w:p w14:paraId="49674651" w14:textId="77777777" w:rsidR="003E2A54" w:rsidRPr="003E2A54" w:rsidRDefault="003E2A54" w:rsidP="003E2A54">
            <w:pPr>
              <w:spacing w:before="20" w:line="252" w:lineRule="auto"/>
              <w:jc w:val="center"/>
              <w:rPr>
                <w:rFonts w:eastAsia="Cambria"/>
                <w:sz w:val="20"/>
                <w:szCs w:val="20"/>
                <w:u w:val="dotted"/>
                <w:bdr w:val="none" w:sz="0" w:space="0" w:color="auto" w:frame="1"/>
                <w:shd w:val="clear" w:color="auto" w:fill="FFE2C6"/>
                <w:lang w:val="en-AU"/>
              </w:rPr>
            </w:pPr>
            <w:r w:rsidRPr="003E2A54">
              <w:rPr>
                <w:rFonts w:ascii="Arial" w:eastAsia="Times New Roman" w:hAnsi="Arial"/>
                <w:sz w:val="20"/>
                <w:szCs w:val="20"/>
                <w:lang w:val="en-AU"/>
              </w:rPr>
              <w:t>WB</w:t>
            </w:r>
          </w:p>
        </w:tc>
      </w:tr>
      <w:tr w:rsidR="00681FFB" w:rsidRPr="003E2A54" w14:paraId="05EA67F8" w14:textId="77777777" w:rsidTr="00681FFB">
        <w:trPr>
          <w:cantSplit/>
          <w:trHeight w:val="1662"/>
        </w:trPr>
        <w:tc>
          <w:tcPr>
            <w:tcW w:w="506" w:type="dxa"/>
            <w:textDirection w:val="btLr"/>
          </w:tcPr>
          <w:p w14:paraId="27B9934C" w14:textId="560911DF" w:rsidR="00681FFB" w:rsidRPr="00C16E74" w:rsidRDefault="00681FFB" w:rsidP="00C16E7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6E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Knowledge and </w:t>
            </w:r>
            <w:proofErr w:type="gramStart"/>
            <w:r w:rsidRPr="00C16E74">
              <w:rPr>
                <w:rFonts w:ascii="Calibri" w:hAnsi="Calibri" w:cs="Calibri"/>
                <w:b/>
                <w:bCs/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510" w:type="dxa"/>
            <w:textDirection w:val="btLr"/>
          </w:tcPr>
          <w:p w14:paraId="1554952A" w14:textId="5FBAFFDC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  <w:r w:rsidRPr="00C16E74">
              <w:rPr>
                <w:rFonts w:ascii="Calibri" w:hAnsi="Calibri" w:cs="Calibri"/>
                <w:sz w:val="18"/>
                <w:szCs w:val="18"/>
              </w:rPr>
              <w:t>Research</w:t>
            </w:r>
          </w:p>
        </w:tc>
        <w:tc>
          <w:tcPr>
            <w:tcW w:w="1646" w:type="dxa"/>
          </w:tcPr>
          <w:p w14:paraId="42D3B770" w14:textId="0BA4762C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comprehensive explanation of factors that influence the design of products, services and environments to meet present and future needs</w:t>
            </w:r>
          </w:p>
          <w:p w14:paraId="68EB3BD4" w14:textId="1BDAFC58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2" w:type="dxa"/>
          </w:tcPr>
          <w:p w14:paraId="23633079" w14:textId="7ED0DF0A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detailed explanation of factors that influence the design of products, services and environments to meet present and future need</w:t>
            </w:r>
            <w:r w:rsidR="00CC305B" w:rsidRPr="000A16F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703" w:type="dxa"/>
          </w:tcPr>
          <w:p w14:paraId="2F47607C" w14:textId="534B70D1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explanation of factors that influence the design of products, services and environments to meet present and future needs</w:t>
            </w:r>
          </w:p>
        </w:tc>
        <w:tc>
          <w:tcPr>
            <w:tcW w:w="1845" w:type="dxa"/>
          </w:tcPr>
          <w:p w14:paraId="604D364F" w14:textId="4D250F63" w:rsidR="00681FFB" w:rsidRPr="000A16F7" w:rsidRDefault="00CC305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b</w:t>
            </w:r>
            <w:r w:rsidR="00681FFB" w:rsidRPr="000A16F7">
              <w:rPr>
                <w:rFonts w:ascii="Calibri" w:hAnsi="Calibri" w:cs="Calibri"/>
                <w:sz w:val="16"/>
                <w:szCs w:val="16"/>
              </w:rPr>
              <w:t xml:space="preserve">asic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 xml:space="preserve">statements </w:t>
            </w:r>
            <w:r w:rsidR="00681FFB" w:rsidRPr="000A16F7">
              <w:rPr>
                <w:rFonts w:ascii="Calibri" w:hAnsi="Calibri" w:cs="Calibri"/>
                <w:sz w:val="16"/>
                <w:szCs w:val="16"/>
              </w:rPr>
              <w:t>of factors that influence the design of products, services and environments to meet present and future needs</w:t>
            </w:r>
          </w:p>
        </w:tc>
        <w:tc>
          <w:tcPr>
            <w:tcW w:w="1846" w:type="dxa"/>
          </w:tcPr>
          <w:p w14:paraId="0D29568F" w14:textId="3656AF86" w:rsidR="00681FFB" w:rsidRPr="000A16F7" w:rsidRDefault="00CC305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 xml:space="preserve">limited statements of </w:t>
            </w:r>
            <w:r w:rsidR="00681FFB" w:rsidRPr="000A16F7">
              <w:rPr>
                <w:rFonts w:ascii="Calibri" w:hAnsi="Calibri" w:cs="Calibri"/>
                <w:sz w:val="16"/>
                <w:szCs w:val="16"/>
              </w:rPr>
              <w:t>factors that influence the design of products, services and environments to meet present and future needs</w:t>
            </w:r>
          </w:p>
        </w:tc>
      </w:tr>
      <w:tr w:rsidR="00681FFB" w:rsidRPr="003E2A54" w14:paraId="7698877B" w14:textId="77777777" w:rsidTr="00681FF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14:paraId="224A9AC7" w14:textId="796F2B59" w:rsidR="00681FFB" w:rsidRPr="00C16E74" w:rsidRDefault="00681FFB" w:rsidP="00C16E7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6E74">
              <w:rPr>
                <w:rFonts w:ascii="Calibri" w:hAnsi="Calibri" w:cs="Calibri"/>
                <w:b/>
                <w:bCs/>
                <w:sz w:val="18"/>
                <w:szCs w:val="18"/>
              </w:rPr>
              <w:t>Processes and Production Skills</w:t>
            </w:r>
          </w:p>
        </w:tc>
        <w:tc>
          <w:tcPr>
            <w:tcW w:w="510" w:type="dxa"/>
            <w:textDirection w:val="btLr"/>
          </w:tcPr>
          <w:p w14:paraId="23208A34" w14:textId="2D454A37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  <w:r w:rsidRPr="00C16E74">
              <w:rPr>
                <w:rFonts w:ascii="Calibri" w:hAnsi="Calibri" w:cs="Calibri"/>
                <w:sz w:val="18"/>
                <w:szCs w:val="18"/>
              </w:rPr>
              <w:t xml:space="preserve">Designing </w:t>
            </w:r>
          </w:p>
        </w:tc>
        <w:tc>
          <w:tcPr>
            <w:tcW w:w="1646" w:type="dxa"/>
          </w:tcPr>
          <w:p w14:paraId="3262B26D" w14:textId="275C65CF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purposeful creation and adaptation of design ideas, making well-considered decisions</w:t>
            </w:r>
          </w:p>
        </w:tc>
        <w:tc>
          <w:tcPr>
            <w:tcW w:w="1562" w:type="dxa"/>
          </w:tcPr>
          <w:p w14:paraId="0F63C8A8" w14:textId="1EBA7511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effective creation and adaptation of design ideas, making considered decisions</w:t>
            </w:r>
          </w:p>
        </w:tc>
        <w:tc>
          <w:tcPr>
            <w:tcW w:w="1703" w:type="dxa"/>
          </w:tcPr>
          <w:p w14:paraId="02158C55" w14:textId="7229CFDC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creation and adaptation of design ideas, making considered decisions</w:t>
            </w:r>
          </w:p>
        </w:tc>
        <w:tc>
          <w:tcPr>
            <w:tcW w:w="1845" w:type="dxa"/>
          </w:tcPr>
          <w:p w14:paraId="0FB54E4E" w14:textId="49181E16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partial creation and adaptation of design ideas, making decisions</w:t>
            </w:r>
          </w:p>
        </w:tc>
        <w:tc>
          <w:tcPr>
            <w:tcW w:w="1846" w:type="dxa"/>
          </w:tcPr>
          <w:p w14:paraId="3989CD5F" w14:textId="3D4712E0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fragmented creation and adaptation of design ideas</w:t>
            </w:r>
          </w:p>
        </w:tc>
      </w:tr>
      <w:tr w:rsidR="0021654B" w:rsidRPr="003E2A54" w14:paraId="11F33D15" w14:textId="77777777" w:rsidTr="008D0CCA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14:paraId="42B5F5A7" w14:textId="77777777" w:rsidR="0021654B" w:rsidRPr="00C16E74" w:rsidRDefault="0021654B" w:rsidP="002165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textDirection w:val="btLr"/>
          </w:tcPr>
          <w:p w14:paraId="599DE8D9" w14:textId="3309F4B4" w:rsidR="0021654B" w:rsidRPr="0021654B" w:rsidRDefault="0021654B" w:rsidP="0021654B">
            <w:pPr>
              <w:rPr>
                <w:rFonts w:ascii="Calibri" w:hAnsi="Calibri" w:cs="Calibri"/>
                <w:sz w:val="18"/>
                <w:szCs w:val="18"/>
              </w:rPr>
            </w:pPr>
            <w:r w:rsidRPr="0021654B">
              <w:rPr>
                <w:rFonts w:ascii="Calibri" w:hAnsi="Calibri" w:cs="Calibri"/>
                <w:sz w:val="18"/>
                <w:szCs w:val="18"/>
              </w:rPr>
              <w:t xml:space="preserve">Justification </w:t>
            </w:r>
          </w:p>
        </w:tc>
        <w:tc>
          <w:tcPr>
            <w:tcW w:w="1646" w:type="dxa"/>
          </w:tcPr>
          <w:p w14:paraId="19FABD3A" w14:textId="587887B2" w:rsidR="0021654B" w:rsidRPr="000A16F7" w:rsidRDefault="0021654B" w:rsidP="0021654B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Comprehensive justification needs in relation to the prescribed task.</w:t>
            </w:r>
          </w:p>
        </w:tc>
        <w:tc>
          <w:tcPr>
            <w:tcW w:w="1562" w:type="dxa"/>
          </w:tcPr>
          <w:p w14:paraId="433A1F3B" w14:textId="22FA9ACC" w:rsidR="0021654B" w:rsidRPr="000A16F7" w:rsidRDefault="0021654B" w:rsidP="0021654B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detailed justification of needs in relation to the prescribed task.</w:t>
            </w:r>
          </w:p>
        </w:tc>
        <w:tc>
          <w:tcPr>
            <w:tcW w:w="1703" w:type="dxa"/>
          </w:tcPr>
          <w:p w14:paraId="27CCE703" w14:textId="03114381" w:rsidR="0021654B" w:rsidRPr="000A16F7" w:rsidRDefault="0021654B" w:rsidP="0021654B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justification of needs in relation to the prescribed task</w:t>
            </w:r>
          </w:p>
        </w:tc>
        <w:tc>
          <w:tcPr>
            <w:tcW w:w="1845" w:type="dxa"/>
          </w:tcPr>
          <w:p w14:paraId="7AC729FD" w14:textId="4857529A" w:rsidR="0021654B" w:rsidRPr="000A16F7" w:rsidRDefault="0021654B" w:rsidP="0021654B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Basic explanations of the needs in relation to the prescribed task.</w:t>
            </w:r>
          </w:p>
        </w:tc>
        <w:tc>
          <w:tcPr>
            <w:tcW w:w="1846" w:type="dxa"/>
          </w:tcPr>
          <w:p w14:paraId="45A2CF30" w14:textId="5908B444" w:rsidR="0021654B" w:rsidRPr="000A16F7" w:rsidRDefault="0021654B" w:rsidP="0021654B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 xml:space="preserve">limited statements about the needs in relation to some of the prescribed </w:t>
            </w:r>
            <w:proofErr w:type="gramStart"/>
            <w:r w:rsidRPr="000A16F7">
              <w:rPr>
                <w:rFonts w:ascii="Calibri" w:hAnsi="Calibri" w:cs="Calibri"/>
                <w:sz w:val="16"/>
                <w:szCs w:val="16"/>
              </w:rPr>
              <w:t>task</w:t>
            </w:r>
            <w:proofErr w:type="gramEnd"/>
            <w:r w:rsidRPr="000A16F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81FFB" w:rsidRPr="003E2A54" w14:paraId="7202DB5F" w14:textId="77777777" w:rsidTr="00681FFB">
        <w:trPr>
          <w:trHeight w:val="1395"/>
        </w:trPr>
        <w:tc>
          <w:tcPr>
            <w:tcW w:w="506" w:type="dxa"/>
            <w:vMerge/>
            <w:textDirection w:val="btLr"/>
            <w:hideMark/>
          </w:tcPr>
          <w:p w14:paraId="43A114EA" w14:textId="133F0B32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14:paraId="15AC270F" w14:textId="77777777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  <w:r w:rsidRPr="00C16E74">
              <w:rPr>
                <w:rFonts w:ascii="Calibri" w:hAnsi="Calibri" w:cs="Calibri"/>
                <w:sz w:val="18"/>
                <w:szCs w:val="18"/>
              </w:rPr>
              <w:t>Practical (Techniques)</w:t>
            </w:r>
          </w:p>
        </w:tc>
        <w:tc>
          <w:tcPr>
            <w:tcW w:w="1646" w:type="dxa"/>
            <w:hideMark/>
          </w:tcPr>
          <w:p w14:paraId="086319F5" w14:textId="51350451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proficient and consistent production of effective designed solutions for the intended purpose independently and safely</w:t>
            </w:r>
          </w:p>
        </w:tc>
        <w:tc>
          <w:tcPr>
            <w:tcW w:w="1562" w:type="dxa"/>
            <w:hideMark/>
          </w:tcPr>
          <w:p w14:paraId="5CE7859F" w14:textId="0EDC4662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consistent production of effective designed solutions for the intended purpose independently and safely</w:t>
            </w:r>
          </w:p>
        </w:tc>
        <w:tc>
          <w:tcPr>
            <w:tcW w:w="1703" w:type="dxa"/>
            <w:hideMark/>
          </w:tcPr>
          <w:p w14:paraId="38FE18C0" w14:textId="08F9C214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 xml:space="preserve">production of effective designed solutions for the intended purpose independently and safely </w:t>
            </w:r>
          </w:p>
        </w:tc>
        <w:tc>
          <w:tcPr>
            <w:tcW w:w="1845" w:type="dxa"/>
            <w:hideMark/>
          </w:tcPr>
          <w:p w14:paraId="07085E7C" w14:textId="750EEA80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guided production of designed solutions for the intended purpose safely</w:t>
            </w:r>
          </w:p>
        </w:tc>
        <w:tc>
          <w:tcPr>
            <w:tcW w:w="1846" w:type="dxa"/>
            <w:hideMark/>
          </w:tcPr>
          <w:p w14:paraId="671D81A1" w14:textId="3BABD797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guided production of designed solutions safely</w:t>
            </w:r>
          </w:p>
        </w:tc>
      </w:tr>
      <w:tr w:rsidR="00681FFB" w:rsidRPr="003E2A54" w14:paraId="7DD8218E" w14:textId="77777777" w:rsidTr="00681FFB">
        <w:trPr>
          <w:trHeight w:val="2629"/>
        </w:trPr>
        <w:tc>
          <w:tcPr>
            <w:tcW w:w="506" w:type="dxa"/>
            <w:vMerge/>
            <w:textDirection w:val="btLr"/>
          </w:tcPr>
          <w:p w14:paraId="6FFB1659" w14:textId="77777777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14:paraId="0E953957" w14:textId="4633402C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  <w:r w:rsidRPr="00C16E74">
              <w:rPr>
                <w:rFonts w:ascii="Calibri" w:hAnsi="Calibri" w:cs="Calibri"/>
                <w:sz w:val="18"/>
                <w:szCs w:val="18"/>
              </w:rPr>
              <w:t>Practical (Management/Planning/ Recipe))</w:t>
            </w:r>
          </w:p>
        </w:tc>
        <w:tc>
          <w:tcPr>
            <w:tcW w:w="1646" w:type="dxa"/>
          </w:tcPr>
          <w:p w14:paraId="0DC56C64" w14:textId="28C399AB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application of project management skills, including comprehensive documentation and discerning use of project plans, to manage production processes</w:t>
            </w:r>
          </w:p>
        </w:tc>
        <w:tc>
          <w:tcPr>
            <w:tcW w:w="1562" w:type="dxa"/>
          </w:tcPr>
          <w:p w14:paraId="69DBEB21" w14:textId="72EAED64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application of project management skills, including detailed documentation and informed use of project plans, to manage production processes</w:t>
            </w:r>
          </w:p>
        </w:tc>
        <w:tc>
          <w:tcPr>
            <w:tcW w:w="1703" w:type="dxa"/>
          </w:tcPr>
          <w:p w14:paraId="34D830AC" w14:textId="39A1FEFA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 xml:space="preserve">application of project management skills, including documentation and use of project plans, to manage production processes </w:t>
            </w:r>
          </w:p>
        </w:tc>
        <w:tc>
          <w:tcPr>
            <w:tcW w:w="1845" w:type="dxa"/>
          </w:tcPr>
          <w:p w14:paraId="64D00E99" w14:textId="16BF9B28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application of project management skills, including partial documentation and use of project plans, and use of production processes</w:t>
            </w:r>
          </w:p>
        </w:tc>
        <w:tc>
          <w:tcPr>
            <w:tcW w:w="1846" w:type="dxa"/>
          </w:tcPr>
          <w:p w14:paraId="1CCCF4CD" w14:textId="4FB01B4E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use of project management skills, including partial documentation of aspects of project plans, and use of aspects of production processes</w:t>
            </w:r>
          </w:p>
        </w:tc>
      </w:tr>
      <w:tr w:rsidR="00681FFB" w:rsidRPr="003E2A54" w14:paraId="4933A265" w14:textId="77777777" w:rsidTr="00681FFB">
        <w:trPr>
          <w:trHeight w:val="1395"/>
        </w:trPr>
        <w:tc>
          <w:tcPr>
            <w:tcW w:w="506" w:type="dxa"/>
            <w:vMerge/>
            <w:textDirection w:val="btLr"/>
          </w:tcPr>
          <w:p w14:paraId="01006592" w14:textId="77777777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14:paraId="07453C61" w14:textId="6B4FCE56" w:rsidR="00681FFB" w:rsidRPr="00C16E74" w:rsidRDefault="00681FFB" w:rsidP="00C16E74">
            <w:pPr>
              <w:rPr>
                <w:rFonts w:ascii="Calibri" w:hAnsi="Calibri" w:cs="Calibri"/>
                <w:sz w:val="18"/>
                <w:szCs w:val="18"/>
              </w:rPr>
            </w:pPr>
            <w:r w:rsidRPr="00C16E74">
              <w:rPr>
                <w:rFonts w:ascii="Calibri" w:hAnsi="Calibri" w:cs="Calibri"/>
                <w:sz w:val="18"/>
                <w:szCs w:val="18"/>
              </w:rPr>
              <w:t xml:space="preserve">Evaluation </w:t>
            </w:r>
          </w:p>
        </w:tc>
        <w:tc>
          <w:tcPr>
            <w:tcW w:w="1646" w:type="dxa"/>
          </w:tcPr>
          <w:p w14:paraId="0629FA68" w14:textId="5F1E74A4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discerning use of developed criteria for success (including sustainability considerations) to judge the suitability of</w:t>
            </w:r>
            <w:r w:rsidR="00BA44AB" w:rsidRPr="000A16F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their ideas</w:t>
            </w:r>
            <w:r w:rsidR="001719E0" w:rsidRPr="000A16F7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designed solutions and processes</w:t>
            </w:r>
          </w:p>
        </w:tc>
        <w:tc>
          <w:tcPr>
            <w:tcW w:w="1562" w:type="dxa"/>
          </w:tcPr>
          <w:p w14:paraId="13782A5C" w14:textId="167B86D1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informed use developed of criteria for success (including sustainability considerations) to judge the suitability of</w:t>
            </w:r>
            <w:r w:rsidR="00BA44AB" w:rsidRPr="000A16F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their ideas</w:t>
            </w:r>
            <w:r w:rsidR="001719E0" w:rsidRPr="000A16F7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designed solutions and processes</w:t>
            </w:r>
          </w:p>
        </w:tc>
        <w:tc>
          <w:tcPr>
            <w:tcW w:w="1703" w:type="dxa"/>
          </w:tcPr>
          <w:p w14:paraId="03FDBA98" w14:textId="6408944F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use of developed criteria for success (including sustainability considerations) to judge the suitability of</w:t>
            </w:r>
            <w:r w:rsidR="00BA44AB" w:rsidRPr="000A16F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their ideas</w:t>
            </w:r>
            <w:r w:rsidR="001719E0" w:rsidRPr="000A16F7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designed solutions and processes</w:t>
            </w:r>
          </w:p>
        </w:tc>
        <w:tc>
          <w:tcPr>
            <w:tcW w:w="1845" w:type="dxa"/>
          </w:tcPr>
          <w:p w14:paraId="37EC06AA" w14:textId="14307500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partial use of developed criteria for success (including sustainability considerations) to describe the suitability of</w:t>
            </w:r>
            <w:r w:rsidR="00BA44AB" w:rsidRPr="000A16F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their ideas</w:t>
            </w:r>
            <w:r w:rsidR="001719E0" w:rsidRPr="000A16F7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designed solutions and processes</w:t>
            </w:r>
          </w:p>
        </w:tc>
        <w:tc>
          <w:tcPr>
            <w:tcW w:w="1846" w:type="dxa"/>
          </w:tcPr>
          <w:p w14:paraId="74C874BE" w14:textId="6C325E3C" w:rsidR="00681FFB" w:rsidRPr="000A16F7" w:rsidRDefault="00681FFB" w:rsidP="00C16E74">
            <w:pPr>
              <w:rPr>
                <w:rFonts w:ascii="Calibri" w:hAnsi="Calibri" w:cs="Calibri"/>
                <w:sz w:val="16"/>
                <w:szCs w:val="16"/>
              </w:rPr>
            </w:pPr>
            <w:r w:rsidRPr="000A16F7">
              <w:rPr>
                <w:rFonts w:ascii="Calibri" w:hAnsi="Calibri" w:cs="Calibri"/>
                <w:sz w:val="16"/>
                <w:szCs w:val="16"/>
              </w:rPr>
              <w:t>fragmented use of developed criteria for success to make statements about</w:t>
            </w:r>
            <w:r w:rsidR="00BA44AB" w:rsidRPr="000A16F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their ideas</w:t>
            </w:r>
            <w:r w:rsidR="001719E0" w:rsidRPr="000A16F7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0A16F7">
              <w:rPr>
                <w:rFonts w:ascii="Calibri" w:hAnsi="Calibri" w:cs="Calibri"/>
                <w:sz w:val="16"/>
                <w:szCs w:val="16"/>
              </w:rPr>
              <w:t>designed solutions and processes</w:t>
            </w:r>
          </w:p>
        </w:tc>
      </w:tr>
    </w:tbl>
    <w:p w14:paraId="4E926027" w14:textId="77777777" w:rsidR="003E2A54" w:rsidRDefault="003E2A54" w:rsidP="005F286C">
      <w:pPr>
        <w:pStyle w:val="Title"/>
        <w:rPr>
          <w:rFonts w:ascii="Calibri" w:hAnsi="Calibri" w:cs="Calibri"/>
          <w:color w:val="B758D6" w:themeColor="accent6" w:themeTint="99"/>
          <w:sz w:val="44"/>
          <w:szCs w:val="24"/>
        </w:rPr>
      </w:pPr>
    </w:p>
    <w:sectPr w:rsidR="003E2A54" w:rsidSect="000A16F7">
      <w:headerReference w:type="default" r:id="rId10"/>
      <w:footerReference w:type="default" r:id="rId11"/>
      <w:pgSz w:w="11900" w:h="16840"/>
      <w:pgMar w:top="0" w:right="1440" w:bottom="47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1B28" w14:textId="77777777" w:rsidR="006331C3" w:rsidRDefault="006331C3">
      <w:r>
        <w:separator/>
      </w:r>
    </w:p>
  </w:endnote>
  <w:endnote w:type="continuationSeparator" w:id="0">
    <w:p w14:paraId="2D4DBA2A" w14:textId="77777777" w:rsidR="006331C3" w:rsidRDefault="006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nSized">
    <w:altName w:val="Calibri"/>
    <w:charset w:val="00"/>
    <w:family w:val="auto"/>
    <w:pitch w:val="variable"/>
    <w:sig w:usb0="00000003" w:usb1="5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A550" w14:textId="77777777" w:rsidR="000C64AD" w:rsidRDefault="000C64AD">
    <w:pPr>
      <w:pStyle w:val="Footer"/>
    </w:pPr>
  </w:p>
  <w:p w14:paraId="25BBBE50" w14:textId="77777777" w:rsidR="000C64AD" w:rsidRDefault="000C64AD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B34B" w14:textId="77777777" w:rsidR="006331C3" w:rsidRDefault="006331C3">
      <w:r>
        <w:separator/>
      </w:r>
    </w:p>
  </w:footnote>
  <w:footnote w:type="continuationSeparator" w:id="0">
    <w:p w14:paraId="2DE05DD9" w14:textId="77777777" w:rsidR="006331C3" w:rsidRDefault="006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B868" w14:textId="77777777" w:rsidR="000C64AD" w:rsidRDefault="000C64AD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103"/>
    <w:multiLevelType w:val="hybridMultilevel"/>
    <w:tmpl w:val="90AA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04E27001"/>
    <w:multiLevelType w:val="hybridMultilevel"/>
    <w:tmpl w:val="3B325DC8"/>
    <w:lvl w:ilvl="0" w:tplc="F0B4AF3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F43B6"/>
    <w:multiLevelType w:val="hybridMultilevel"/>
    <w:tmpl w:val="A6E87F72"/>
    <w:lvl w:ilvl="0" w:tplc="B53C3E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3C6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B065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32C3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32D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D68B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A61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A2B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CECF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66B5B47"/>
    <w:multiLevelType w:val="hybridMultilevel"/>
    <w:tmpl w:val="5E184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ADA"/>
    <w:multiLevelType w:val="hybridMultilevel"/>
    <w:tmpl w:val="DADCC226"/>
    <w:lvl w:ilvl="0" w:tplc="22DCA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6F59"/>
    <w:multiLevelType w:val="multilevel"/>
    <w:tmpl w:val="E99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970CF"/>
    <w:multiLevelType w:val="multilevel"/>
    <w:tmpl w:val="20DE5F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3056145"/>
    <w:multiLevelType w:val="hybridMultilevel"/>
    <w:tmpl w:val="9F749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53B03"/>
    <w:multiLevelType w:val="hybridMultilevel"/>
    <w:tmpl w:val="A9FE1678"/>
    <w:lvl w:ilvl="0" w:tplc="C24EBB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53BD1"/>
    <w:multiLevelType w:val="hybridMultilevel"/>
    <w:tmpl w:val="00F61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37A4F"/>
    <w:multiLevelType w:val="multilevel"/>
    <w:tmpl w:val="09C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E23FA"/>
    <w:multiLevelType w:val="hybridMultilevel"/>
    <w:tmpl w:val="BBECDA2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867C27"/>
    <w:multiLevelType w:val="multilevel"/>
    <w:tmpl w:val="5CCEB16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" w15:restartNumberingAfterBreak="0">
    <w:nsid w:val="282557EE"/>
    <w:multiLevelType w:val="hybridMultilevel"/>
    <w:tmpl w:val="39864FDA"/>
    <w:lvl w:ilvl="0" w:tplc="EF308E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44BD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48D5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04B5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F2F8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AC58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C21A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1A38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A6F7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9D464E7"/>
    <w:multiLevelType w:val="hybridMultilevel"/>
    <w:tmpl w:val="59EE73D0"/>
    <w:lvl w:ilvl="0" w:tplc="5F1E7D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B2A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BC32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969F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F6BB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902C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92F5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2A46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1E10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A3F7D6A"/>
    <w:multiLevelType w:val="hybridMultilevel"/>
    <w:tmpl w:val="5A4C9D66"/>
    <w:lvl w:ilvl="0" w:tplc="22DCA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4A4"/>
    <w:multiLevelType w:val="hybridMultilevel"/>
    <w:tmpl w:val="57C0CEBA"/>
    <w:lvl w:ilvl="0" w:tplc="5AA01F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7A8F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5CC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26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D2ED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7253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2C45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F2DD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251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CD81D0D"/>
    <w:multiLevelType w:val="hybridMultilevel"/>
    <w:tmpl w:val="BD725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1FC0"/>
    <w:multiLevelType w:val="hybridMultilevel"/>
    <w:tmpl w:val="053C3A14"/>
    <w:lvl w:ilvl="0" w:tplc="BBC64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E0EC1"/>
    <w:multiLevelType w:val="hybridMultilevel"/>
    <w:tmpl w:val="2922670C"/>
    <w:lvl w:ilvl="0" w:tplc="0BEE1B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271E8"/>
    <w:multiLevelType w:val="hybridMultilevel"/>
    <w:tmpl w:val="2B024570"/>
    <w:lvl w:ilvl="0" w:tplc="22DCA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B1610"/>
    <w:multiLevelType w:val="hybridMultilevel"/>
    <w:tmpl w:val="2A4AE13E"/>
    <w:lvl w:ilvl="0" w:tplc="D45A2F22">
      <w:start w:val="1"/>
      <w:numFmt w:val="decimal"/>
      <w:lvlText w:val="%1"/>
      <w:lvlJc w:val="left"/>
      <w:pPr>
        <w:ind w:left="1020" w:hanging="360"/>
      </w:pPr>
    </w:lvl>
    <w:lvl w:ilvl="1" w:tplc="0C090019">
      <w:start w:val="1"/>
      <w:numFmt w:val="lowerLetter"/>
      <w:lvlText w:val="%2."/>
      <w:lvlJc w:val="left"/>
      <w:pPr>
        <w:ind w:left="1770" w:hanging="360"/>
      </w:pPr>
    </w:lvl>
    <w:lvl w:ilvl="2" w:tplc="0C09001B">
      <w:start w:val="1"/>
      <w:numFmt w:val="lowerRoman"/>
      <w:lvlText w:val="%3."/>
      <w:lvlJc w:val="right"/>
      <w:pPr>
        <w:ind w:left="2490" w:hanging="180"/>
      </w:pPr>
    </w:lvl>
    <w:lvl w:ilvl="3" w:tplc="0C09000F">
      <w:start w:val="1"/>
      <w:numFmt w:val="decimal"/>
      <w:lvlText w:val="%4."/>
      <w:lvlJc w:val="left"/>
      <w:pPr>
        <w:ind w:left="3210" w:hanging="360"/>
      </w:pPr>
    </w:lvl>
    <w:lvl w:ilvl="4" w:tplc="0C090019">
      <w:start w:val="1"/>
      <w:numFmt w:val="lowerLetter"/>
      <w:lvlText w:val="%5."/>
      <w:lvlJc w:val="left"/>
      <w:pPr>
        <w:ind w:left="3930" w:hanging="360"/>
      </w:pPr>
    </w:lvl>
    <w:lvl w:ilvl="5" w:tplc="0C09001B">
      <w:start w:val="1"/>
      <w:numFmt w:val="lowerRoman"/>
      <w:lvlText w:val="%6."/>
      <w:lvlJc w:val="right"/>
      <w:pPr>
        <w:ind w:left="4650" w:hanging="180"/>
      </w:pPr>
    </w:lvl>
    <w:lvl w:ilvl="6" w:tplc="0C09000F">
      <w:start w:val="1"/>
      <w:numFmt w:val="decimal"/>
      <w:lvlText w:val="%7."/>
      <w:lvlJc w:val="left"/>
      <w:pPr>
        <w:ind w:left="5370" w:hanging="360"/>
      </w:pPr>
    </w:lvl>
    <w:lvl w:ilvl="7" w:tplc="0C090019">
      <w:start w:val="1"/>
      <w:numFmt w:val="lowerLetter"/>
      <w:lvlText w:val="%8."/>
      <w:lvlJc w:val="left"/>
      <w:pPr>
        <w:ind w:left="6090" w:hanging="360"/>
      </w:pPr>
    </w:lvl>
    <w:lvl w:ilvl="8" w:tplc="0C09001B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3EC74FE"/>
    <w:multiLevelType w:val="hybridMultilevel"/>
    <w:tmpl w:val="05980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F23B4"/>
    <w:multiLevelType w:val="multilevel"/>
    <w:tmpl w:val="DA0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552A3"/>
    <w:multiLevelType w:val="hybridMultilevel"/>
    <w:tmpl w:val="EEFAA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4FE4"/>
    <w:multiLevelType w:val="multilevel"/>
    <w:tmpl w:val="2BCA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F620D"/>
    <w:multiLevelType w:val="hybridMultilevel"/>
    <w:tmpl w:val="DDD4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33CB1"/>
    <w:multiLevelType w:val="multilevel"/>
    <w:tmpl w:val="32BE27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9" w15:restartNumberingAfterBreak="0">
    <w:nsid w:val="55B1276B"/>
    <w:multiLevelType w:val="multilevel"/>
    <w:tmpl w:val="D3E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06425"/>
    <w:multiLevelType w:val="multilevel"/>
    <w:tmpl w:val="322C2F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1" w15:restartNumberingAfterBreak="0">
    <w:nsid w:val="5C027B2E"/>
    <w:multiLevelType w:val="multilevel"/>
    <w:tmpl w:val="B67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D165A1"/>
    <w:multiLevelType w:val="hybridMultilevel"/>
    <w:tmpl w:val="3E0E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B5030"/>
    <w:multiLevelType w:val="hybridMultilevel"/>
    <w:tmpl w:val="DDD4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E4631"/>
    <w:multiLevelType w:val="multilevel"/>
    <w:tmpl w:val="FCB66D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5" w15:restartNumberingAfterBreak="0">
    <w:nsid w:val="7A060B95"/>
    <w:multiLevelType w:val="hybridMultilevel"/>
    <w:tmpl w:val="B13CC27A"/>
    <w:lvl w:ilvl="0" w:tplc="E3804D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907689">
    <w:abstractNumId w:val="34"/>
  </w:num>
  <w:num w:numId="2" w16cid:durableId="74673477">
    <w:abstractNumId w:val="7"/>
  </w:num>
  <w:num w:numId="3" w16cid:durableId="2050059233">
    <w:abstractNumId w:val="28"/>
  </w:num>
  <w:num w:numId="4" w16cid:durableId="121195227">
    <w:abstractNumId w:val="30"/>
  </w:num>
  <w:num w:numId="5" w16cid:durableId="1984774216">
    <w:abstractNumId w:val="13"/>
  </w:num>
  <w:num w:numId="6" w16cid:durableId="43061659">
    <w:abstractNumId w:val="8"/>
  </w:num>
  <w:num w:numId="7" w16cid:durableId="382825054">
    <w:abstractNumId w:val="0"/>
  </w:num>
  <w:num w:numId="8" w16cid:durableId="2070297078">
    <w:abstractNumId w:val="12"/>
  </w:num>
  <w:num w:numId="9" w16cid:durableId="1340278865">
    <w:abstractNumId w:val="21"/>
  </w:num>
  <w:num w:numId="10" w16cid:durableId="1208567889">
    <w:abstractNumId w:val="10"/>
  </w:num>
  <w:num w:numId="11" w16cid:durableId="265769996">
    <w:abstractNumId w:val="26"/>
  </w:num>
  <w:num w:numId="12" w16cid:durableId="2089577269">
    <w:abstractNumId w:val="29"/>
  </w:num>
  <w:num w:numId="13" w16cid:durableId="1939286547">
    <w:abstractNumId w:val="11"/>
  </w:num>
  <w:num w:numId="14" w16cid:durableId="1963725050">
    <w:abstractNumId w:val="24"/>
  </w:num>
  <w:num w:numId="15" w16cid:durableId="177937405">
    <w:abstractNumId w:val="31"/>
  </w:num>
  <w:num w:numId="16" w16cid:durableId="124549260">
    <w:abstractNumId w:val="16"/>
  </w:num>
  <w:num w:numId="17" w16cid:durableId="2042431388">
    <w:abstractNumId w:val="5"/>
  </w:num>
  <w:num w:numId="18" w16cid:durableId="297148890">
    <w:abstractNumId w:val="6"/>
  </w:num>
  <w:num w:numId="19" w16cid:durableId="1447777620">
    <w:abstractNumId w:val="15"/>
  </w:num>
  <w:num w:numId="20" w16cid:durableId="1245993054">
    <w:abstractNumId w:val="3"/>
  </w:num>
  <w:num w:numId="21" w16cid:durableId="394665763">
    <w:abstractNumId w:val="14"/>
  </w:num>
  <w:num w:numId="22" w16cid:durableId="586771869">
    <w:abstractNumId w:val="17"/>
  </w:num>
  <w:num w:numId="23" w16cid:durableId="1452358572">
    <w:abstractNumId w:val="27"/>
  </w:num>
  <w:num w:numId="24" w16cid:durableId="706565827">
    <w:abstractNumId w:val="25"/>
  </w:num>
  <w:num w:numId="25" w16cid:durableId="2014840443">
    <w:abstractNumId w:val="1"/>
  </w:num>
  <w:num w:numId="26" w16cid:durableId="1986662928">
    <w:abstractNumId w:val="35"/>
  </w:num>
  <w:num w:numId="27" w16cid:durableId="34105735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2309588">
    <w:abstractNumId w:val="18"/>
  </w:num>
  <w:num w:numId="29" w16cid:durableId="820389351">
    <w:abstractNumId w:val="4"/>
  </w:num>
  <w:num w:numId="30" w16cid:durableId="1634679719">
    <w:abstractNumId w:val="33"/>
  </w:num>
  <w:num w:numId="31" w16cid:durableId="64492499">
    <w:abstractNumId w:val="32"/>
  </w:num>
  <w:num w:numId="32" w16cid:durableId="494149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6962043">
    <w:abstractNumId w:val="23"/>
  </w:num>
  <w:num w:numId="34" w16cid:durableId="24445850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9448945">
    <w:abstractNumId w:val="22"/>
  </w:num>
  <w:num w:numId="36" w16cid:durableId="743069295">
    <w:abstractNumId w:val="9"/>
  </w:num>
  <w:num w:numId="37" w16cid:durableId="296180804">
    <w:abstractNumId w:val="19"/>
  </w:num>
  <w:num w:numId="38" w16cid:durableId="1300456094">
    <w:abstractNumId w:val="20"/>
  </w:num>
  <w:num w:numId="39" w16cid:durableId="32906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14"/>
    <w:rsid w:val="00026C2B"/>
    <w:rsid w:val="00037FA4"/>
    <w:rsid w:val="000476F3"/>
    <w:rsid w:val="00053A16"/>
    <w:rsid w:val="00054F4B"/>
    <w:rsid w:val="000632AF"/>
    <w:rsid w:val="00064096"/>
    <w:rsid w:val="000752B4"/>
    <w:rsid w:val="000908A3"/>
    <w:rsid w:val="00095874"/>
    <w:rsid w:val="00097292"/>
    <w:rsid w:val="000A074D"/>
    <w:rsid w:val="000A16F7"/>
    <w:rsid w:val="000B22F0"/>
    <w:rsid w:val="000B273A"/>
    <w:rsid w:val="000C1F04"/>
    <w:rsid w:val="000C64AD"/>
    <w:rsid w:val="000C6A6C"/>
    <w:rsid w:val="000D785D"/>
    <w:rsid w:val="000E20A0"/>
    <w:rsid w:val="000F2385"/>
    <w:rsid w:val="000F4B62"/>
    <w:rsid w:val="00102557"/>
    <w:rsid w:val="00117A20"/>
    <w:rsid w:val="00123FCC"/>
    <w:rsid w:val="0013010D"/>
    <w:rsid w:val="001419BC"/>
    <w:rsid w:val="00155B8D"/>
    <w:rsid w:val="001629ED"/>
    <w:rsid w:val="00164C86"/>
    <w:rsid w:val="00167237"/>
    <w:rsid w:val="001719E0"/>
    <w:rsid w:val="00175545"/>
    <w:rsid w:val="001803A6"/>
    <w:rsid w:val="001840AE"/>
    <w:rsid w:val="001857DD"/>
    <w:rsid w:val="00186558"/>
    <w:rsid w:val="00187CE5"/>
    <w:rsid w:val="001A1CBE"/>
    <w:rsid w:val="001B5796"/>
    <w:rsid w:val="001E33A0"/>
    <w:rsid w:val="001E5377"/>
    <w:rsid w:val="001F1EC0"/>
    <w:rsid w:val="001F2142"/>
    <w:rsid w:val="00202A15"/>
    <w:rsid w:val="00213A18"/>
    <w:rsid w:val="002143FF"/>
    <w:rsid w:val="0021654B"/>
    <w:rsid w:val="00216C96"/>
    <w:rsid w:val="00237E5E"/>
    <w:rsid w:val="002425CD"/>
    <w:rsid w:val="0024364B"/>
    <w:rsid w:val="00270937"/>
    <w:rsid w:val="00270C9D"/>
    <w:rsid w:val="00280CEB"/>
    <w:rsid w:val="00281BCA"/>
    <w:rsid w:val="00282646"/>
    <w:rsid w:val="002C3754"/>
    <w:rsid w:val="002C56E8"/>
    <w:rsid w:val="002E0D7F"/>
    <w:rsid w:val="00313FBA"/>
    <w:rsid w:val="0032335C"/>
    <w:rsid w:val="00323944"/>
    <w:rsid w:val="00353629"/>
    <w:rsid w:val="00357614"/>
    <w:rsid w:val="00357943"/>
    <w:rsid w:val="00380DC0"/>
    <w:rsid w:val="00385A32"/>
    <w:rsid w:val="00392EC1"/>
    <w:rsid w:val="003960D0"/>
    <w:rsid w:val="00396B18"/>
    <w:rsid w:val="003B6008"/>
    <w:rsid w:val="003D2398"/>
    <w:rsid w:val="003D2A5A"/>
    <w:rsid w:val="003D7626"/>
    <w:rsid w:val="003E2A54"/>
    <w:rsid w:val="003E3020"/>
    <w:rsid w:val="003E350B"/>
    <w:rsid w:val="003E53A2"/>
    <w:rsid w:val="003F0C6F"/>
    <w:rsid w:val="003F6AF2"/>
    <w:rsid w:val="003F72DB"/>
    <w:rsid w:val="00400045"/>
    <w:rsid w:val="00432E22"/>
    <w:rsid w:val="00433FE9"/>
    <w:rsid w:val="004518F8"/>
    <w:rsid w:val="0045545D"/>
    <w:rsid w:val="00485193"/>
    <w:rsid w:val="00491DE9"/>
    <w:rsid w:val="00494924"/>
    <w:rsid w:val="004C5982"/>
    <w:rsid w:val="004C65C0"/>
    <w:rsid w:val="004D018C"/>
    <w:rsid w:val="004D17AC"/>
    <w:rsid w:val="004D3769"/>
    <w:rsid w:val="004E4201"/>
    <w:rsid w:val="004F5162"/>
    <w:rsid w:val="004F6F41"/>
    <w:rsid w:val="00501106"/>
    <w:rsid w:val="00501C27"/>
    <w:rsid w:val="00506201"/>
    <w:rsid w:val="00514469"/>
    <w:rsid w:val="00514F21"/>
    <w:rsid w:val="0052629B"/>
    <w:rsid w:val="00536C93"/>
    <w:rsid w:val="00536F51"/>
    <w:rsid w:val="00545EFF"/>
    <w:rsid w:val="00552126"/>
    <w:rsid w:val="00561893"/>
    <w:rsid w:val="00564E65"/>
    <w:rsid w:val="00572EA5"/>
    <w:rsid w:val="00585448"/>
    <w:rsid w:val="005901CF"/>
    <w:rsid w:val="005B465F"/>
    <w:rsid w:val="005B558F"/>
    <w:rsid w:val="005C731B"/>
    <w:rsid w:val="005D426C"/>
    <w:rsid w:val="005D75A9"/>
    <w:rsid w:val="005E1C1A"/>
    <w:rsid w:val="005E1FDD"/>
    <w:rsid w:val="005E48EB"/>
    <w:rsid w:val="005F124C"/>
    <w:rsid w:val="005F1F4B"/>
    <w:rsid w:val="005F286C"/>
    <w:rsid w:val="00606472"/>
    <w:rsid w:val="0061307A"/>
    <w:rsid w:val="0062585C"/>
    <w:rsid w:val="006331C3"/>
    <w:rsid w:val="0063358D"/>
    <w:rsid w:val="00650E43"/>
    <w:rsid w:val="006775F7"/>
    <w:rsid w:val="00681FFB"/>
    <w:rsid w:val="0069296E"/>
    <w:rsid w:val="00694607"/>
    <w:rsid w:val="006B529F"/>
    <w:rsid w:val="006D4E25"/>
    <w:rsid w:val="006E63C0"/>
    <w:rsid w:val="006F1A9F"/>
    <w:rsid w:val="00702A2F"/>
    <w:rsid w:val="00703EC9"/>
    <w:rsid w:val="00715457"/>
    <w:rsid w:val="007208EB"/>
    <w:rsid w:val="00724539"/>
    <w:rsid w:val="00733029"/>
    <w:rsid w:val="007339F1"/>
    <w:rsid w:val="00734CD5"/>
    <w:rsid w:val="0074075A"/>
    <w:rsid w:val="00743183"/>
    <w:rsid w:val="007462F4"/>
    <w:rsid w:val="00760F69"/>
    <w:rsid w:val="00764527"/>
    <w:rsid w:val="00782DCA"/>
    <w:rsid w:val="00785A74"/>
    <w:rsid w:val="007872CE"/>
    <w:rsid w:val="0079273A"/>
    <w:rsid w:val="0079313F"/>
    <w:rsid w:val="007A617C"/>
    <w:rsid w:val="007B346D"/>
    <w:rsid w:val="007B5C17"/>
    <w:rsid w:val="007C6637"/>
    <w:rsid w:val="007D47B2"/>
    <w:rsid w:val="007E4F30"/>
    <w:rsid w:val="007F0D6B"/>
    <w:rsid w:val="007F5B5C"/>
    <w:rsid w:val="008011EC"/>
    <w:rsid w:val="00820063"/>
    <w:rsid w:val="008561A5"/>
    <w:rsid w:val="00871E0D"/>
    <w:rsid w:val="00880314"/>
    <w:rsid w:val="00880D12"/>
    <w:rsid w:val="00881E45"/>
    <w:rsid w:val="0088682B"/>
    <w:rsid w:val="008909C4"/>
    <w:rsid w:val="008922D3"/>
    <w:rsid w:val="008929E4"/>
    <w:rsid w:val="008E02E3"/>
    <w:rsid w:val="008F14A3"/>
    <w:rsid w:val="008F5351"/>
    <w:rsid w:val="00905019"/>
    <w:rsid w:val="009057A1"/>
    <w:rsid w:val="009125F2"/>
    <w:rsid w:val="00951376"/>
    <w:rsid w:val="00951546"/>
    <w:rsid w:val="00952F04"/>
    <w:rsid w:val="00955061"/>
    <w:rsid w:val="009622E3"/>
    <w:rsid w:val="00981ACE"/>
    <w:rsid w:val="00982D30"/>
    <w:rsid w:val="00986E62"/>
    <w:rsid w:val="00995E2A"/>
    <w:rsid w:val="009B22F3"/>
    <w:rsid w:val="009B36DB"/>
    <w:rsid w:val="009F7664"/>
    <w:rsid w:val="009F77EF"/>
    <w:rsid w:val="00A0083B"/>
    <w:rsid w:val="00A02724"/>
    <w:rsid w:val="00A05438"/>
    <w:rsid w:val="00A17C63"/>
    <w:rsid w:val="00A216CB"/>
    <w:rsid w:val="00A24256"/>
    <w:rsid w:val="00A357F9"/>
    <w:rsid w:val="00A66E26"/>
    <w:rsid w:val="00A71B8D"/>
    <w:rsid w:val="00A812D7"/>
    <w:rsid w:val="00A95C8B"/>
    <w:rsid w:val="00AB568D"/>
    <w:rsid w:val="00AC0486"/>
    <w:rsid w:val="00AD4DF7"/>
    <w:rsid w:val="00AE3840"/>
    <w:rsid w:val="00AE797A"/>
    <w:rsid w:val="00B015C7"/>
    <w:rsid w:val="00B05B88"/>
    <w:rsid w:val="00B07B58"/>
    <w:rsid w:val="00B110A7"/>
    <w:rsid w:val="00B11BE3"/>
    <w:rsid w:val="00B11E03"/>
    <w:rsid w:val="00B44179"/>
    <w:rsid w:val="00B541F1"/>
    <w:rsid w:val="00B54B9D"/>
    <w:rsid w:val="00B73B40"/>
    <w:rsid w:val="00B85970"/>
    <w:rsid w:val="00B85DAD"/>
    <w:rsid w:val="00B86DCF"/>
    <w:rsid w:val="00B9795B"/>
    <w:rsid w:val="00BA44AB"/>
    <w:rsid w:val="00BC0FD4"/>
    <w:rsid w:val="00BC79A1"/>
    <w:rsid w:val="00BE6373"/>
    <w:rsid w:val="00BF2B60"/>
    <w:rsid w:val="00BF77F0"/>
    <w:rsid w:val="00BF7F5C"/>
    <w:rsid w:val="00C16E74"/>
    <w:rsid w:val="00C16E7F"/>
    <w:rsid w:val="00C228B4"/>
    <w:rsid w:val="00C41E35"/>
    <w:rsid w:val="00C44F8A"/>
    <w:rsid w:val="00C56AF1"/>
    <w:rsid w:val="00C7042A"/>
    <w:rsid w:val="00C76859"/>
    <w:rsid w:val="00C769E2"/>
    <w:rsid w:val="00C81FBF"/>
    <w:rsid w:val="00C82386"/>
    <w:rsid w:val="00C87CE6"/>
    <w:rsid w:val="00C93AEB"/>
    <w:rsid w:val="00CB1784"/>
    <w:rsid w:val="00CC305B"/>
    <w:rsid w:val="00CE27BE"/>
    <w:rsid w:val="00CE5909"/>
    <w:rsid w:val="00CF7761"/>
    <w:rsid w:val="00D01417"/>
    <w:rsid w:val="00D14AC7"/>
    <w:rsid w:val="00D32925"/>
    <w:rsid w:val="00D35587"/>
    <w:rsid w:val="00D46890"/>
    <w:rsid w:val="00D50A08"/>
    <w:rsid w:val="00D52DB0"/>
    <w:rsid w:val="00D55F6F"/>
    <w:rsid w:val="00D84373"/>
    <w:rsid w:val="00D86AB8"/>
    <w:rsid w:val="00D927AA"/>
    <w:rsid w:val="00DB75DA"/>
    <w:rsid w:val="00DC5010"/>
    <w:rsid w:val="00DE20D4"/>
    <w:rsid w:val="00DE6A52"/>
    <w:rsid w:val="00E10664"/>
    <w:rsid w:val="00E120E4"/>
    <w:rsid w:val="00E1351F"/>
    <w:rsid w:val="00E2684A"/>
    <w:rsid w:val="00E4545F"/>
    <w:rsid w:val="00E53EC7"/>
    <w:rsid w:val="00E61AF1"/>
    <w:rsid w:val="00E81860"/>
    <w:rsid w:val="00E86D72"/>
    <w:rsid w:val="00EB0C50"/>
    <w:rsid w:val="00EC3416"/>
    <w:rsid w:val="00EC5493"/>
    <w:rsid w:val="00EE142B"/>
    <w:rsid w:val="00EF4D79"/>
    <w:rsid w:val="00F02462"/>
    <w:rsid w:val="00F042DE"/>
    <w:rsid w:val="00F15930"/>
    <w:rsid w:val="00F27CAB"/>
    <w:rsid w:val="00F36D4C"/>
    <w:rsid w:val="00F416DA"/>
    <w:rsid w:val="00F67EE5"/>
    <w:rsid w:val="00F71252"/>
    <w:rsid w:val="00F76E67"/>
    <w:rsid w:val="00F820CE"/>
    <w:rsid w:val="00F90FB0"/>
    <w:rsid w:val="00FA01B5"/>
    <w:rsid w:val="00FC5C26"/>
    <w:rsid w:val="00FC7EC3"/>
    <w:rsid w:val="00FD4393"/>
    <w:rsid w:val="00FE2876"/>
    <w:rsid w:val="00FE4828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4D7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lang w:val="en-US"/>
    </w:rPr>
  </w:style>
  <w:style w:type="paragraph" w:styleId="Heading4">
    <w:name w:val="heading 4"/>
    <w:next w:val="Body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le">
    <w:name w:val="Title"/>
    <w:next w:val="Body"/>
    <w:pP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n-US"/>
    </w:rPr>
  </w:style>
  <w:style w:type="paragraph" w:customStyle="1" w:styleId="Body1">
    <w:name w:val="Body 1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character" w:customStyle="1" w:styleId="FooterChar">
    <w:name w:val="Footer Char"/>
    <w:basedOn w:val="DefaultParagraphFont"/>
    <w:link w:val="Footer"/>
    <w:uiPriority w:val="99"/>
    <w:rsid w:val="00491DE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D4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AU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FD4393"/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D4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uiPriority w:val="59"/>
    <w:rsid w:val="0013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E2684A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2684A"/>
    <w:tblPr>
      <w:tblStyleRowBandSize w:val="1"/>
      <w:tblStyleColBandSize w:val="1"/>
      <w:tblBorders>
        <w:top w:val="single" w:sz="2" w:space="0" w:color="A7DB85" w:themeColor="accent2" w:themeTint="99"/>
        <w:bottom w:val="single" w:sz="2" w:space="0" w:color="A7DB85" w:themeColor="accent2" w:themeTint="99"/>
        <w:insideH w:val="single" w:sz="2" w:space="0" w:color="A7DB85" w:themeColor="accent2" w:themeTint="99"/>
        <w:insideV w:val="single" w:sz="2" w:space="0" w:color="A7DB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B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D6" w:themeFill="accent2" w:themeFillTint="33"/>
      </w:tcPr>
    </w:tblStylePr>
    <w:tblStylePr w:type="band1Horz">
      <w:tblPr/>
      <w:tcPr>
        <w:shd w:val="clear" w:color="auto" w:fill="E1F3D6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2684A"/>
    <w:tblPr>
      <w:tblStyleRowBandSize w:val="1"/>
      <w:tblStyleColBandSize w:val="1"/>
      <w:tblBorders>
        <w:top w:val="single" w:sz="4" w:space="0" w:color="A7DB85" w:themeColor="accent2" w:themeTint="99"/>
        <w:left w:val="single" w:sz="4" w:space="0" w:color="A7DB85" w:themeColor="accent2" w:themeTint="99"/>
        <w:bottom w:val="single" w:sz="4" w:space="0" w:color="A7DB85" w:themeColor="accent2" w:themeTint="99"/>
        <w:right w:val="single" w:sz="4" w:space="0" w:color="A7DB85" w:themeColor="accent2" w:themeTint="99"/>
        <w:insideH w:val="single" w:sz="4" w:space="0" w:color="A7DB85" w:themeColor="accent2" w:themeTint="99"/>
        <w:insideV w:val="single" w:sz="4" w:space="0" w:color="A7DB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3D6" w:themeFill="accent2" w:themeFillTint="33"/>
      </w:tcPr>
    </w:tblStylePr>
    <w:tblStylePr w:type="band1Horz">
      <w:tblPr/>
      <w:tcPr>
        <w:shd w:val="clear" w:color="auto" w:fill="E1F3D6" w:themeFill="accent2" w:themeFillTint="33"/>
      </w:tcPr>
    </w:tblStylePr>
    <w:tblStylePr w:type="neCell">
      <w:tblPr/>
      <w:tcPr>
        <w:tcBorders>
          <w:bottom w:val="single" w:sz="4" w:space="0" w:color="A7DB85" w:themeColor="accent2" w:themeTint="99"/>
        </w:tcBorders>
      </w:tcPr>
    </w:tblStylePr>
    <w:tblStylePr w:type="nwCell">
      <w:tblPr/>
      <w:tcPr>
        <w:tcBorders>
          <w:bottom w:val="single" w:sz="4" w:space="0" w:color="A7DB85" w:themeColor="accent2" w:themeTint="99"/>
        </w:tcBorders>
      </w:tcPr>
    </w:tblStylePr>
    <w:tblStylePr w:type="seCell">
      <w:tblPr/>
      <w:tcPr>
        <w:tcBorders>
          <w:top w:val="single" w:sz="4" w:space="0" w:color="A7DB85" w:themeColor="accent2" w:themeTint="99"/>
        </w:tcBorders>
      </w:tcPr>
    </w:tblStylePr>
    <w:tblStylePr w:type="swCell">
      <w:tblPr/>
      <w:tcPr>
        <w:tcBorders>
          <w:top w:val="single" w:sz="4" w:space="0" w:color="A7DB85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2684A"/>
    <w:tblPr>
      <w:tblStyleRowBandSize w:val="1"/>
      <w:tblStyleColBandSize w:val="1"/>
      <w:tblBorders>
        <w:top w:val="single" w:sz="4" w:space="0" w:color="A7DB85" w:themeColor="accent2" w:themeTint="99"/>
        <w:left w:val="single" w:sz="4" w:space="0" w:color="A7DB85" w:themeColor="accent2" w:themeTint="99"/>
        <w:bottom w:val="single" w:sz="4" w:space="0" w:color="A7DB85" w:themeColor="accent2" w:themeTint="99"/>
        <w:right w:val="single" w:sz="4" w:space="0" w:color="A7DB85" w:themeColor="accent2" w:themeTint="99"/>
        <w:insideH w:val="single" w:sz="4" w:space="0" w:color="A7DB85" w:themeColor="accent2" w:themeTint="99"/>
        <w:insideV w:val="single" w:sz="4" w:space="0" w:color="A7DB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C038" w:themeColor="accent2"/>
          <w:left w:val="single" w:sz="4" w:space="0" w:color="6EC038" w:themeColor="accent2"/>
          <w:bottom w:val="single" w:sz="4" w:space="0" w:color="6EC038" w:themeColor="accent2"/>
          <w:right w:val="single" w:sz="4" w:space="0" w:color="6EC038" w:themeColor="accent2"/>
          <w:insideH w:val="nil"/>
          <w:insideV w:val="nil"/>
        </w:tcBorders>
        <w:shd w:val="clear" w:color="auto" w:fill="6EC038" w:themeFill="accent2"/>
      </w:tcPr>
    </w:tblStylePr>
    <w:tblStylePr w:type="lastRow">
      <w:rPr>
        <w:b/>
        <w:bCs/>
      </w:rPr>
      <w:tblPr/>
      <w:tcPr>
        <w:tcBorders>
          <w:top w:val="double" w:sz="4" w:space="0" w:color="6EC0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D6" w:themeFill="accent2" w:themeFillTint="33"/>
      </w:tcPr>
    </w:tblStylePr>
    <w:tblStylePr w:type="band1Horz">
      <w:tblPr/>
      <w:tcPr>
        <w:shd w:val="clear" w:color="auto" w:fill="E1F3D6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3D7626"/>
    <w:rPr>
      <w:b/>
      <w:bCs/>
    </w:rPr>
  </w:style>
  <w:style w:type="table" w:styleId="GridTable3-Accent6">
    <w:name w:val="Grid Table 3 Accent 6"/>
    <w:basedOn w:val="TableNormal"/>
    <w:uiPriority w:val="48"/>
    <w:rsid w:val="0024364B"/>
    <w:tblPr>
      <w:tblStyleRowBandSize w:val="1"/>
      <w:tblStyleColBandSize w:val="1"/>
      <w:tblBorders>
        <w:top w:val="single" w:sz="4" w:space="0" w:color="B758D6" w:themeColor="accent6" w:themeTint="99"/>
        <w:left w:val="single" w:sz="4" w:space="0" w:color="B758D6" w:themeColor="accent6" w:themeTint="99"/>
        <w:bottom w:val="single" w:sz="4" w:space="0" w:color="B758D6" w:themeColor="accent6" w:themeTint="99"/>
        <w:right w:val="single" w:sz="4" w:space="0" w:color="B758D6" w:themeColor="accent6" w:themeTint="99"/>
        <w:insideH w:val="single" w:sz="4" w:space="0" w:color="B758D6" w:themeColor="accent6" w:themeTint="99"/>
        <w:insideV w:val="single" w:sz="4" w:space="0" w:color="B758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7F1" w:themeFill="accent6" w:themeFillTint="33"/>
      </w:tcPr>
    </w:tblStylePr>
    <w:tblStylePr w:type="band1Horz">
      <w:tblPr/>
      <w:tcPr>
        <w:shd w:val="clear" w:color="auto" w:fill="E7C7F1" w:themeFill="accent6" w:themeFillTint="33"/>
      </w:tcPr>
    </w:tblStylePr>
    <w:tblStylePr w:type="neCell">
      <w:tblPr/>
      <w:tcPr>
        <w:tcBorders>
          <w:bottom w:val="single" w:sz="4" w:space="0" w:color="B758D6" w:themeColor="accent6" w:themeTint="99"/>
        </w:tcBorders>
      </w:tcPr>
    </w:tblStylePr>
    <w:tblStylePr w:type="nwCell">
      <w:tblPr/>
      <w:tcPr>
        <w:tcBorders>
          <w:bottom w:val="single" w:sz="4" w:space="0" w:color="B758D6" w:themeColor="accent6" w:themeTint="99"/>
        </w:tcBorders>
      </w:tcPr>
    </w:tblStylePr>
    <w:tblStylePr w:type="seCell">
      <w:tblPr/>
      <w:tcPr>
        <w:tcBorders>
          <w:top w:val="single" w:sz="4" w:space="0" w:color="B758D6" w:themeColor="accent6" w:themeTint="99"/>
        </w:tcBorders>
      </w:tcPr>
    </w:tblStylePr>
    <w:tblStylePr w:type="swCell">
      <w:tblPr/>
      <w:tcPr>
        <w:tcBorders>
          <w:top w:val="single" w:sz="4" w:space="0" w:color="B758D6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995E2A"/>
    <w:tblPr>
      <w:tblStyleRowBandSize w:val="1"/>
      <w:tblStyleColBandSize w:val="1"/>
      <w:tblBorders>
        <w:top w:val="single" w:sz="4" w:space="0" w:color="B758D6" w:themeColor="accent6" w:themeTint="99"/>
        <w:left w:val="single" w:sz="4" w:space="0" w:color="B758D6" w:themeColor="accent6" w:themeTint="99"/>
        <w:bottom w:val="single" w:sz="4" w:space="0" w:color="B758D6" w:themeColor="accent6" w:themeTint="99"/>
        <w:right w:val="single" w:sz="4" w:space="0" w:color="B758D6" w:themeColor="accent6" w:themeTint="99"/>
        <w:insideH w:val="single" w:sz="4" w:space="0" w:color="B758D6" w:themeColor="accent6" w:themeTint="99"/>
        <w:insideV w:val="single" w:sz="4" w:space="0" w:color="B758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2085" w:themeColor="accent6"/>
          <w:left w:val="single" w:sz="4" w:space="0" w:color="6C2085" w:themeColor="accent6"/>
          <w:bottom w:val="single" w:sz="4" w:space="0" w:color="6C2085" w:themeColor="accent6"/>
          <w:right w:val="single" w:sz="4" w:space="0" w:color="6C2085" w:themeColor="accent6"/>
          <w:insideH w:val="nil"/>
          <w:insideV w:val="nil"/>
        </w:tcBorders>
        <w:shd w:val="clear" w:color="auto" w:fill="6C2085" w:themeFill="accent6"/>
      </w:tcPr>
    </w:tblStylePr>
    <w:tblStylePr w:type="lastRow">
      <w:rPr>
        <w:b/>
        <w:bCs/>
      </w:rPr>
      <w:tblPr/>
      <w:tcPr>
        <w:tcBorders>
          <w:top w:val="double" w:sz="4" w:space="0" w:color="6C20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7F1" w:themeFill="accent6" w:themeFillTint="33"/>
      </w:tcPr>
    </w:tblStylePr>
    <w:tblStylePr w:type="band1Horz">
      <w:tblPr/>
      <w:tcPr>
        <w:shd w:val="clear" w:color="auto" w:fill="E7C7F1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D3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769"/>
    <w:rPr>
      <w:b/>
      <w:bCs/>
      <w:lang w:val="en-US" w:eastAsia="en-US"/>
    </w:rPr>
  </w:style>
  <w:style w:type="numbering" w:customStyle="1" w:styleId="ListTableBullet">
    <w:name w:val="List_Table Bullet"/>
    <w:uiPriority w:val="99"/>
    <w:rsid w:val="00B44179"/>
    <w:pPr>
      <w:numPr>
        <w:numId w:val="25"/>
      </w:numPr>
    </w:pPr>
  </w:style>
  <w:style w:type="paragraph" w:customStyle="1" w:styleId="TableBullet2">
    <w:name w:val="Table Bullet 2"/>
    <w:basedOn w:val="TableBullet"/>
    <w:uiPriority w:val="6"/>
    <w:qFormat/>
    <w:rsid w:val="00B44179"/>
    <w:pPr>
      <w:widowControl w:val="0"/>
      <w:numPr>
        <w:ilvl w:val="1"/>
      </w:numPr>
    </w:pPr>
    <w:rPr>
      <w:szCs w:val="18"/>
    </w:rPr>
  </w:style>
  <w:style w:type="paragraph" w:customStyle="1" w:styleId="TableBullet">
    <w:name w:val="Table Bullet"/>
    <w:basedOn w:val="Normal"/>
    <w:uiPriority w:val="6"/>
    <w:qFormat/>
    <w:rsid w:val="00B44179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0" w:line="252" w:lineRule="auto"/>
    </w:pPr>
    <w:rPr>
      <w:rFonts w:ascii="Arial" w:eastAsia="Times New Roman" w:hAnsi="Arial"/>
      <w:color w:val="17365D" w:themeColor="text1"/>
      <w:sz w:val="19"/>
      <w:szCs w:val="21"/>
      <w:bdr w:val="none" w:sz="0" w:space="0" w:color="auto"/>
      <w:lang w:val="en-AU"/>
    </w:rPr>
  </w:style>
  <w:style w:type="paragraph" w:customStyle="1" w:styleId="TableBullet3">
    <w:name w:val="Table Bullet 3"/>
    <w:basedOn w:val="TableBullet2"/>
    <w:uiPriority w:val="6"/>
    <w:qFormat/>
    <w:rsid w:val="00B44179"/>
    <w:pPr>
      <w:numPr>
        <w:ilvl w:val="2"/>
      </w:numPr>
    </w:pPr>
  </w:style>
  <w:style w:type="paragraph" w:customStyle="1" w:styleId="Tabletextsinglecell">
    <w:name w:val="Table text single cell"/>
    <w:basedOn w:val="Normal"/>
    <w:uiPriority w:val="5"/>
    <w:qFormat/>
    <w:rsid w:val="00B441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line="254" w:lineRule="auto"/>
    </w:pPr>
    <w:rPr>
      <w:rFonts w:ascii="Arial" w:eastAsia="Times New Roman" w:hAnsi="Arial"/>
      <w:sz w:val="19"/>
      <w:szCs w:val="19"/>
      <w:bdr w:val="none" w:sz="0" w:space="0" w:color="auto"/>
      <w:lang w:val="en-AU"/>
    </w:rPr>
  </w:style>
  <w:style w:type="character" w:customStyle="1" w:styleId="shadingdifferences">
    <w:name w:val="shading differences"/>
    <w:uiPriority w:val="4"/>
    <w:rsid w:val="00B44179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table" w:customStyle="1" w:styleId="TableGrid1">
    <w:name w:val="Table Grid1"/>
    <w:basedOn w:val="TableNormal"/>
    <w:next w:val="TableGrid"/>
    <w:uiPriority w:val="39"/>
    <w:rsid w:val="003E2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Bullet1">
    <w:name w:val="List_Table Bullet1"/>
    <w:uiPriority w:val="99"/>
    <w:rsid w:val="003E2A54"/>
  </w:style>
  <w:style w:type="table" w:customStyle="1" w:styleId="GridTable4-Accent21">
    <w:name w:val="Grid Table 4 - Accent 21"/>
    <w:basedOn w:val="TableNormal"/>
    <w:next w:val="GridTable4-Accent2"/>
    <w:uiPriority w:val="49"/>
    <w:rsid w:val="003E2A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QCAAtablestyle4">
    <w:name w:val="QCAA table style 4"/>
    <w:basedOn w:val="TableGrid"/>
    <w:rsid w:val="00564E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9" w:lineRule="auto"/>
    </w:pPr>
    <w:rPr>
      <w:rFonts w:asciiTheme="minorHAnsi" w:eastAsia="Times New Roman" w:hAnsiTheme="minorHAnsi"/>
      <w:sz w:val="19"/>
      <w:szCs w:val="21"/>
      <w:bdr w:val="none" w:sz="0" w:space="0" w:color="auto"/>
      <w:lang w:eastAsia="en-US"/>
    </w:rPr>
    <w:tblPr>
      <w:tblInd w:w="0" w:type="nil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Arial" w:hAnsi="Arial" w:cs="Arial" w:hint="default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17365D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DF13-E90C-4A63-A4AC-FBE234D4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WHITE, DAPHNE</dc:creator>
  <cp:lastModifiedBy>Rebekah O’Moore</cp:lastModifiedBy>
  <cp:revision>3</cp:revision>
  <cp:lastPrinted>2018-08-28T03:55:00Z</cp:lastPrinted>
  <dcterms:created xsi:type="dcterms:W3CDTF">2024-08-19T23:51:00Z</dcterms:created>
  <dcterms:modified xsi:type="dcterms:W3CDTF">2024-09-02T04:25:00Z</dcterms:modified>
</cp:coreProperties>
</file>