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42D0" w14:textId="67ED86B0" w:rsidR="00D20912" w:rsidRPr="004F1177" w:rsidRDefault="00D20912" w:rsidP="00A21505">
      <w:pPr>
        <w:tabs>
          <w:tab w:val="left" w:pos="360"/>
        </w:tabs>
        <w:spacing w:before="12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F1177">
        <w:rPr>
          <w:rFonts w:ascii="Arial" w:hAnsi="Arial" w:cs="Arial"/>
          <w:b/>
          <w:bCs/>
          <w:sz w:val="22"/>
          <w:szCs w:val="22"/>
        </w:rPr>
        <w:t xml:space="preserve">Design </w:t>
      </w:r>
      <w:r w:rsidR="00304A4B" w:rsidRPr="004F1177">
        <w:rPr>
          <w:rFonts w:ascii="Arial" w:hAnsi="Arial" w:cs="Arial"/>
          <w:b/>
          <w:bCs/>
          <w:sz w:val="22"/>
          <w:szCs w:val="22"/>
        </w:rPr>
        <w:t xml:space="preserve">Practical </w:t>
      </w:r>
      <w:r w:rsidRPr="004F1177">
        <w:rPr>
          <w:rFonts w:ascii="Arial" w:hAnsi="Arial" w:cs="Arial"/>
          <w:b/>
          <w:bCs/>
          <w:sz w:val="22"/>
          <w:szCs w:val="22"/>
        </w:rPr>
        <w:t>Investigation –</w:t>
      </w:r>
      <w:r w:rsidR="00F05E52">
        <w:rPr>
          <w:rFonts w:ascii="Arial" w:hAnsi="Arial" w:cs="Arial"/>
          <w:b/>
          <w:bCs/>
          <w:sz w:val="22"/>
          <w:szCs w:val="22"/>
        </w:rPr>
        <w:t xml:space="preserve"> </w:t>
      </w:r>
      <w:r w:rsidR="00162437">
        <w:rPr>
          <w:rFonts w:ascii="Arial" w:hAnsi="Arial" w:cs="Arial"/>
          <w:b/>
          <w:bCs/>
          <w:sz w:val="22"/>
          <w:szCs w:val="22"/>
        </w:rPr>
        <w:t xml:space="preserve">Concentration of </w:t>
      </w:r>
      <w:r w:rsidR="00E033E3">
        <w:rPr>
          <w:rFonts w:ascii="Arial" w:hAnsi="Arial" w:cs="Arial"/>
          <w:b/>
          <w:bCs/>
          <w:sz w:val="22"/>
          <w:szCs w:val="22"/>
        </w:rPr>
        <w:t xml:space="preserve">active </w:t>
      </w:r>
      <w:r w:rsidR="00162437">
        <w:rPr>
          <w:rFonts w:ascii="Arial" w:hAnsi="Arial" w:cs="Arial"/>
          <w:b/>
          <w:bCs/>
          <w:sz w:val="22"/>
          <w:szCs w:val="22"/>
        </w:rPr>
        <w:t>chlorine in pool water</w:t>
      </w:r>
    </w:p>
    <w:p w14:paraId="3F1406BF" w14:textId="77777777" w:rsidR="007E08B2" w:rsidRPr="004F1177" w:rsidRDefault="007E08B2" w:rsidP="00A21505">
      <w:pPr>
        <w:tabs>
          <w:tab w:val="left" w:pos="360"/>
        </w:tabs>
        <w:spacing w:before="120"/>
        <w:ind w:left="720" w:hanging="720"/>
        <w:rPr>
          <w:rFonts w:ascii="Arial" w:hAnsi="Arial" w:cs="Arial"/>
          <w:bCs/>
          <w:sz w:val="20"/>
          <w:szCs w:val="22"/>
        </w:rPr>
      </w:pPr>
      <w:r w:rsidRPr="004F1177">
        <w:rPr>
          <w:rFonts w:ascii="Arial" w:hAnsi="Arial" w:cs="Arial"/>
          <w:bCs/>
          <w:sz w:val="20"/>
          <w:szCs w:val="22"/>
        </w:rPr>
        <w:t xml:space="preserve">In this </w:t>
      </w:r>
      <w:r w:rsidR="00A3417F" w:rsidRPr="004F1177">
        <w:rPr>
          <w:rFonts w:ascii="Arial" w:hAnsi="Arial" w:cs="Arial"/>
          <w:bCs/>
          <w:sz w:val="20"/>
          <w:szCs w:val="22"/>
        </w:rPr>
        <w:t xml:space="preserve">practical </w:t>
      </w:r>
      <w:r w:rsidRPr="004F1177">
        <w:rPr>
          <w:rFonts w:ascii="Arial" w:hAnsi="Arial" w:cs="Arial"/>
          <w:bCs/>
          <w:sz w:val="20"/>
          <w:szCs w:val="22"/>
        </w:rPr>
        <w:t xml:space="preserve">investigation you </w:t>
      </w:r>
      <w:r w:rsidR="004F1177" w:rsidRPr="004F1177">
        <w:rPr>
          <w:rFonts w:ascii="Arial" w:hAnsi="Arial" w:cs="Arial"/>
          <w:bCs/>
          <w:sz w:val="20"/>
          <w:szCs w:val="22"/>
        </w:rPr>
        <w:t>have the opportunity</w:t>
      </w:r>
      <w:r w:rsidRPr="004F1177">
        <w:rPr>
          <w:rFonts w:ascii="Arial" w:hAnsi="Arial" w:cs="Arial"/>
          <w:bCs/>
          <w:sz w:val="20"/>
          <w:szCs w:val="22"/>
        </w:rPr>
        <w:t xml:space="preserve"> to:</w:t>
      </w:r>
    </w:p>
    <w:p w14:paraId="7E53976A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deconstruct a problem to determine the most appropriate method for investigation</w:t>
      </w:r>
    </w:p>
    <w:p w14:paraId="67E4A907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formulate a</w:t>
      </w:r>
      <w:r w:rsidR="002A039D">
        <w:rPr>
          <w:sz w:val="20"/>
        </w:rPr>
        <w:t>n</w:t>
      </w:r>
      <w:r w:rsidRPr="000D1C9B">
        <w:rPr>
          <w:sz w:val="20"/>
        </w:rPr>
        <w:t xml:space="preserve"> investigable question </w:t>
      </w:r>
      <w:r w:rsidR="00F403A3" w:rsidRPr="000D1C9B">
        <w:rPr>
          <w:sz w:val="20"/>
        </w:rPr>
        <w:t>or</w:t>
      </w:r>
      <w:r w:rsidRPr="000D1C9B">
        <w:rPr>
          <w:sz w:val="20"/>
        </w:rPr>
        <w:t xml:space="preserve"> hypothesis</w:t>
      </w:r>
    </w:p>
    <w:p w14:paraId="4A35648F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select and use appropriate equipment, apparatus, and techniques</w:t>
      </w:r>
    </w:p>
    <w:p w14:paraId="7D5F94D1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identify variables</w:t>
      </w:r>
    </w:p>
    <w:p w14:paraId="56DD1215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collect, represent, analyse, and interpret data</w:t>
      </w:r>
    </w:p>
    <w:p w14:paraId="7A0B88B7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evaluate procedures and consider their impact on the results</w:t>
      </w:r>
    </w:p>
    <w:p w14:paraId="2788D390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 xml:space="preserve">draw </w:t>
      </w:r>
      <w:r w:rsidR="004F1177" w:rsidRPr="000D1C9B">
        <w:rPr>
          <w:sz w:val="20"/>
        </w:rPr>
        <w:t>and justify a conclusion</w:t>
      </w:r>
    </w:p>
    <w:p w14:paraId="4728F130" w14:textId="77777777" w:rsidR="007E08B2" w:rsidRPr="000D1C9B" w:rsidRDefault="007E08B2" w:rsidP="000D1C9B">
      <w:pPr>
        <w:pStyle w:val="SOFinalBullets"/>
        <w:rPr>
          <w:sz w:val="20"/>
        </w:rPr>
      </w:pPr>
      <w:r w:rsidRPr="000D1C9B">
        <w:rPr>
          <w:sz w:val="20"/>
        </w:rPr>
        <w:t>communicate knowledge and understanding of concepts.</w:t>
      </w:r>
    </w:p>
    <w:p w14:paraId="08B988EC" w14:textId="77777777" w:rsidR="004F1177" w:rsidRPr="004F1177" w:rsidRDefault="004F1177" w:rsidP="00272A79">
      <w:pPr>
        <w:jc w:val="both"/>
        <w:rPr>
          <w:rFonts w:ascii="Arial" w:hAnsi="Arial" w:cs="Arial"/>
          <w:sz w:val="20"/>
          <w:szCs w:val="22"/>
          <w:lang w:eastAsia="en-AU"/>
        </w:rPr>
      </w:pPr>
    </w:p>
    <w:p w14:paraId="50C667FA" w14:textId="77777777" w:rsidR="004F1177" w:rsidRPr="00E42BEE" w:rsidRDefault="004F1177" w:rsidP="00F4247A">
      <w:pPr>
        <w:ind w:right="650"/>
        <w:jc w:val="both"/>
        <w:rPr>
          <w:rFonts w:ascii="Arial" w:hAnsi="Arial" w:cs="Arial"/>
          <w:b/>
          <w:sz w:val="22"/>
          <w:szCs w:val="22"/>
          <w:u w:val="single"/>
          <w:lang w:eastAsia="en-AU"/>
        </w:rPr>
      </w:pPr>
      <w:r w:rsidRPr="00E42BEE">
        <w:rPr>
          <w:rFonts w:ascii="Arial" w:hAnsi="Arial" w:cs="Arial"/>
          <w:b/>
          <w:sz w:val="22"/>
          <w:szCs w:val="22"/>
          <w:u w:val="single"/>
          <w:lang w:eastAsia="en-AU"/>
        </w:rPr>
        <w:t>The problem</w:t>
      </w:r>
    </w:p>
    <w:p w14:paraId="668FBC08" w14:textId="36ABE21A" w:rsidR="00AE51B4" w:rsidRPr="004F1177" w:rsidRDefault="004F1177" w:rsidP="00E42BEE">
      <w:pPr>
        <w:spacing w:before="120"/>
        <w:ind w:left="284" w:right="652"/>
        <w:jc w:val="both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What factors </w:t>
      </w:r>
      <w:r w:rsidR="00F4247A">
        <w:rPr>
          <w:rFonts w:ascii="Arial" w:hAnsi="Arial" w:cs="Arial"/>
          <w:sz w:val="20"/>
          <w:szCs w:val="22"/>
          <w:lang w:eastAsia="en-AU"/>
        </w:rPr>
        <w:t>might</w:t>
      </w:r>
      <w:r w:rsidRPr="004F1177">
        <w:rPr>
          <w:rFonts w:ascii="Arial" w:hAnsi="Arial" w:cs="Arial"/>
          <w:sz w:val="20"/>
          <w:szCs w:val="22"/>
          <w:lang w:eastAsia="en-AU"/>
        </w:rPr>
        <w:t xml:space="preserve"> affect the </w:t>
      </w:r>
      <w:r w:rsidR="00162437">
        <w:rPr>
          <w:rFonts w:ascii="Arial" w:hAnsi="Arial" w:cs="Arial"/>
          <w:sz w:val="20"/>
          <w:szCs w:val="22"/>
          <w:lang w:eastAsia="en-AU"/>
        </w:rPr>
        <w:t xml:space="preserve">concentration of </w:t>
      </w:r>
      <w:r w:rsidR="00651FBF">
        <w:rPr>
          <w:rFonts w:ascii="Arial" w:hAnsi="Arial" w:cs="Arial"/>
          <w:sz w:val="20"/>
          <w:szCs w:val="22"/>
          <w:lang w:eastAsia="en-AU"/>
        </w:rPr>
        <w:t xml:space="preserve">active </w:t>
      </w:r>
      <w:r w:rsidR="00162437">
        <w:rPr>
          <w:rFonts w:ascii="Arial" w:hAnsi="Arial" w:cs="Arial"/>
          <w:sz w:val="20"/>
          <w:szCs w:val="22"/>
          <w:lang w:eastAsia="en-AU"/>
        </w:rPr>
        <w:t>chlorine in pool water</w:t>
      </w:r>
      <w:r w:rsidRPr="004F1177">
        <w:rPr>
          <w:rFonts w:ascii="Arial" w:hAnsi="Arial" w:cs="Arial"/>
          <w:sz w:val="20"/>
          <w:szCs w:val="22"/>
          <w:lang w:eastAsia="en-AU"/>
        </w:rPr>
        <w:t>?</w:t>
      </w:r>
    </w:p>
    <w:p w14:paraId="332D736C" w14:textId="77777777" w:rsidR="00150743" w:rsidRPr="004F1177" w:rsidRDefault="00150743" w:rsidP="00150743">
      <w:pPr>
        <w:pStyle w:val="Heading8"/>
        <w:rPr>
          <w:rFonts w:ascii="Arial" w:hAnsi="Arial" w:cs="Arial"/>
          <w:b/>
          <w:sz w:val="22"/>
          <w:szCs w:val="22"/>
        </w:rPr>
      </w:pPr>
      <w:r w:rsidRPr="004F1177">
        <w:rPr>
          <w:rFonts w:ascii="Arial" w:hAnsi="Arial" w:cs="Arial"/>
          <w:b/>
          <w:sz w:val="22"/>
          <w:szCs w:val="22"/>
        </w:rPr>
        <w:t xml:space="preserve">Part A: </w:t>
      </w:r>
      <w:r w:rsidR="004F1177" w:rsidRPr="00A578CD">
        <w:rPr>
          <w:rFonts w:ascii="Arial" w:hAnsi="Arial" w:cs="Arial"/>
          <w:b/>
          <w:sz w:val="22"/>
          <w:szCs w:val="22"/>
        </w:rPr>
        <w:t>Deconstruct the problem to determine the most appropriate method for investigation</w:t>
      </w:r>
      <w:r w:rsidR="004F1177" w:rsidRPr="004F1177">
        <w:rPr>
          <w:rFonts w:ascii="Arial" w:hAnsi="Arial" w:cs="Arial"/>
          <w:b/>
          <w:sz w:val="22"/>
          <w:szCs w:val="22"/>
        </w:rPr>
        <w:t xml:space="preserve"> </w:t>
      </w:r>
      <w:r w:rsidR="00BE6F32" w:rsidRPr="004F1177">
        <w:rPr>
          <w:rFonts w:ascii="Arial" w:hAnsi="Arial" w:cs="Arial"/>
          <w:b/>
          <w:sz w:val="22"/>
          <w:szCs w:val="22"/>
        </w:rPr>
        <w:t>(in pairs)</w:t>
      </w:r>
      <w:r w:rsidR="00E90CAC" w:rsidRPr="004F1177">
        <w:rPr>
          <w:rFonts w:ascii="Arial" w:hAnsi="Arial" w:cs="Arial"/>
          <w:b/>
          <w:sz w:val="22"/>
          <w:szCs w:val="22"/>
        </w:rPr>
        <w:t xml:space="preserve"> </w:t>
      </w:r>
    </w:p>
    <w:p w14:paraId="71B1BB04" w14:textId="3F3261F5" w:rsidR="00272A79" w:rsidRPr="004F1177" w:rsidRDefault="00272A79" w:rsidP="00F4247A">
      <w:pPr>
        <w:numPr>
          <w:ilvl w:val="0"/>
          <w:numId w:val="24"/>
        </w:numPr>
        <w:spacing w:after="60"/>
        <w:jc w:val="both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Brainstorm factors that could affect the </w:t>
      </w:r>
      <w:r w:rsidR="00CF739A">
        <w:rPr>
          <w:rFonts w:ascii="Arial" w:hAnsi="Arial" w:cs="Arial"/>
          <w:sz w:val="20"/>
          <w:szCs w:val="22"/>
          <w:lang w:eastAsia="en-AU"/>
        </w:rPr>
        <w:t>concentration of active chlorine in pool water</w:t>
      </w:r>
      <w:r w:rsidRPr="004F1177">
        <w:rPr>
          <w:rFonts w:ascii="Arial" w:hAnsi="Arial" w:cs="Arial"/>
          <w:sz w:val="20"/>
          <w:szCs w:val="22"/>
          <w:lang w:eastAsia="en-AU"/>
        </w:rPr>
        <w:t>.</w:t>
      </w:r>
    </w:p>
    <w:p w14:paraId="4A607EEA" w14:textId="11A4B098" w:rsidR="00E42BEE" w:rsidRDefault="00BE6F32" w:rsidP="00F4247A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Use the laboratory time to </w:t>
      </w:r>
      <w:r w:rsidR="00296C65">
        <w:rPr>
          <w:rFonts w:ascii="Arial" w:hAnsi="Arial" w:cs="Arial"/>
          <w:sz w:val="20"/>
          <w:szCs w:val="22"/>
          <w:lang w:eastAsia="en-AU"/>
        </w:rPr>
        <w:t xml:space="preserve">perform preliminary </w:t>
      </w:r>
      <w:r w:rsidR="00E42BEE">
        <w:rPr>
          <w:rFonts w:ascii="Arial" w:hAnsi="Arial" w:cs="Arial"/>
          <w:sz w:val="20"/>
          <w:szCs w:val="22"/>
          <w:lang w:eastAsia="en-AU"/>
        </w:rPr>
        <w:t>trial</w:t>
      </w:r>
      <w:r w:rsidR="00296C65">
        <w:rPr>
          <w:rFonts w:ascii="Arial" w:hAnsi="Arial" w:cs="Arial"/>
          <w:sz w:val="20"/>
          <w:szCs w:val="22"/>
          <w:lang w:eastAsia="en-AU"/>
        </w:rPr>
        <w:t>s with</w:t>
      </w:r>
      <w:r w:rsidRPr="004F1177">
        <w:rPr>
          <w:rFonts w:ascii="Arial" w:hAnsi="Arial" w:cs="Arial"/>
          <w:sz w:val="20"/>
          <w:szCs w:val="22"/>
          <w:lang w:eastAsia="en-AU"/>
        </w:rPr>
        <w:t xml:space="preserve"> </w:t>
      </w:r>
      <w:r w:rsidR="00E42BEE">
        <w:rPr>
          <w:rFonts w:ascii="Arial" w:hAnsi="Arial" w:cs="Arial"/>
          <w:sz w:val="20"/>
          <w:szCs w:val="22"/>
          <w:lang w:eastAsia="en-AU"/>
        </w:rPr>
        <w:t>one or more</w:t>
      </w:r>
      <w:r w:rsidRPr="004F1177">
        <w:rPr>
          <w:rFonts w:ascii="Arial" w:hAnsi="Arial" w:cs="Arial"/>
          <w:sz w:val="20"/>
          <w:szCs w:val="22"/>
          <w:lang w:eastAsia="en-AU"/>
        </w:rPr>
        <w:t xml:space="preserve"> variable</w:t>
      </w:r>
      <w:r w:rsidR="00E42BEE">
        <w:rPr>
          <w:rFonts w:ascii="Arial" w:hAnsi="Arial" w:cs="Arial"/>
          <w:sz w:val="20"/>
          <w:szCs w:val="22"/>
          <w:lang w:eastAsia="en-AU"/>
        </w:rPr>
        <w:t>s</w:t>
      </w:r>
      <w:r w:rsidRPr="004F1177">
        <w:rPr>
          <w:rFonts w:ascii="Arial" w:hAnsi="Arial" w:cs="Arial"/>
          <w:sz w:val="20"/>
          <w:szCs w:val="22"/>
          <w:lang w:eastAsia="en-AU"/>
        </w:rPr>
        <w:t>.</w:t>
      </w:r>
    </w:p>
    <w:p w14:paraId="72F1B796" w14:textId="77777777" w:rsidR="00BE6F32" w:rsidRPr="004F1177" w:rsidRDefault="00BE6F32" w:rsidP="00F4247A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Record your observations and consider </w:t>
      </w:r>
      <w:r w:rsidR="00E42BEE">
        <w:rPr>
          <w:rFonts w:ascii="Arial" w:hAnsi="Arial" w:cs="Arial"/>
          <w:sz w:val="20"/>
          <w:szCs w:val="22"/>
        </w:rPr>
        <w:t>aspects</w:t>
      </w:r>
      <w:r w:rsidRPr="004F1177">
        <w:rPr>
          <w:rFonts w:ascii="Arial" w:hAnsi="Arial" w:cs="Arial"/>
          <w:sz w:val="20"/>
          <w:szCs w:val="22"/>
        </w:rPr>
        <w:t xml:space="preserve"> of the procedure</w:t>
      </w:r>
      <w:r w:rsidR="00E42BEE">
        <w:rPr>
          <w:rFonts w:ascii="Arial" w:hAnsi="Arial" w:cs="Arial"/>
          <w:sz w:val="20"/>
          <w:szCs w:val="22"/>
        </w:rPr>
        <w:t xml:space="preserve"> that need to be modified</w:t>
      </w:r>
      <w:r w:rsidRPr="004F1177">
        <w:rPr>
          <w:rFonts w:ascii="Arial" w:hAnsi="Arial" w:cs="Arial"/>
          <w:sz w:val="20"/>
          <w:szCs w:val="22"/>
        </w:rPr>
        <w:t>.</w:t>
      </w:r>
    </w:p>
    <w:p w14:paraId="3E1CFADD" w14:textId="77777777" w:rsidR="009E4AF9" w:rsidRPr="00EE50FD" w:rsidRDefault="009E4AF9" w:rsidP="00F4247A">
      <w:pPr>
        <w:rPr>
          <w:rFonts w:ascii="Arial" w:hAnsi="Arial" w:cs="Arial"/>
          <w:sz w:val="16"/>
          <w:szCs w:val="22"/>
        </w:rPr>
      </w:pPr>
    </w:p>
    <w:p w14:paraId="78D0D669" w14:textId="77777777" w:rsidR="0075241F" w:rsidRDefault="00BE6F32" w:rsidP="00DA1B54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4F1177">
        <w:rPr>
          <w:rFonts w:ascii="Arial" w:hAnsi="Arial" w:cs="Arial"/>
          <w:b/>
          <w:sz w:val="22"/>
          <w:szCs w:val="22"/>
        </w:rPr>
        <w:t>Investigation Design (individually)</w:t>
      </w:r>
      <w:r w:rsidR="00F4247A" w:rsidRPr="00F4247A">
        <w:rPr>
          <w:rFonts w:ascii="Arial" w:hAnsi="Arial" w:cs="Arial"/>
          <w:i/>
          <w:sz w:val="22"/>
          <w:szCs w:val="22"/>
        </w:rPr>
        <w:t xml:space="preserve"> </w:t>
      </w:r>
      <w:r w:rsidR="00F4247A" w:rsidRPr="002A039D">
        <w:rPr>
          <w:rFonts w:ascii="Arial" w:hAnsi="Arial" w:cs="Arial"/>
          <w:sz w:val="22"/>
          <w:szCs w:val="22"/>
        </w:rPr>
        <w:t>IAE1</w:t>
      </w:r>
    </w:p>
    <w:p w14:paraId="7EBE6A15" w14:textId="77777777" w:rsidR="002A039D" w:rsidRPr="004F1177" w:rsidRDefault="002A039D" w:rsidP="002A039D">
      <w:pPr>
        <w:numPr>
          <w:ilvl w:val="0"/>
          <w:numId w:val="24"/>
        </w:numPr>
        <w:spacing w:before="120"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>Select one variable to investigate and write an appropriate hypothesis.</w:t>
      </w:r>
    </w:p>
    <w:p w14:paraId="69F8B637" w14:textId="77777777" w:rsidR="002A039D" w:rsidRPr="004F1177" w:rsidRDefault="002A039D" w:rsidP="002A039D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>List the independent and dependent variables, factors to be held constant</w:t>
      </w:r>
      <w:r>
        <w:rPr>
          <w:rFonts w:ascii="Arial" w:hAnsi="Arial" w:cs="Arial"/>
          <w:sz w:val="20"/>
          <w:szCs w:val="22"/>
          <w:lang w:eastAsia="en-AU"/>
        </w:rPr>
        <w:t xml:space="preserve"> (including how and why)</w:t>
      </w:r>
      <w:r w:rsidRPr="004F1177">
        <w:rPr>
          <w:rFonts w:ascii="Arial" w:hAnsi="Arial" w:cs="Arial"/>
          <w:sz w:val="20"/>
          <w:szCs w:val="22"/>
          <w:lang w:eastAsia="en-AU"/>
        </w:rPr>
        <w:t xml:space="preserve"> and factors that may not be able to be controlled</w:t>
      </w:r>
      <w:r>
        <w:rPr>
          <w:rFonts w:ascii="Arial" w:hAnsi="Arial" w:cs="Arial"/>
          <w:sz w:val="20"/>
          <w:szCs w:val="22"/>
          <w:lang w:eastAsia="en-AU"/>
        </w:rPr>
        <w:t xml:space="preserve"> (including why not)</w:t>
      </w:r>
      <w:r w:rsidRPr="004F1177">
        <w:rPr>
          <w:rFonts w:ascii="Arial" w:hAnsi="Arial" w:cs="Arial"/>
          <w:sz w:val="20"/>
          <w:szCs w:val="22"/>
          <w:lang w:eastAsia="en-AU"/>
        </w:rPr>
        <w:t>.</w:t>
      </w:r>
    </w:p>
    <w:p w14:paraId="05734F4D" w14:textId="77777777" w:rsidR="002A039D" w:rsidRPr="004F1177" w:rsidRDefault="002A039D" w:rsidP="002A039D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>List the materials required and a detailed procedure.</w:t>
      </w:r>
    </w:p>
    <w:p w14:paraId="33B5DEFE" w14:textId="77777777" w:rsidR="002A039D" w:rsidRPr="004F1177" w:rsidRDefault="002A039D" w:rsidP="002A039D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Use the results of your trials to justify the details of your </w:t>
      </w:r>
      <w:r>
        <w:rPr>
          <w:rFonts w:ascii="Arial" w:hAnsi="Arial" w:cs="Arial"/>
          <w:sz w:val="20"/>
          <w:szCs w:val="22"/>
          <w:lang w:eastAsia="en-AU"/>
        </w:rPr>
        <w:t>method</w:t>
      </w:r>
      <w:r w:rsidRPr="004F1177">
        <w:rPr>
          <w:rFonts w:ascii="Arial" w:hAnsi="Arial" w:cs="Arial"/>
          <w:sz w:val="20"/>
          <w:szCs w:val="22"/>
          <w:lang w:eastAsia="en-AU"/>
        </w:rPr>
        <w:t xml:space="preserve">. </w:t>
      </w:r>
    </w:p>
    <w:p w14:paraId="63387B95" w14:textId="77777777" w:rsidR="002A039D" w:rsidRPr="004F1177" w:rsidRDefault="002A039D" w:rsidP="002A039D">
      <w:pPr>
        <w:numPr>
          <w:ilvl w:val="0"/>
          <w:numId w:val="24"/>
        </w:numPr>
        <w:spacing w:after="60"/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>Identify eth</w:t>
      </w:r>
      <w:r>
        <w:rPr>
          <w:rFonts w:ascii="Arial" w:hAnsi="Arial" w:cs="Arial"/>
          <w:sz w:val="20"/>
          <w:szCs w:val="22"/>
          <w:lang w:eastAsia="en-AU"/>
        </w:rPr>
        <w:t>ical and safety considerations</w:t>
      </w:r>
    </w:p>
    <w:p w14:paraId="08E9DDA5" w14:textId="77777777" w:rsidR="002A039D" w:rsidRDefault="002A039D" w:rsidP="002A039D">
      <w:pPr>
        <w:numPr>
          <w:ilvl w:val="0"/>
          <w:numId w:val="24"/>
        </w:numPr>
        <w:spacing w:before="120" w:after="60"/>
        <w:rPr>
          <w:rFonts w:ascii="Arial" w:hAnsi="Arial" w:cs="Arial"/>
          <w:sz w:val="20"/>
          <w:szCs w:val="22"/>
          <w:lang w:eastAsia="en-AU"/>
        </w:rPr>
      </w:pPr>
      <w:r w:rsidRPr="002A039D">
        <w:rPr>
          <w:rFonts w:ascii="Arial" w:hAnsi="Arial" w:cs="Arial"/>
          <w:sz w:val="20"/>
          <w:szCs w:val="22"/>
          <w:lang w:eastAsia="en-AU"/>
        </w:rPr>
        <w:t>Present your deconstruction ideas, your proposed method and a justification of your method on a maximum of 4 sides of an A4 page. Consider using a concept map, flow chart, tables etc. to present your ideas succinctly.</w:t>
      </w:r>
    </w:p>
    <w:p w14:paraId="0EE8C69B" w14:textId="77777777" w:rsidR="004B630E" w:rsidRPr="00EE50FD" w:rsidRDefault="004B630E" w:rsidP="004B630E">
      <w:pPr>
        <w:rPr>
          <w:rFonts w:ascii="Arial" w:hAnsi="Arial" w:cs="Arial"/>
          <w:sz w:val="16"/>
          <w:szCs w:val="22"/>
          <w:lang w:eastAsia="en-AU"/>
        </w:rPr>
      </w:pPr>
    </w:p>
    <w:p w14:paraId="1317DC9D" w14:textId="77777777" w:rsidR="00E90CAC" w:rsidRPr="004F1177" w:rsidRDefault="00E90CAC" w:rsidP="00BE6F32">
      <w:pPr>
        <w:rPr>
          <w:rFonts w:ascii="Arial" w:hAnsi="Arial" w:cs="Arial"/>
          <w:sz w:val="20"/>
          <w:szCs w:val="22"/>
          <w:lang w:eastAsia="en-AU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 xml:space="preserve">Submit your </w:t>
      </w:r>
      <w:r w:rsidR="002A039D" w:rsidRPr="002A039D">
        <w:rPr>
          <w:rFonts w:ascii="Arial" w:hAnsi="Arial" w:cs="Arial"/>
          <w:sz w:val="20"/>
          <w:szCs w:val="22"/>
          <w:lang w:eastAsia="en-AU"/>
        </w:rPr>
        <w:t xml:space="preserve">deconstruction evidence </w:t>
      </w:r>
      <w:r w:rsidRPr="004F1177">
        <w:rPr>
          <w:rFonts w:ascii="Arial" w:hAnsi="Arial" w:cs="Arial"/>
          <w:sz w:val="20"/>
          <w:szCs w:val="22"/>
          <w:lang w:eastAsia="en-AU"/>
        </w:rPr>
        <w:t>for teacher feedback.</w:t>
      </w:r>
    </w:p>
    <w:p w14:paraId="15771E46" w14:textId="77777777" w:rsidR="00F95C61" w:rsidRPr="004F1177" w:rsidRDefault="00F95C61" w:rsidP="00BE6F32">
      <w:pPr>
        <w:rPr>
          <w:rFonts w:ascii="Arial" w:hAnsi="Arial" w:cs="Arial"/>
          <w:sz w:val="20"/>
          <w:szCs w:val="22"/>
          <w:lang w:eastAsia="en-AU"/>
        </w:rPr>
      </w:pPr>
    </w:p>
    <w:p w14:paraId="15D10F7E" w14:textId="77777777" w:rsidR="0075241F" w:rsidRPr="004F1177" w:rsidRDefault="0075241F" w:rsidP="0075241F">
      <w:pPr>
        <w:tabs>
          <w:tab w:val="right" w:leader="underscore" w:pos="9360"/>
        </w:tabs>
        <w:spacing w:before="120" w:after="120"/>
        <w:ind w:right="-142"/>
        <w:contextualSpacing/>
        <w:rPr>
          <w:rFonts w:ascii="Arial" w:hAnsi="Arial" w:cs="Arial"/>
          <w:b/>
          <w:i/>
          <w:sz w:val="22"/>
          <w:szCs w:val="22"/>
        </w:rPr>
      </w:pPr>
      <w:r w:rsidRPr="004F1177">
        <w:rPr>
          <w:rFonts w:ascii="Arial" w:hAnsi="Arial" w:cs="Arial"/>
          <w:b/>
          <w:i/>
          <w:sz w:val="22"/>
          <w:szCs w:val="22"/>
        </w:rPr>
        <w:t xml:space="preserve">Part B: Conduct the </w:t>
      </w:r>
      <w:r w:rsidR="00E81E4D" w:rsidRPr="004F1177">
        <w:rPr>
          <w:rFonts w:ascii="Arial" w:hAnsi="Arial" w:cs="Arial"/>
          <w:b/>
          <w:i/>
          <w:sz w:val="22"/>
          <w:szCs w:val="22"/>
        </w:rPr>
        <w:t>investigation</w:t>
      </w:r>
      <w:r w:rsidR="008F4F7C" w:rsidRPr="004F1177">
        <w:rPr>
          <w:rFonts w:ascii="Arial" w:hAnsi="Arial" w:cs="Arial"/>
          <w:b/>
          <w:i/>
          <w:sz w:val="22"/>
          <w:szCs w:val="22"/>
        </w:rPr>
        <w:t xml:space="preserve"> </w:t>
      </w:r>
      <w:r w:rsidR="00BE6F32" w:rsidRPr="004F1177">
        <w:rPr>
          <w:rFonts w:ascii="Arial" w:hAnsi="Arial" w:cs="Arial"/>
          <w:b/>
          <w:sz w:val="22"/>
          <w:szCs w:val="22"/>
        </w:rPr>
        <w:t xml:space="preserve">(individually) </w:t>
      </w:r>
    </w:p>
    <w:p w14:paraId="104C00C2" w14:textId="77777777" w:rsidR="00E81E4D" w:rsidRPr="004F1177" w:rsidRDefault="00E81E4D" w:rsidP="008F4F7C">
      <w:pPr>
        <w:tabs>
          <w:tab w:val="right" w:leader="underscore" w:pos="9360"/>
        </w:tabs>
        <w:spacing w:before="120" w:after="120"/>
        <w:ind w:right="-142"/>
        <w:contextualSpacing/>
        <w:rPr>
          <w:rFonts w:ascii="Arial" w:hAnsi="Arial" w:cs="Arial"/>
          <w:sz w:val="20"/>
          <w:szCs w:val="22"/>
        </w:rPr>
      </w:pPr>
      <w:r w:rsidRPr="004F1177">
        <w:rPr>
          <w:rFonts w:ascii="Arial" w:hAnsi="Arial" w:cs="Arial"/>
          <w:sz w:val="20"/>
          <w:szCs w:val="22"/>
          <w:lang w:eastAsia="en-AU"/>
        </w:rPr>
        <w:t>Use the laboratory time to conduct your investigation and record your results.</w:t>
      </w:r>
    </w:p>
    <w:p w14:paraId="4EC5DDDB" w14:textId="77777777" w:rsidR="00F95C61" w:rsidRPr="004F1177" w:rsidRDefault="00F95C61" w:rsidP="008F4F7C">
      <w:pPr>
        <w:tabs>
          <w:tab w:val="right" w:leader="underscore" w:pos="9360"/>
        </w:tabs>
        <w:spacing w:before="120" w:after="120"/>
        <w:ind w:right="-142"/>
        <w:contextualSpacing/>
        <w:rPr>
          <w:rFonts w:ascii="Arial" w:hAnsi="Arial" w:cs="Arial"/>
          <w:sz w:val="20"/>
          <w:szCs w:val="22"/>
        </w:rPr>
      </w:pPr>
    </w:p>
    <w:p w14:paraId="17DCEA0F" w14:textId="77777777" w:rsidR="008F4F7C" w:rsidRPr="004F1177" w:rsidRDefault="008F4F7C" w:rsidP="008F4F7C">
      <w:pPr>
        <w:tabs>
          <w:tab w:val="right" w:leader="underscore" w:pos="9360"/>
        </w:tabs>
        <w:spacing w:before="120" w:after="120"/>
        <w:ind w:right="-142"/>
        <w:contextualSpacing/>
        <w:rPr>
          <w:rFonts w:ascii="Arial" w:hAnsi="Arial" w:cs="Arial"/>
          <w:i/>
          <w:sz w:val="22"/>
          <w:szCs w:val="22"/>
        </w:rPr>
      </w:pPr>
      <w:r w:rsidRPr="004F1177">
        <w:rPr>
          <w:rFonts w:ascii="Arial" w:hAnsi="Arial" w:cs="Arial"/>
          <w:b/>
          <w:i/>
          <w:sz w:val="22"/>
          <w:szCs w:val="22"/>
        </w:rPr>
        <w:t xml:space="preserve">Part C: Report </w:t>
      </w:r>
      <w:r w:rsidR="0049263C" w:rsidRPr="004F1177">
        <w:rPr>
          <w:rFonts w:ascii="Arial" w:hAnsi="Arial" w:cs="Arial"/>
          <w:b/>
          <w:sz w:val="22"/>
          <w:szCs w:val="22"/>
        </w:rPr>
        <w:t xml:space="preserve">(individually) </w:t>
      </w:r>
      <w:r w:rsidR="00E90CAC" w:rsidRPr="004F1177">
        <w:rPr>
          <w:rFonts w:ascii="Arial" w:hAnsi="Arial" w:cs="Arial"/>
          <w:sz w:val="22"/>
          <w:szCs w:val="22"/>
        </w:rPr>
        <w:t>IAE2, IAE3, IAE4, KA4</w:t>
      </w:r>
    </w:p>
    <w:p w14:paraId="110C1094" w14:textId="77777777" w:rsidR="0075241F" w:rsidRPr="004F1177" w:rsidRDefault="0075241F" w:rsidP="0075241F">
      <w:pPr>
        <w:pStyle w:val="SOFinalBodyText"/>
        <w:rPr>
          <w:rFonts w:cs="Arial"/>
          <w:szCs w:val="22"/>
        </w:rPr>
      </w:pPr>
      <w:r w:rsidRPr="004F1177">
        <w:rPr>
          <w:rFonts w:cs="Arial"/>
          <w:szCs w:val="22"/>
        </w:rPr>
        <w:t>The practical report should include:</w:t>
      </w:r>
    </w:p>
    <w:p w14:paraId="16E4AA0D" w14:textId="77777777" w:rsidR="0075241F" w:rsidRPr="000D1C9B" w:rsidRDefault="0075241F" w:rsidP="000D1C9B">
      <w:pPr>
        <w:pStyle w:val="SOFinalBullets"/>
        <w:rPr>
          <w:sz w:val="20"/>
        </w:rPr>
      </w:pPr>
      <w:r w:rsidRPr="000D1C9B">
        <w:rPr>
          <w:sz w:val="20"/>
        </w:rPr>
        <w:t>introduction with relevant chemistry concepts, hypothesis and variables</w:t>
      </w:r>
    </w:p>
    <w:p w14:paraId="5D5C759C" w14:textId="77777777" w:rsidR="0075241F" w:rsidRPr="000D1C9B" w:rsidRDefault="005B3EB9" w:rsidP="000D1C9B">
      <w:pPr>
        <w:pStyle w:val="SOFinalBullets"/>
        <w:rPr>
          <w:sz w:val="20"/>
        </w:rPr>
      </w:pPr>
      <w:r w:rsidRPr="000D1C9B">
        <w:rPr>
          <w:sz w:val="20"/>
        </w:rPr>
        <w:t>materials/apparatus</w:t>
      </w:r>
    </w:p>
    <w:p w14:paraId="3F18C70D" w14:textId="77777777" w:rsidR="0075241F" w:rsidRPr="000D1C9B" w:rsidRDefault="005B3EB9" w:rsidP="000D1C9B">
      <w:pPr>
        <w:pStyle w:val="SOFinalBullets"/>
        <w:rPr>
          <w:sz w:val="20"/>
        </w:rPr>
      </w:pPr>
      <w:r w:rsidRPr="000D1C9B">
        <w:rPr>
          <w:sz w:val="20"/>
        </w:rPr>
        <w:t>method that was implemented</w:t>
      </w:r>
    </w:p>
    <w:p w14:paraId="34990E59" w14:textId="77777777" w:rsidR="0075241F" w:rsidRPr="000D1C9B" w:rsidRDefault="0075241F" w:rsidP="000D1C9B">
      <w:pPr>
        <w:pStyle w:val="SOFinalBullets"/>
        <w:rPr>
          <w:sz w:val="20"/>
        </w:rPr>
      </w:pPr>
      <w:r w:rsidRPr="000D1C9B">
        <w:rPr>
          <w:sz w:val="20"/>
        </w:rPr>
        <w:t>identification and management of safety and/or ethical risks*</w:t>
      </w:r>
    </w:p>
    <w:p w14:paraId="6EC830E4" w14:textId="77777777" w:rsidR="0075241F" w:rsidRPr="000D1C9B" w:rsidRDefault="000D1C9B" w:rsidP="000D1C9B">
      <w:pPr>
        <w:pStyle w:val="SOFinalBullets"/>
        <w:rPr>
          <w:sz w:val="20"/>
        </w:rPr>
      </w:pPr>
      <w:r w:rsidRPr="000D1C9B">
        <w:rPr>
          <w:sz w:val="20"/>
        </w:rPr>
        <w:t>results, including table(s) and/or graph(s)</w:t>
      </w:r>
    </w:p>
    <w:p w14:paraId="11087C63" w14:textId="77777777" w:rsidR="0075241F" w:rsidRPr="000D1C9B" w:rsidRDefault="0075241F" w:rsidP="000D1C9B">
      <w:pPr>
        <w:pStyle w:val="SOFinalBullets"/>
        <w:rPr>
          <w:sz w:val="20"/>
        </w:rPr>
      </w:pPr>
      <w:r w:rsidRPr="000D1C9B">
        <w:rPr>
          <w:sz w:val="20"/>
        </w:rPr>
        <w:t>analysis of results, identifying trends, and linking results to concepts</w:t>
      </w:r>
    </w:p>
    <w:p w14:paraId="0D98A8A0" w14:textId="77777777" w:rsidR="0075241F" w:rsidRPr="000D1C9B" w:rsidRDefault="0075241F" w:rsidP="000D1C9B">
      <w:pPr>
        <w:pStyle w:val="SOFinalBullets"/>
        <w:rPr>
          <w:sz w:val="20"/>
        </w:rPr>
      </w:pPr>
      <w:r w:rsidRPr="000D1C9B">
        <w:rPr>
          <w:sz w:val="20"/>
        </w:rPr>
        <w:t xml:space="preserve">evaluation of procedures and </w:t>
      </w:r>
      <w:r w:rsidR="00070BE1">
        <w:rPr>
          <w:sz w:val="20"/>
        </w:rPr>
        <w:t xml:space="preserve">their effect on </w:t>
      </w:r>
      <w:r w:rsidRPr="000D1C9B">
        <w:rPr>
          <w:sz w:val="20"/>
        </w:rPr>
        <w:t>data, and identifying sources of uncertainty</w:t>
      </w:r>
    </w:p>
    <w:p w14:paraId="3489C09E" w14:textId="77777777" w:rsidR="0075241F" w:rsidRPr="000D1C9B" w:rsidRDefault="004B630E" w:rsidP="000D1C9B">
      <w:pPr>
        <w:pStyle w:val="SOFinalBullets"/>
        <w:rPr>
          <w:sz w:val="20"/>
        </w:rPr>
      </w:pPr>
      <w:r w:rsidRPr="000D1C9B">
        <w:rPr>
          <w:sz w:val="20"/>
        </w:rPr>
        <w:t>conclusion, with justification</w:t>
      </w:r>
      <w:r w:rsidR="000D1C9B">
        <w:rPr>
          <w:sz w:val="20"/>
        </w:rPr>
        <w:t>.</w:t>
      </w:r>
      <w:r w:rsidR="0075241F" w:rsidRPr="000D1C9B">
        <w:rPr>
          <w:sz w:val="20"/>
        </w:rPr>
        <w:t xml:space="preserve"> </w:t>
      </w:r>
    </w:p>
    <w:p w14:paraId="23AF339C" w14:textId="77777777" w:rsidR="0075241F" w:rsidRPr="004F1177" w:rsidRDefault="0075241F" w:rsidP="0075241F">
      <w:pPr>
        <w:pStyle w:val="SOFinalBodyText"/>
        <w:rPr>
          <w:rFonts w:cs="Arial"/>
          <w:szCs w:val="22"/>
        </w:rPr>
      </w:pPr>
      <w:r w:rsidRPr="004F1177">
        <w:rPr>
          <w:rFonts w:cs="Arial"/>
          <w:szCs w:val="22"/>
        </w:rPr>
        <w:t>The report should be a maximum of 1500 words if written, or a maximum of 10 minutes for an oral presentation, or the equivalent in multimodal form.</w:t>
      </w:r>
    </w:p>
    <w:p w14:paraId="135BA2B8" w14:textId="77777777" w:rsidR="002A039D" w:rsidRPr="004F1177" w:rsidRDefault="002A039D" w:rsidP="002A039D">
      <w:pPr>
        <w:pStyle w:val="SOFinalBodyText"/>
        <w:spacing w:before="0"/>
        <w:rPr>
          <w:rFonts w:cs="Arial"/>
          <w:szCs w:val="22"/>
        </w:rPr>
      </w:pPr>
      <w:r>
        <w:rPr>
          <w:rFonts w:cs="Arial"/>
          <w:szCs w:val="22"/>
        </w:rPr>
        <w:t>Your</w:t>
      </w:r>
      <w:r w:rsidRPr="004F11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deconstruction evidence</w:t>
      </w:r>
      <w:r w:rsidRPr="004F1177">
        <w:rPr>
          <w:rFonts w:cs="Arial"/>
          <w:szCs w:val="22"/>
        </w:rPr>
        <w:t xml:space="preserve"> s</w:t>
      </w:r>
      <w:r>
        <w:rPr>
          <w:rFonts w:cs="Arial"/>
          <w:szCs w:val="22"/>
        </w:rPr>
        <w:t>hould be attached to your report</w:t>
      </w:r>
      <w:r w:rsidRPr="004F1177">
        <w:rPr>
          <w:rFonts w:cs="Arial"/>
          <w:szCs w:val="22"/>
        </w:rPr>
        <w:t xml:space="preserve">. </w:t>
      </w:r>
    </w:p>
    <w:p w14:paraId="3D7E256A" w14:textId="77777777" w:rsidR="002A039D" w:rsidRDefault="002A039D" w:rsidP="002A039D">
      <w:pPr>
        <w:pStyle w:val="SOFinalBodyText"/>
      </w:pPr>
      <w:r>
        <w:t xml:space="preserve">Only the following sections of the report are included in </w:t>
      </w:r>
      <w:r w:rsidRPr="00E91950">
        <w:t>the word count</w:t>
      </w:r>
      <w:r>
        <w:t>:</w:t>
      </w:r>
    </w:p>
    <w:p w14:paraId="3D9A97D2" w14:textId="407EFC54" w:rsidR="00E90CAC" w:rsidRPr="004B6213" w:rsidRDefault="002A039D" w:rsidP="004928E7">
      <w:pPr>
        <w:pStyle w:val="SOFinalBullets"/>
        <w:numPr>
          <w:ilvl w:val="0"/>
          <w:numId w:val="0"/>
        </w:numPr>
        <w:spacing w:before="60"/>
        <w:rPr>
          <w:lang w:val="pl-PL"/>
        </w:rPr>
      </w:pPr>
      <w:r w:rsidRPr="002A039D">
        <w:rPr>
          <w:sz w:val="20"/>
        </w:rPr>
        <w:t>introduction</w:t>
      </w:r>
      <w:r w:rsidR="00204716">
        <w:rPr>
          <w:sz w:val="20"/>
        </w:rPr>
        <w:t xml:space="preserve">, analysis, </w:t>
      </w:r>
      <w:r w:rsidRPr="002A039D">
        <w:rPr>
          <w:sz w:val="20"/>
        </w:rPr>
        <w:t xml:space="preserve">evaluation </w:t>
      </w:r>
      <w:r w:rsidR="00204716">
        <w:rPr>
          <w:sz w:val="20"/>
        </w:rPr>
        <w:t xml:space="preserve">and </w:t>
      </w:r>
      <w:r w:rsidRPr="002A039D">
        <w:rPr>
          <w:sz w:val="20"/>
        </w:rPr>
        <w:t>conclusion.</w:t>
      </w:r>
      <w:r w:rsidR="004928E7" w:rsidRPr="004B6213">
        <w:rPr>
          <w:lang w:val="pl-PL"/>
        </w:rPr>
        <w:t xml:space="preserve"> </w:t>
      </w:r>
    </w:p>
    <w:sectPr w:rsidR="00E90CAC" w:rsidRPr="004B6213" w:rsidSect="00050420">
      <w:footerReference w:type="default" r:id="rId7"/>
      <w:type w:val="continuous"/>
      <w:pgSz w:w="11906" w:h="16838"/>
      <w:pgMar w:top="1134" w:right="1474" w:bottom="1134" w:left="147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2A39" w14:textId="77777777" w:rsidR="001A0A74" w:rsidRDefault="001A0A74">
      <w:r>
        <w:separator/>
      </w:r>
    </w:p>
  </w:endnote>
  <w:endnote w:type="continuationSeparator" w:id="0">
    <w:p w14:paraId="27ACA777" w14:textId="77777777" w:rsidR="001A0A74" w:rsidRDefault="001A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37C4" w14:textId="10A88111" w:rsidR="0027674E" w:rsidRDefault="0027674E" w:rsidP="0027674E">
    <w:pPr>
      <w:pStyle w:val="LAPFooter"/>
      <w:tabs>
        <w:tab w:val="clear" w:pos="9639"/>
        <w:tab w:val="right" w:pos="14034"/>
      </w:tabs>
    </w:pPr>
    <w:r>
      <w:t>R</w:t>
    </w:r>
    <w:r w:rsidRPr="00AD3BD3">
      <w:t xml:space="preserve">ef: </w:t>
    </w:r>
    <w:r w:rsidR="00296C65">
      <w:fldChar w:fldCharType="begin"/>
    </w:r>
    <w:r w:rsidR="00296C65">
      <w:instrText xml:space="preserve"> DOCPROPERTY  Objective-Id  \* MERGEFORMAT </w:instrText>
    </w:r>
    <w:r w:rsidR="00296C65">
      <w:fldChar w:fldCharType="separate"/>
    </w:r>
    <w:r w:rsidR="003A1C14">
      <w:t>A734683</w:t>
    </w:r>
    <w:r w:rsidR="00296C65">
      <w:fldChar w:fldCharType="end"/>
    </w:r>
    <w:r>
      <w:t xml:space="preserve"> </w:t>
    </w:r>
    <w:r>
      <w:tab/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6078E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6078E">
      <w:rPr>
        <w:noProof/>
      </w:rPr>
      <w:t>2</w:t>
    </w:r>
    <w:r w:rsidRPr="00D128A8">
      <w:fldChar w:fldCharType="end"/>
    </w:r>
    <w:r>
      <w:rPr>
        <w:sz w:val="18"/>
      </w:rPr>
      <w:tab/>
    </w:r>
  </w:p>
  <w:p w14:paraId="360E140C" w14:textId="77777777" w:rsidR="0027674E" w:rsidRDefault="0027674E" w:rsidP="0027674E">
    <w:pPr>
      <w:pStyle w:val="LAPFooter"/>
      <w:tabs>
        <w:tab w:val="clear" w:pos="9639"/>
        <w:tab w:val="right" w:pos="10206"/>
      </w:tabs>
    </w:pPr>
    <w:r w:rsidRPr="00AD3BD3">
      <w:t>© SACE Board of South</w:t>
    </w:r>
    <w:r>
      <w:t xml:space="preserve"> Australia 2018</w:t>
    </w:r>
  </w:p>
  <w:p w14:paraId="5523F2E4" w14:textId="77777777" w:rsidR="00945E5D" w:rsidRPr="00945E5D" w:rsidRDefault="00945E5D" w:rsidP="00945E5D">
    <w:pPr>
      <w:rPr>
        <w:rFonts w:ascii="Arial" w:hAnsi="Arial" w:cs="Arial"/>
        <w:sz w:val="16"/>
        <w:szCs w:val="16"/>
        <w:lang w:val="en-US" w:eastAsia="en-AU"/>
      </w:rPr>
    </w:pPr>
    <w:r w:rsidRPr="00945E5D">
      <w:rPr>
        <w:rFonts w:ascii="Arial" w:hAnsi="Arial" w:cs="Arial"/>
        <w:sz w:val="16"/>
        <w:szCs w:val="16"/>
        <w:lang w:val="en-US" w:eastAsia="en-AU"/>
      </w:rPr>
      <w:t xml:space="preserve">(updated </w:t>
    </w:r>
    <w:r w:rsidR="005B3EB9">
      <w:rPr>
        <w:rFonts w:ascii="Arial" w:hAnsi="Arial" w:cs="Arial"/>
        <w:sz w:val="16"/>
        <w:szCs w:val="16"/>
        <w:lang w:val="en-US" w:eastAsia="en-AU"/>
      </w:rPr>
      <w:t>January</w:t>
    </w:r>
    <w:r w:rsidRPr="00945E5D">
      <w:rPr>
        <w:rFonts w:ascii="Arial" w:hAnsi="Arial" w:cs="Arial"/>
        <w:sz w:val="16"/>
        <w:szCs w:val="16"/>
        <w:lang w:val="en-US" w:eastAsia="en-AU"/>
      </w:rPr>
      <w:t xml:space="preserve"> 201</w:t>
    </w:r>
    <w:r w:rsidR="005B3EB9">
      <w:rPr>
        <w:rFonts w:ascii="Arial" w:hAnsi="Arial" w:cs="Arial"/>
        <w:sz w:val="16"/>
        <w:szCs w:val="16"/>
        <w:lang w:val="en-US" w:eastAsia="en-AU"/>
      </w:rPr>
      <w:t>9</w:t>
    </w:r>
    <w:r w:rsidRPr="00945E5D">
      <w:rPr>
        <w:rFonts w:ascii="Arial" w:hAnsi="Arial" w:cs="Arial"/>
        <w:sz w:val="16"/>
        <w:szCs w:val="16"/>
        <w:lang w:val="en-US" w:eastAsia="en-A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744F" w14:textId="77777777" w:rsidR="001A0A74" w:rsidRDefault="001A0A74">
      <w:r>
        <w:separator/>
      </w:r>
    </w:p>
  </w:footnote>
  <w:footnote w:type="continuationSeparator" w:id="0">
    <w:p w14:paraId="651BB48B" w14:textId="77777777" w:rsidR="001A0A74" w:rsidRDefault="001A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7A"/>
    <w:multiLevelType w:val="hybridMultilevel"/>
    <w:tmpl w:val="D86660F6"/>
    <w:lvl w:ilvl="0" w:tplc="52E8DE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8DE2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54E"/>
    <w:multiLevelType w:val="hybridMultilevel"/>
    <w:tmpl w:val="2D6AB130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88E"/>
    <w:multiLevelType w:val="hybridMultilevel"/>
    <w:tmpl w:val="64CE9B3E"/>
    <w:lvl w:ilvl="0" w:tplc="52E8DE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2EF"/>
    <w:multiLevelType w:val="hybridMultilevel"/>
    <w:tmpl w:val="03402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6E3A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1DB3"/>
    <w:multiLevelType w:val="hybridMultilevel"/>
    <w:tmpl w:val="47DC23EC"/>
    <w:lvl w:ilvl="0" w:tplc="52E8DE22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FC2"/>
    <w:multiLevelType w:val="hybridMultilevel"/>
    <w:tmpl w:val="D26E7B8E"/>
    <w:lvl w:ilvl="0" w:tplc="9D88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325E"/>
    <w:multiLevelType w:val="hybridMultilevel"/>
    <w:tmpl w:val="DF86C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6F2E"/>
    <w:multiLevelType w:val="hybridMultilevel"/>
    <w:tmpl w:val="2C2621CE"/>
    <w:lvl w:ilvl="0" w:tplc="52E8DE22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094"/>
    <w:multiLevelType w:val="hybridMultilevel"/>
    <w:tmpl w:val="B62A1B4E"/>
    <w:lvl w:ilvl="0" w:tplc="86B417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379F4"/>
    <w:multiLevelType w:val="hybridMultilevel"/>
    <w:tmpl w:val="CF1E6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7C53"/>
    <w:multiLevelType w:val="hybridMultilevel"/>
    <w:tmpl w:val="C1381144"/>
    <w:lvl w:ilvl="0" w:tplc="52E8DE2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296"/>
    <w:multiLevelType w:val="hybridMultilevel"/>
    <w:tmpl w:val="85D0F17A"/>
    <w:lvl w:ilvl="0" w:tplc="52E8DE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E2BC6"/>
    <w:multiLevelType w:val="hybridMultilevel"/>
    <w:tmpl w:val="F1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46F6"/>
    <w:multiLevelType w:val="hybridMultilevel"/>
    <w:tmpl w:val="2E027664"/>
    <w:lvl w:ilvl="0" w:tplc="7B90E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FB5"/>
    <w:multiLevelType w:val="hybridMultilevel"/>
    <w:tmpl w:val="52FE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16A"/>
    <w:multiLevelType w:val="hybridMultilevel"/>
    <w:tmpl w:val="F6945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6979"/>
    <w:multiLevelType w:val="hybridMultilevel"/>
    <w:tmpl w:val="47BC45B0"/>
    <w:lvl w:ilvl="0" w:tplc="52E8DE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1A7BE8"/>
    <w:multiLevelType w:val="hybridMultilevel"/>
    <w:tmpl w:val="159444EE"/>
    <w:lvl w:ilvl="0" w:tplc="52E8DE22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16318"/>
    <w:multiLevelType w:val="hybridMultilevel"/>
    <w:tmpl w:val="B7A25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E3346"/>
    <w:multiLevelType w:val="hybridMultilevel"/>
    <w:tmpl w:val="7B32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A9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74E7A"/>
    <w:multiLevelType w:val="multilevel"/>
    <w:tmpl w:val="A1E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F96517"/>
    <w:multiLevelType w:val="hybridMultilevel"/>
    <w:tmpl w:val="84820A48"/>
    <w:lvl w:ilvl="0" w:tplc="B060D470">
      <w:start w:val="1"/>
      <w:numFmt w:val="bullet"/>
      <w:pStyle w:val="SOFinalBullets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E0A2145"/>
    <w:multiLevelType w:val="hybridMultilevel"/>
    <w:tmpl w:val="0E423D9A"/>
    <w:lvl w:ilvl="0" w:tplc="52E8DE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50869">
    <w:abstractNumId w:val="6"/>
  </w:num>
  <w:num w:numId="2" w16cid:durableId="1173187064">
    <w:abstractNumId w:val="18"/>
  </w:num>
  <w:num w:numId="3" w16cid:durableId="715349671">
    <w:abstractNumId w:val="14"/>
  </w:num>
  <w:num w:numId="4" w16cid:durableId="1293705182">
    <w:abstractNumId w:val="8"/>
  </w:num>
  <w:num w:numId="5" w16cid:durableId="962467972">
    <w:abstractNumId w:val="9"/>
  </w:num>
  <w:num w:numId="6" w16cid:durableId="605768894">
    <w:abstractNumId w:val="13"/>
  </w:num>
  <w:num w:numId="7" w16cid:durableId="154154684">
    <w:abstractNumId w:val="22"/>
  </w:num>
  <w:num w:numId="8" w16cid:durableId="872183783">
    <w:abstractNumId w:val="1"/>
  </w:num>
  <w:num w:numId="9" w16cid:durableId="2080981962">
    <w:abstractNumId w:val="17"/>
  </w:num>
  <w:num w:numId="10" w16cid:durableId="1879009765">
    <w:abstractNumId w:val="19"/>
  </w:num>
  <w:num w:numId="11" w16cid:durableId="1123420425">
    <w:abstractNumId w:val="22"/>
  </w:num>
  <w:num w:numId="12" w16cid:durableId="1803303151">
    <w:abstractNumId w:val="22"/>
  </w:num>
  <w:num w:numId="13" w16cid:durableId="1842042425">
    <w:abstractNumId w:val="20"/>
  </w:num>
  <w:num w:numId="14" w16cid:durableId="1226337471">
    <w:abstractNumId w:val="10"/>
  </w:num>
  <w:num w:numId="15" w16cid:durableId="1814372756">
    <w:abstractNumId w:val="23"/>
  </w:num>
  <w:num w:numId="16" w16cid:durableId="1999839123">
    <w:abstractNumId w:val="2"/>
  </w:num>
  <w:num w:numId="17" w16cid:durableId="393816473">
    <w:abstractNumId w:val="16"/>
  </w:num>
  <w:num w:numId="18" w16cid:durableId="493759084">
    <w:abstractNumId w:val="11"/>
  </w:num>
  <w:num w:numId="19" w16cid:durableId="1223905530">
    <w:abstractNumId w:val="15"/>
  </w:num>
  <w:num w:numId="20" w16cid:durableId="1273513729">
    <w:abstractNumId w:val="0"/>
  </w:num>
  <w:num w:numId="21" w16cid:durableId="419183494">
    <w:abstractNumId w:val="7"/>
  </w:num>
  <w:num w:numId="22" w16cid:durableId="1179083654">
    <w:abstractNumId w:val="4"/>
  </w:num>
  <w:num w:numId="23" w16cid:durableId="1217279914">
    <w:abstractNumId w:val="12"/>
  </w:num>
  <w:num w:numId="24" w16cid:durableId="1753963413">
    <w:abstractNumId w:val="5"/>
  </w:num>
  <w:num w:numId="25" w16cid:durableId="1632128645">
    <w:abstractNumId w:val="3"/>
  </w:num>
  <w:num w:numId="26" w16cid:durableId="371728942">
    <w:abstractNumId w:val="20"/>
  </w:num>
  <w:num w:numId="27" w16cid:durableId="16247756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7M0NTQ0MTQyMLBQ0lEKTi0uzszPAykwqgUA9lsfWCwAAAA="/>
  </w:docVars>
  <w:rsids>
    <w:rsidRoot w:val="001A6EE6"/>
    <w:rsid w:val="00022FC1"/>
    <w:rsid w:val="00025990"/>
    <w:rsid w:val="00036681"/>
    <w:rsid w:val="00050420"/>
    <w:rsid w:val="00055C92"/>
    <w:rsid w:val="00056C80"/>
    <w:rsid w:val="00070BE1"/>
    <w:rsid w:val="000719FB"/>
    <w:rsid w:val="00072FDE"/>
    <w:rsid w:val="00074F0F"/>
    <w:rsid w:val="000A313D"/>
    <w:rsid w:val="000D1C9B"/>
    <w:rsid w:val="000E2677"/>
    <w:rsid w:val="000F7041"/>
    <w:rsid w:val="00103AC3"/>
    <w:rsid w:val="0011299E"/>
    <w:rsid w:val="00147908"/>
    <w:rsid w:val="00150743"/>
    <w:rsid w:val="0015774D"/>
    <w:rsid w:val="00162437"/>
    <w:rsid w:val="00172158"/>
    <w:rsid w:val="001A0A74"/>
    <w:rsid w:val="001A6EE6"/>
    <w:rsid w:val="001D029B"/>
    <w:rsid w:val="001D57C3"/>
    <w:rsid w:val="001F0B6F"/>
    <w:rsid w:val="001F5C5B"/>
    <w:rsid w:val="00204716"/>
    <w:rsid w:val="00206783"/>
    <w:rsid w:val="00213657"/>
    <w:rsid w:val="002277AE"/>
    <w:rsid w:val="002342EA"/>
    <w:rsid w:val="00243FDB"/>
    <w:rsid w:val="0026281A"/>
    <w:rsid w:val="00264EBC"/>
    <w:rsid w:val="002666DC"/>
    <w:rsid w:val="00266D24"/>
    <w:rsid w:val="00267097"/>
    <w:rsid w:val="00271075"/>
    <w:rsid w:val="00271909"/>
    <w:rsid w:val="00272A79"/>
    <w:rsid w:val="0027674E"/>
    <w:rsid w:val="002914DA"/>
    <w:rsid w:val="00293D93"/>
    <w:rsid w:val="00296C65"/>
    <w:rsid w:val="002A039D"/>
    <w:rsid w:val="002D51E8"/>
    <w:rsid w:val="002F382C"/>
    <w:rsid w:val="00304A4B"/>
    <w:rsid w:val="00306C44"/>
    <w:rsid w:val="0034376B"/>
    <w:rsid w:val="00391560"/>
    <w:rsid w:val="003A1C14"/>
    <w:rsid w:val="003C63B0"/>
    <w:rsid w:val="003E69CA"/>
    <w:rsid w:val="003F49B4"/>
    <w:rsid w:val="00400B10"/>
    <w:rsid w:val="00404843"/>
    <w:rsid w:val="00442093"/>
    <w:rsid w:val="00457250"/>
    <w:rsid w:val="00471535"/>
    <w:rsid w:val="00476A29"/>
    <w:rsid w:val="0049263C"/>
    <w:rsid w:val="004928E7"/>
    <w:rsid w:val="004A2E1B"/>
    <w:rsid w:val="004B5B58"/>
    <w:rsid w:val="004B6213"/>
    <w:rsid w:val="004B630E"/>
    <w:rsid w:val="004B74C5"/>
    <w:rsid w:val="004F1177"/>
    <w:rsid w:val="005016D9"/>
    <w:rsid w:val="00525EE6"/>
    <w:rsid w:val="005361B9"/>
    <w:rsid w:val="005432EF"/>
    <w:rsid w:val="005516DA"/>
    <w:rsid w:val="0057666D"/>
    <w:rsid w:val="00584B36"/>
    <w:rsid w:val="005B3EB9"/>
    <w:rsid w:val="005D1D39"/>
    <w:rsid w:val="005D5F7C"/>
    <w:rsid w:val="00614E4E"/>
    <w:rsid w:val="00627630"/>
    <w:rsid w:val="00651FBF"/>
    <w:rsid w:val="00667250"/>
    <w:rsid w:val="00694153"/>
    <w:rsid w:val="00694802"/>
    <w:rsid w:val="006A11E0"/>
    <w:rsid w:val="006A7570"/>
    <w:rsid w:val="006E499C"/>
    <w:rsid w:val="007229ED"/>
    <w:rsid w:val="007315DD"/>
    <w:rsid w:val="0075241F"/>
    <w:rsid w:val="0076078E"/>
    <w:rsid w:val="0076305C"/>
    <w:rsid w:val="00776B67"/>
    <w:rsid w:val="00781DEF"/>
    <w:rsid w:val="007834C9"/>
    <w:rsid w:val="007D02B4"/>
    <w:rsid w:val="007D2BD3"/>
    <w:rsid w:val="007E08B2"/>
    <w:rsid w:val="007E12AD"/>
    <w:rsid w:val="007E2176"/>
    <w:rsid w:val="007E59F6"/>
    <w:rsid w:val="007E68B6"/>
    <w:rsid w:val="007E6B88"/>
    <w:rsid w:val="007F69E3"/>
    <w:rsid w:val="00802412"/>
    <w:rsid w:val="0080373D"/>
    <w:rsid w:val="008104F6"/>
    <w:rsid w:val="00820173"/>
    <w:rsid w:val="008774AE"/>
    <w:rsid w:val="008A674E"/>
    <w:rsid w:val="008B6252"/>
    <w:rsid w:val="008D3899"/>
    <w:rsid w:val="008D5854"/>
    <w:rsid w:val="008F4F7C"/>
    <w:rsid w:val="008F5B0B"/>
    <w:rsid w:val="009114DF"/>
    <w:rsid w:val="009432DC"/>
    <w:rsid w:val="00945E5D"/>
    <w:rsid w:val="0095124D"/>
    <w:rsid w:val="009643D3"/>
    <w:rsid w:val="00966E58"/>
    <w:rsid w:val="00984406"/>
    <w:rsid w:val="0099440D"/>
    <w:rsid w:val="009C7FB6"/>
    <w:rsid w:val="009E4AF9"/>
    <w:rsid w:val="00A03958"/>
    <w:rsid w:val="00A063C2"/>
    <w:rsid w:val="00A21505"/>
    <w:rsid w:val="00A3417F"/>
    <w:rsid w:val="00A445D8"/>
    <w:rsid w:val="00A578CD"/>
    <w:rsid w:val="00A62B50"/>
    <w:rsid w:val="00A72377"/>
    <w:rsid w:val="00A90AA4"/>
    <w:rsid w:val="00A92A8E"/>
    <w:rsid w:val="00AB1E59"/>
    <w:rsid w:val="00AD03A9"/>
    <w:rsid w:val="00AD2C05"/>
    <w:rsid w:val="00AD5845"/>
    <w:rsid w:val="00AD5914"/>
    <w:rsid w:val="00AE4442"/>
    <w:rsid w:val="00AE51B4"/>
    <w:rsid w:val="00B34F08"/>
    <w:rsid w:val="00B350BA"/>
    <w:rsid w:val="00B50AFF"/>
    <w:rsid w:val="00B56723"/>
    <w:rsid w:val="00B70084"/>
    <w:rsid w:val="00B702C7"/>
    <w:rsid w:val="00B72771"/>
    <w:rsid w:val="00B777CB"/>
    <w:rsid w:val="00B81AAB"/>
    <w:rsid w:val="00BA475C"/>
    <w:rsid w:val="00BA5A89"/>
    <w:rsid w:val="00BC22B1"/>
    <w:rsid w:val="00BE6A51"/>
    <w:rsid w:val="00BE6F32"/>
    <w:rsid w:val="00C35067"/>
    <w:rsid w:val="00C478C3"/>
    <w:rsid w:val="00C65959"/>
    <w:rsid w:val="00CB1947"/>
    <w:rsid w:val="00CB1B22"/>
    <w:rsid w:val="00CB6AF6"/>
    <w:rsid w:val="00CB7845"/>
    <w:rsid w:val="00CF739A"/>
    <w:rsid w:val="00D04939"/>
    <w:rsid w:val="00D20912"/>
    <w:rsid w:val="00D326AF"/>
    <w:rsid w:val="00D346C8"/>
    <w:rsid w:val="00D461B2"/>
    <w:rsid w:val="00D50721"/>
    <w:rsid w:val="00D544BF"/>
    <w:rsid w:val="00D764EA"/>
    <w:rsid w:val="00D87CC0"/>
    <w:rsid w:val="00DA1B54"/>
    <w:rsid w:val="00DA4B81"/>
    <w:rsid w:val="00DA6F08"/>
    <w:rsid w:val="00DB1787"/>
    <w:rsid w:val="00DC7B51"/>
    <w:rsid w:val="00DE02C3"/>
    <w:rsid w:val="00DF4D4C"/>
    <w:rsid w:val="00E02501"/>
    <w:rsid w:val="00E033E3"/>
    <w:rsid w:val="00E113CC"/>
    <w:rsid w:val="00E127A6"/>
    <w:rsid w:val="00E21F88"/>
    <w:rsid w:val="00E4054B"/>
    <w:rsid w:val="00E42BEE"/>
    <w:rsid w:val="00E43D61"/>
    <w:rsid w:val="00E5577D"/>
    <w:rsid w:val="00E81E4D"/>
    <w:rsid w:val="00E853A3"/>
    <w:rsid w:val="00E90CAC"/>
    <w:rsid w:val="00EA3BD9"/>
    <w:rsid w:val="00EB0CE7"/>
    <w:rsid w:val="00EB7D6F"/>
    <w:rsid w:val="00EC15BB"/>
    <w:rsid w:val="00ED6224"/>
    <w:rsid w:val="00EE50FD"/>
    <w:rsid w:val="00F05E52"/>
    <w:rsid w:val="00F33B50"/>
    <w:rsid w:val="00F342B4"/>
    <w:rsid w:val="00F37B63"/>
    <w:rsid w:val="00F403A3"/>
    <w:rsid w:val="00F4247A"/>
    <w:rsid w:val="00F95C61"/>
    <w:rsid w:val="00FB2AC6"/>
    <w:rsid w:val="00FC6D81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29E23"/>
  <w15:chartTrackingRefBased/>
  <w15:docId w15:val="{012705D7-DF01-4B36-A0EA-2303D53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B77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B777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055C92"/>
    <w:rPr>
      <w:rFonts w:ascii="Tahoma" w:hAnsi="Tahoma" w:cs="Tahoma"/>
      <w:sz w:val="16"/>
      <w:szCs w:val="16"/>
    </w:rPr>
  </w:style>
  <w:style w:type="paragraph" w:customStyle="1" w:styleId="headingBcentre">
    <w:name w:val="heading B (centre)"/>
    <w:basedOn w:val="BodyText"/>
    <w:next w:val="BodyText"/>
    <w:rsid w:val="00DE02C3"/>
    <w:pPr>
      <w:keepNext/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  <w:jc w:val="center"/>
    </w:pPr>
    <w:rPr>
      <w:rFonts w:ascii="Arial" w:hAnsi="Arial" w:cs="Arial"/>
      <w:b/>
      <w:bCs/>
      <w:caps/>
      <w:szCs w:val="22"/>
      <w:lang w:val="en-US" w:bidi="fa-IR"/>
    </w:rPr>
  </w:style>
  <w:style w:type="paragraph" w:styleId="ListParagraph">
    <w:name w:val="List Paragraph"/>
    <w:basedOn w:val="Normal"/>
    <w:uiPriority w:val="34"/>
    <w:qFormat/>
    <w:rsid w:val="00A21505"/>
    <w:pPr>
      <w:ind w:left="720"/>
    </w:pPr>
  </w:style>
  <w:style w:type="table" w:styleId="TableGrid">
    <w:name w:val="Table Grid"/>
    <w:basedOn w:val="TableNormal"/>
    <w:rsid w:val="00667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FinalBullets">
    <w:name w:val="SO Final Bullets"/>
    <w:link w:val="SOFinalBulletsCharChar"/>
    <w:autoRedefine/>
    <w:rsid w:val="000D1C9B"/>
    <w:pPr>
      <w:numPr>
        <w:numId w:val="7"/>
      </w:numPr>
      <w:spacing w:before="40" w:line="224" w:lineRule="exact"/>
      <w:ind w:left="623" w:hanging="198"/>
    </w:pPr>
    <w:rPr>
      <w:rFonts w:ascii="Arial" w:eastAsia="MS Mincho" w:hAnsi="Arial" w:cs="Arial"/>
      <w:color w:val="000000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0D1C9B"/>
    <w:rPr>
      <w:rFonts w:ascii="Arial" w:eastAsia="MS Mincho" w:hAnsi="Arial" w:cs="Arial"/>
      <w:color w:val="000000"/>
      <w:sz w:val="22"/>
      <w:szCs w:val="22"/>
      <w:lang w:val="en-US" w:eastAsia="en-US"/>
    </w:rPr>
  </w:style>
  <w:style w:type="paragraph" w:customStyle="1" w:styleId="SOFinalBodyText">
    <w:name w:val="SO Final Body Text"/>
    <w:link w:val="SOFinalBodyTextCharChar"/>
    <w:rsid w:val="003F49B4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F49B4"/>
    <w:rPr>
      <w:rFonts w:ascii="Arial" w:hAnsi="Arial"/>
      <w:color w:val="000000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7E2176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Text">
    <w:name w:val="SO Final Content Table Text"/>
    <w:link w:val="SOFinalContentTableTextChar"/>
    <w:rsid w:val="007E2176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7E2176"/>
    <w:pPr>
      <w:numPr>
        <w:numId w:val="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paragraph" w:customStyle="1" w:styleId="SOFinalContentTableTextUnderBullet">
    <w:name w:val="SO Final Content Table Text Under Bullet"/>
    <w:rsid w:val="007E2176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7E2176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7E2176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Indented">
    <w:name w:val="SO Final Content Table Bullets Indented"/>
    <w:next w:val="Normal"/>
    <w:qFormat/>
    <w:rsid w:val="007E2176"/>
    <w:pPr>
      <w:spacing w:before="40"/>
    </w:pPr>
    <w:rPr>
      <w:rFonts w:ascii="Arial" w:hAnsi="Arial"/>
      <w:color w:val="000000"/>
      <w:sz w:val="18"/>
      <w:szCs w:val="18"/>
      <w:lang w:val="en-US" w:eastAsia="en-US"/>
    </w:rPr>
  </w:style>
  <w:style w:type="paragraph" w:customStyle="1" w:styleId="SOFinalContentTableBulletsIndented2">
    <w:name w:val="SO Final Content Table Bullets Indented 2"/>
    <w:next w:val="Normal"/>
    <w:qFormat/>
    <w:rsid w:val="007E2176"/>
    <w:pPr>
      <w:numPr>
        <w:numId w:val="10"/>
      </w:numPr>
      <w:spacing w:before="40"/>
      <w:ind w:left="698" w:hanging="227"/>
    </w:pPr>
    <w:rPr>
      <w:rFonts w:ascii="Arial" w:hAnsi="Arial"/>
      <w:color w:val="000000"/>
      <w:sz w:val="18"/>
      <w:szCs w:val="18"/>
      <w:lang w:val="en-US" w:eastAsia="en-US"/>
    </w:rPr>
  </w:style>
  <w:style w:type="paragraph" w:customStyle="1" w:styleId="SOFinalHead3">
    <w:name w:val="SO Final Head 3"/>
    <w:link w:val="SOFinalHead3CharChar"/>
    <w:rsid w:val="00EB7D6F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EB7D6F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rsid w:val="00EB7D6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2D51E8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2D51E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2D51E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D51E8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TableText">
    <w:name w:val="SO Table Text"/>
    <w:qFormat/>
    <w:rsid w:val="00EB0CE7"/>
    <w:pPr>
      <w:spacing w:before="60" w:after="60"/>
    </w:pPr>
    <w:rPr>
      <w:rFonts w:ascii="Arial" w:hAnsi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F5C5B"/>
    <w:pPr>
      <w:spacing w:after="120" w:line="480" w:lineRule="auto"/>
      <w:ind w:left="283"/>
    </w:pPr>
    <w:rPr>
      <w:rFonts w:ascii="Arial" w:eastAsia="SimSun" w:hAnsi="Arial"/>
      <w:sz w:val="20"/>
      <w:lang w:eastAsia="zh-CN"/>
    </w:rPr>
  </w:style>
  <w:style w:type="character" w:customStyle="1" w:styleId="BodyTextIndent2Char">
    <w:name w:val="Body Text Indent 2 Char"/>
    <w:link w:val="BodyTextIndent2"/>
    <w:rsid w:val="001F5C5B"/>
    <w:rPr>
      <w:rFonts w:ascii="Arial" w:eastAsia="SimSun" w:hAnsi="Arial"/>
      <w:szCs w:val="24"/>
      <w:lang w:eastAsia="zh-CN"/>
    </w:rPr>
  </w:style>
  <w:style w:type="paragraph" w:customStyle="1" w:styleId="LAPFooter">
    <w:name w:val="LAP Footer"/>
    <w:next w:val="Normal"/>
    <w:qFormat/>
    <w:rsid w:val="00AD03A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B6213"/>
    <w:pPr>
      <w:spacing w:before="100" w:beforeAutospacing="1" w:after="119"/>
    </w:pPr>
    <w:rPr>
      <w:lang w:eastAsia="en-AU"/>
    </w:rPr>
  </w:style>
  <w:style w:type="paragraph" w:customStyle="1" w:styleId="western">
    <w:name w:val="western"/>
    <w:basedOn w:val="Normal"/>
    <w:rsid w:val="004B6213"/>
    <w:pPr>
      <w:spacing w:before="100" w:beforeAutospacing="1" w:after="119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Chemistry</vt:lpstr>
    </vt:vector>
  </TitlesOfParts>
  <Company>Westminster School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Chemistry</dc:title>
  <dc:subject/>
  <dc:creator>pj</dc:creator>
  <cp:keywords/>
  <cp:lastModifiedBy>Tom Burney</cp:lastModifiedBy>
  <cp:revision>22</cp:revision>
  <cp:lastPrinted>2019-08-21T01:00:00Z</cp:lastPrinted>
  <dcterms:created xsi:type="dcterms:W3CDTF">2019-04-02T11:11:00Z</dcterms:created>
  <dcterms:modified xsi:type="dcterms:W3CDTF">2023-08-16T23:55:00Z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A734683</vt:lpwstr>
  </property>
  <property fmtid="{D5CDD505-2E9C-101B-9397-08002B2CF9AE}" pid="3" name="Objective-Title">
    <vt:lpwstr>AT1 - Task 07 - Design practical  - Copper Electroplating 2</vt:lpwstr>
  </property>
  <property fmtid="{D5CDD505-2E9C-101B-9397-08002B2CF9AE}" pid="4" name="Objective-Comment">
    <vt:lpwstr/>
  </property>
  <property fmtid="{D5CDD505-2E9C-101B-9397-08002B2CF9AE}" pid="5" name="Objective-CreationStamp">
    <vt:filetime>2018-05-29T04:44:20Z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2019-01-15T05:25:18Z</vt:filetime>
  </property>
  <property fmtid="{D5CDD505-2E9C-101B-9397-08002B2CF9AE}" pid="10" name="Objective-Owner">
    <vt:lpwstr>Robyn Pillans</vt:lpwstr>
  </property>
  <property fmtid="{D5CDD505-2E9C-101B-9397-08002B2CF9AE}" pid="11" name="Objective-Path">
    <vt:lpwstr>Objective Global Folder:SACE Support Materials:SACE Support Materials Stage 2:Sciences:Chemistry (from 2018):Tasks and student work:Assessment task exemplars:</vt:lpwstr>
  </property>
  <property fmtid="{D5CDD505-2E9C-101B-9397-08002B2CF9AE}" pid="12" name="Objective-Parent">
    <vt:lpwstr>Assessment task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qA14530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