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9801" w14:textId="77777777" w:rsidR="006C6AE7" w:rsidRDefault="006C6AE7"/>
    <w:p w14:paraId="3A284E3B" w14:textId="77777777" w:rsidR="006C6AE7" w:rsidRPr="000C419A" w:rsidRDefault="006C6AE7" w:rsidP="006C6AE7">
      <w:pPr>
        <w:pStyle w:val="SOFinalContentTableHead1TOP"/>
      </w:pPr>
      <w:r w:rsidRPr="000C419A">
        <w:t xml:space="preserve">Topic </w:t>
      </w:r>
      <w:r>
        <w:t>4</w:t>
      </w:r>
      <w:r w:rsidRPr="000C419A">
        <w:t xml:space="preserve">: </w:t>
      </w:r>
      <w:r w:rsidR="000E7146" w:rsidRPr="000E7146">
        <w:t xml:space="preserve">Managing </w:t>
      </w:r>
      <w:r w:rsidR="006460C8">
        <w:t>r</w:t>
      </w:r>
      <w:r w:rsidR="000E7146" w:rsidRPr="000E7146">
        <w:t>esources</w:t>
      </w:r>
    </w:p>
    <w:p w14:paraId="374E0E9E" w14:textId="77777777" w:rsidR="006C6AE7" w:rsidRDefault="006C6AE7" w:rsidP="006C6AE7">
      <w:pPr>
        <w:pStyle w:val="SOFinalContentTableHead2Left"/>
      </w:pPr>
      <w:r>
        <w:t xml:space="preserve">Subtopic 4.1: </w:t>
      </w:r>
      <w:r w:rsidR="000E7146" w:rsidRPr="000E7146">
        <w:t>Energy</w:t>
      </w:r>
    </w:p>
    <w:p w14:paraId="48938D6D" w14:textId="77777777" w:rsidR="000D5773" w:rsidRPr="000D5773" w:rsidRDefault="00C40647" w:rsidP="000D5773">
      <w:pPr>
        <w:pStyle w:val="SOFinalContentTableText8ptabove"/>
        <w:rPr>
          <w:rStyle w:val="SOFinalItalicText9pt"/>
        </w:rPr>
      </w:pPr>
      <w:r>
        <w:rPr>
          <w:rStyle w:val="SOFinalItalicText9pt"/>
        </w:rPr>
        <w:t>T</w:t>
      </w:r>
      <w:r w:rsidR="006C6048">
        <w:rPr>
          <w:rStyle w:val="SOFinalItalicText9pt"/>
        </w:rPr>
        <w:t xml:space="preserve">his </w:t>
      </w:r>
      <w:r>
        <w:rPr>
          <w:rStyle w:val="SOFinalItalicText9pt"/>
        </w:rPr>
        <w:t xml:space="preserve">subtopic </w:t>
      </w:r>
      <w:r w:rsidR="006C6048">
        <w:rPr>
          <w:rStyle w:val="SOFinalItalicText9pt"/>
        </w:rPr>
        <w:t>extends the work on</w:t>
      </w:r>
      <w:r w:rsidR="000D5773">
        <w:rPr>
          <w:rStyle w:val="SOFinalItalicText9pt"/>
        </w:rPr>
        <w:t xml:space="preserve"> </w:t>
      </w:r>
      <w:r w:rsidR="006C6048">
        <w:rPr>
          <w:rStyle w:val="SOFinalItalicText9pt"/>
        </w:rPr>
        <w:t>w</w:t>
      </w:r>
      <w:r w:rsidR="006C6048" w:rsidRPr="00D91ACA">
        <w:rPr>
          <w:rStyle w:val="SOFinalItalicText9pt"/>
        </w:rPr>
        <w:t>riting combustion equations introduced in Stage</w:t>
      </w:r>
      <w:r w:rsidR="006C6048">
        <w:rPr>
          <w:rStyle w:val="SOFinalItalicText9pt"/>
        </w:rPr>
        <w:t> </w:t>
      </w:r>
      <w:r w:rsidR="006C6048" w:rsidRPr="00D91ACA">
        <w:rPr>
          <w:rStyle w:val="SOFinalItalicText9pt"/>
        </w:rPr>
        <w:t>1 subtopic 3.3</w:t>
      </w:r>
      <w:r w:rsidR="000D5773">
        <w:rPr>
          <w:rStyle w:val="SOFinalItalicText9pt"/>
        </w:rPr>
        <w:t xml:space="preserve">, </w:t>
      </w:r>
      <w:r w:rsidR="006C6048" w:rsidRPr="00D91ACA">
        <w:rPr>
          <w:rStyle w:val="SOFinalItalicText9pt"/>
        </w:rPr>
        <w:t>enthalpy</w:t>
      </w:r>
      <w:r w:rsidR="006C6048">
        <w:rPr>
          <w:rStyle w:val="SOFinalItalicText9pt"/>
        </w:rPr>
        <w:t xml:space="preserve"> introduced in Stage 1 subtopic </w:t>
      </w:r>
      <w:r w:rsidR="006C6048" w:rsidRPr="00D91ACA">
        <w:rPr>
          <w:rStyle w:val="SOFinalItalicText9pt"/>
        </w:rPr>
        <w:t>4.4</w:t>
      </w:r>
      <w:r w:rsidR="000D5773">
        <w:rPr>
          <w:rStyle w:val="SOFinalItalicText9pt"/>
        </w:rPr>
        <w:t xml:space="preserve">, and </w:t>
      </w:r>
      <w:r w:rsidR="000D5773" w:rsidRPr="000D5773">
        <w:rPr>
          <w:rStyle w:val="SOFinalItalicText9pt"/>
        </w:rPr>
        <w:t>galvanic cells introduced in Stage 1 subtopic 6.3.</w:t>
      </w:r>
    </w:p>
    <w:p w14:paraId="5FA57A1E" w14:textId="77777777" w:rsidR="006C6048" w:rsidRDefault="006C6048" w:rsidP="006C6048">
      <w:pPr>
        <w:pStyle w:val="SOFinalContentTableTextItalic"/>
      </w:pPr>
    </w:p>
    <w:tbl>
      <w:tblPr>
        <w:tblStyle w:val="SOFinalContentTable"/>
        <w:tblW w:w="918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180"/>
      </w:tblGrid>
      <w:tr w:rsidR="001F5C41" w:rsidRPr="00D41D09" w14:paraId="61265FA2" w14:textId="77777777" w:rsidTr="008147BF">
        <w:trPr>
          <w:jc w:val="left"/>
        </w:trPr>
        <w:tc>
          <w:tcPr>
            <w:tcW w:w="9180" w:type="dxa"/>
            <w:tcMar>
              <w:bottom w:w="62" w:type="dxa"/>
              <w:right w:w="108" w:type="dxa"/>
            </w:tcMar>
          </w:tcPr>
          <w:p w14:paraId="6A4AC3D6" w14:textId="77777777" w:rsidR="001F5C41" w:rsidRDefault="001F5C41" w:rsidP="00EE0CA2">
            <w:pPr>
              <w:pStyle w:val="SOFinalContentTableText"/>
              <w:spacing w:line="200" w:lineRule="exact"/>
            </w:pPr>
            <w:r>
              <w:t>Photosynthesis and respiration are important processes in the cycling of carbon and oxygen on Earth.</w:t>
            </w:r>
          </w:p>
          <w:p w14:paraId="5147DB02" w14:textId="77777777" w:rsidR="001F5C41" w:rsidRPr="003C4EE5" w:rsidRDefault="001F5C41" w:rsidP="00EE0CA2">
            <w:pPr>
              <w:pStyle w:val="SOFinalContentTableText"/>
              <w:spacing w:line="200" w:lineRule="exact"/>
              <w:rPr>
                <w:spacing w:val="-2"/>
              </w:rPr>
            </w:pPr>
            <w:r w:rsidRPr="003C4EE5">
              <w:rPr>
                <w:spacing w:val="-2"/>
              </w:rPr>
              <w:t>In photosynthesis the light energy absorbed by chlorophyll is stored as chemical energy in carbohydrates such as glucose.</w:t>
            </w:r>
          </w:p>
          <w:p w14:paraId="4CA9B5A4" w14:textId="77777777" w:rsidR="001F5C41" w:rsidRDefault="001F5C41" w:rsidP="00EE0CA2">
            <w:pPr>
              <w:pStyle w:val="SOFinalContentTableBullets"/>
              <w:spacing w:line="200" w:lineRule="exact"/>
            </w:pPr>
            <w:r>
              <w:t>Describe and write the equation for photosynthesis.</w:t>
            </w:r>
          </w:p>
          <w:p w14:paraId="25AA2D38" w14:textId="77777777" w:rsidR="001F5C41" w:rsidRDefault="001F5C41" w:rsidP="00EE0CA2">
            <w:pPr>
              <w:pStyle w:val="SOFinalContentTableText"/>
              <w:spacing w:line="200" w:lineRule="exact"/>
            </w:pPr>
            <w:r>
              <w:t>The chemical energy present in carbohydrates can be accessed by respiration and combustion.</w:t>
            </w:r>
          </w:p>
          <w:p w14:paraId="0C95929E" w14:textId="77777777" w:rsidR="001F5C41" w:rsidRPr="00D41D09" w:rsidRDefault="001F5C41" w:rsidP="00EE0CA2">
            <w:pPr>
              <w:pStyle w:val="SOFinalContentTableBullets"/>
              <w:spacing w:line="200" w:lineRule="exact"/>
            </w:pPr>
            <w:r>
              <w:t>Describe and write the equation for the aerobic respiration of glucose.</w:t>
            </w:r>
          </w:p>
        </w:tc>
      </w:tr>
      <w:tr w:rsidR="001F5C41" w:rsidRPr="00D41D09" w14:paraId="4F737E5F" w14:textId="77777777" w:rsidTr="008147BF">
        <w:trPr>
          <w:jc w:val="left"/>
        </w:trPr>
        <w:tc>
          <w:tcPr>
            <w:tcW w:w="9180" w:type="dxa"/>
            <w:tcMar>
              <w:bottom w:w="62" w:type="dxa"/>
              <w:right w:w="108" w:type="dxa"/>
            </w:tcMar>
          </w:tcPr>
          <w:p w14:paraId="182FB873" w14:textId="77777777" w:rsidR="001F5C41" w:rsidRDefault="001F5C41" w:rsidP="00EE0CA2">
            <w:pPr>
              <w:pStyle w:val="SOFinalContentTableText8ptabove"/>
              <w:spacing w:line="200" w:lineRule="exact"/>
            </w:pPr>
            <w:r>
              <w:t>Fossil fuels (coal, petroleum, and natural gas) have been formed over geological time scales by anaerobic decomposition of dead organisms. They are considered to be non-renewable because reserves are depleted more quickly than they are formed.</w:t>
            </w:r>
          </w:p>
          <w:p w14:paraId="79C3CB25" w14:textId="77777777" w:rsidR="001F5C41" w:rsidRDefault="001F5C41" w:rsidP="00EE0CA2">
            <w:pPr>
              <w:pStyle w:val="SOFinalContentTableText"/>
              <w:spacing w:line="200" w:lineRule="exact"/>
            </w:pPr>
            <w:r>
              <w:t>Carbon-based fuels provide energy and are feedstock for the chemical industry.</w:t>
            </w:r>
          </w:p>
          <w:p w14:paraId="6755538F" w14:textId="77777777" w:rsidR="001F5C41" w:rsidRPr="00D41D09" w:rsidRDefault="001F5C41" w:rsidP="00EE0CA2">
            <w:pPr>
              <w:pStyle w:val="SOFinalContentTableBullets"/>
              <w:spacing w:line="200" w:lineRule="exact"/>
            </w:pPr>
            <w:r>
              <w:t>Discuss the advantages and disadvantages of using carbon-based fuels as sources of heat energy, compared with their use as feedstock.</w:t>
            </w:r>
          </w:p>
        </w:tc>
      </w:tr>
      <w:tr w:rsidR="001F5C41" w:rsidRPr="00D41D09" w14:paraId="12DDBFE1" w14:textId="77777777" w:rsidTr="008147BF">
        <w:trPr>
          <w:trHeight w:val="200"/>
          <w:jc w:val="left"/>
        </w:trPr>
        <w:tc>
          <w:tcPr>
            <w:tcW w:w="9180" w:type="dxa"/>
            <w:vMerge w:val="restart"/>
            <w:tcMar>
              <w:bottom w:w="62" w:type="dxa"/>
              <w:right w:w="108" w:type="dxa"/>
            </w:tcMar>
          </w:tcPr>
          <w:p w14:paraId="1CC3F228" w14:textId="77777777" w:rsidR="001F5C41" w:rsidRDefault="001F5C41" w:rsidP="00EE0CA2">
            <w:pPr>
              <w:pStyle w:val="SOFinalContentTableText"/>
              <w:spacing w:line="200" w:lineRule="exact"/>
            </w:pPr>
            <w:r>
              <w:t>Renewable energy is generated over time scales of years to decades, from sources that are replenished much more quickly than fossil fuels.</w:t>
            </w:r>
          </w:p>
          <w:p w14:paraId="242DB4BC" w14:textId="77777777" w:rsidR="001F5C41" w:rsidRDefault="001F5C41" w:rsidP="00EE0CA2">
            <w:pPr>
              <w:pStyle w:val="SOFinalContentTableBullets"/>
              <w:spacing w:line="200" w:lineRule="exact"/>
            </w:pPr>
            <w:r>
              <w:t>Identify bioethanol, biodiesel, sunlight, and wind as renewable energy sources.</w:t>
            </w:r>
          </w:p>
          <w:p w14:paraId="087B5FB9" w14:textId="77777777" w:rsidR="001F5C41" w:rsidRDefault="001F5C41" w:rsidP="00EE0CA2">
            <w:pPr>
              <w:pStyle w:val="SOFinalContentTableBullets"/>
              <w:spacing w:line="200" w:lineRule="exact"/>
            </w:pPr>
            <w:r>
              <w:t>Compare the contributions of fossil fuels to global warming with those from renewable energy sources.</w:t>
            </w:r>
          </w:p>
          <w:p w14:paraId="0014045E" w14:textId="77777777" w:rsidR="001F5C41" w:rsidRDefault="001F5C41" w:rsidP="00EE0CA2">
            <w:pPr>
              <w:pStyle w:val="SOFinalContentTableText"/>
              <w:spacing w:line="200" w:lineRule="exact"/>
            </w:pPr>
            <w:r>
              <w:t>Biofuels are produced by present-day biological processes.</w:t>
            </w:r>
          </w:p>
          <w:p w14:paraId="1AF83A8E" w14:textId="77777777" w:rsidR="001F5C41" w:rsidRDefault="001F5C41" w:rsidP="00EE0CA2">
            <w:pPr>
              <w:pStyle w:val="SOFinalContentTableBullets"/>
              <w:spacing w:line="200" w:lineRule="exact"/>
            </w:pPr>
            <w:r>
              <w:t>Identify bioethanol and biodiesel as biofuels.</w:t>
            </w:r>
          </w:p>
          <w:p w14:paraId="3FEB1A1A" w14:textId="77777777" w:rsidR="001F5C41" w:rsidRDefault="001F5C41" w:rsidP="00EE0CA2">
            <w:pPr>
              <w:pStyle w:val="SOFinalContentTableBullets"/>
              <w:pageBreakBefore/>
              <w:spacing w:line="200" w:lineRule="exact"/>
            </w:pPr>
            <w:r>
              <w:t>Describe the production, from biological materials, of ethanol and biodiesel, including the writing of chemical equations for the reactions involved.</w:t>
            </w:r>
          </w:p>
          <w:p w14:paraId="3955279F" w14:textId="77777777" w:rsidR="001F5C41" w:rsidRPr="00D41D09" w:rsidRDefault="001F5C41" w:rsidP="00EE0CA2">
            <w:pPr>
              <w:pStyle w:val="SOFinalContentTableBullets"/>
              <w:spacing w:line="200" w:lineRule="exact"/>
            </w:pPr>
            <w:r>
              <w:t>Explain how fossil fuels contribute more than biofuels to global warming.</w:t>
            </w:r>
          </w:p>
        </w:tc>
      </w:tr>
      <w:tr w:rsidR="001F5C41" w:rsidRPr="00D41D09" w14:paraId="650ECFDE" w14:textId="77777777" w:rsidTr="008147BF">
        <w:trPr>
          <w:trHeight w:val="327"/>
          <w:jc w:val="left"/>
        </w:trPr>
        <w:tc>
          <w:tcPr>
            <w:tcW w:w="9180" w:type="dxa"/>
            <w:vMerge/>
            <w:tcMar>
              <w:bottom w:w="62" w:type="dxa"/>
              <w:right w:w="108" w:type="dxa"/>
            </w:tcMar>
          </w:tcPr>
          <w:p w14:paraId="6016C84B" w14:textId="77777777" w:rsidR="001F5C41" w:rsidRPr="00D41D09" w:rsidRDefault="001F5C41" w:rsidP="000C3624">
            <w:pPr>
              <w:pStyle w:val="SOFinalContentTableText"/>
            </w:pPr>
          </w:p>
        </w:tc>
      </w:tr>
      <w:tr w:rsidR="001F5C41" w:rsidRPr="00D41D09" w14:paraId="061BB3FF" w14:textId="77777777" w:rsidTr="008147BF">
        <w:trPr>
          <w:jc w:val="left"/>
        </w:trPr>
        <w:tc>
          <w:tcPr>
            <w:tcW w:w="9180" w:type="dxa"/>
            <w:tcMar>
              <w:bottom w:w="62" w:type="dxa"/>
              <w:right w:w="108" w:type="dxa"/>
            </w:tcMar>
          </w:tcPr>
          <w:p w14:paraId="044963B3" w14:textId="77777777" w:rsidR="001F5C41" w:rsidRDefault="001F5C41" w:rsidP="00D91ACA">
            <w:pPr>
              <w:pStyle w:val="SOFinalContentTableText8ptabove"/>
            </w:pPr>
            <w:r>
              <w:t>The complete combustion of fuels containing carbon and hydrogen produces carbon dioxide and water and energy.</w:t>
            </w:r>
          </w:p>
          <w:p w14:paraId="0E827AA9" w14:textId="77777777" w:rsidR="001F5C41" w:rsidRDefault="001F5C41" w:rsidP="00D91ACA">
            <w:pPr>
              <w:pStyle w:val="SOFinalContentTableBullets"/>
            </w:pPr>
            <w:r>
              <w:t>Write thermochemical equations for the complete combustion of fuels in which the only products are carbon dioxide and water.</w:t>
            </w:r>
          </w:p>
          <w:p w14:paraId="3EA85473" w14:textId="77777777" w:rsidR="001F5C41" w:rsidRDefault="001F5C41" w:rsidP="00D91ACA">
            <w:pPr>
              <w:pStyle w:val="SOFinalContentTableText"/>
            </w:pPr>
            <w:r>
              <w:t>Incomplete combustion, producing carbon (soot) and carbon monoxide, is more likely with longer-chain carbon-based fuels.</w:t>
            </w:r>
          </w:p>
          <w:p w14:paraId="5ABC9C50" w14:textId="77777777" w:rsidR="001F5C41" w:rsidRDefault="001F5C41" w:rsidP="00D91ACA">
            <w:pPr>
              <w:pStyle w:val="SOFinalContentTableBullets"/>
            </w:pPr>
            <w:r>
              <w:t>Explain why incomplete combustion is more likely with longer-chain carbon-based fuels than with shorter chains.</w:t>
            </w:r>
          </w:p>
          <w:p w14:paraId="10C58F6B" w14:textId="77777777" w:rsidR="001F5C41" w:rsidRPr="00D41D09" w:rsidRDefault="001F5C41" w:rsidP="00D91ACA">
            <w:pPr>
              <w:pStyle w:val="SOFinalContentTableBullets"/>
            </w:pPr>
            <w:r>
              <w:t>Discuss the undesirable consequences of incomplete combustion.</w:t>
            </w:r>
          </w:p>
        </w:tc>
      </w:tr>
      <w:tr w:rsidR="001F5C41" w:rsidRPr="00D41D09" w14:paraId="073EBF50" w14:textId="77777777" w:rsidTr="008147BF">
        <w:trPr>
          <w:trHeight w:val="207"/>
          <w:jc w:val="left"/>
        </w:trPr>
        <w:tc>
          <w:tcPr>
            <w:tcW w:w="9180" w:type="dxa"/>
            <w:vMerge w:val="restart"/>
            <w:tcMar>
              <w:bottom w:w="62" w:type="dxa"/>
              <w:right w:w="108" w:type="dxa"/>
            </w:tcMar>
          </w:tcPr>
          <w:p w14:paraId="6FD4F2FC" w14:textId="77777777" w:rsidR="001F5C41" w:rsidRDefault="001F5C41" w:rsidP="00D91ACA">
            <w:pPr>
              <w:pStyle w:val="SOFinalContentTableText8ptabove"/>
            </w:pPr>
            <w:r>
              <w:t>The energy released in combustion of fuels can be determined experimentally.</w:t>
            </w:r>
          </w:p>
          <w:p w14:paraId="577A93F9" w14:textId="77777777" w:rsidR="001F5C41" w:rsidRDefault="001F5C41" w:rsidP="00D91ACA">
            <w:pPr>
              <w:pStyle w:val="SOFinalContentTableBullets"/>
            </w:pPr>
            <w:r>
              <w:t>Use experimental data to determine the enthalpy of combustion of a fuel.</w:t>
            </w:r>
          </w:p>
          <w:p w14:paraId="148B9CFD" w14:textId="77777777" w:rsidR="001F5C41" w:rsidRDefault="001F5C41" w:rsidP="00D91ACA">
            <w:pPr>
              <w:pStyle w:val="SOFinalContentTableBullets"/>
            </w:pPr>
            <w:r>
              <w:t>Undertake thermochemical calculations involving enthalpy changes and temperature changes of a specified mass of water given the necessary data.</w:t>
            </w:r>
          </w:p>
          <w:p w14:paraId="4B124E1B" w14:textId="77777777" w:rsidR="001F5C41" w:rsidRDefault="001F5C41" w:rsidP="00D91ACA">
            <w:pPr>
              <w:pStyle w:val="SOFinalContentTableText"/>
            </w:pPr>
            <w:r>
              <w:t>Fuels, including fossil fuels and biofuels, can be compared in terms of their energy output and the nature of products of combustion.</w:t>
            </w:r>
          </w:p>
          <w:p w14:paraId="184B447E" w14:textId="77777777" w:rsidR="001F5C41" w:rsidRDefault="001F5C41" w:rsidP="00D91ACA">
            <w:pPr>
              <w:pStyle w:val="SOFinalContentTableBullets"/>
            </w:pPr>
            <w:r>
              <w:t>Calculate the quantities of heat evolved per mole, per gram, and per litre (for liquids) for the complete combustion of fuels.</w:t>
            </w:r>
          </w:p>
          <w:p w14:paraId="1A8F51B8" w14:textId="77777777" w:rsidR="001F5C41" w:rsidRPr="00D41D09" w:rsidRDefault="001F5C41" w:rsidP="00D91ACA">
            <w:pPr>
              <w:pStyle w:val="SOFinalContentTableBullets"/>
            </w:pPr>
            <w:r>
              <w:t>Compare fuels given appropriate data.</w:t>
            </w:r>
          </w:p>
        </w:tc>
      </w:tr>
      <w:tr w:rsidR="001F5C41" w:rsidRPr="00D41D09" w14:paraId="20A310C4" w14:textId="77777777" w:rsidTr="008147BF">
        <w:trPr>
          <w:trHeight w:val="327"/>
          <w:jc w:val="left"/>
        </w:trPr>
        <w:tc>
          <w:tcPr>
            <w:tcW w:w="9180" w:type="dxa"/>
            <w:vMerge/>
            <w:tcMar>
              <w:bottom w:w="62" w:type="dxa"/>
              <w:right w:w="108" w:type="dxa"/>
            </w:tcMar>
          </w:tcPr>
          <w:p w14:paraId="0D3E0DC6" w14:textId="77777777" w:rsidR="001F5C41" w:rsidRPr="00D41D09" w:rsidRDefault="001F5C41" w:rsidP="000C3624">
            <w:pPr>
              <w:pStyle w:val="SOFinalContentTableText"/>
            </w:pPr>
          </w:p>
        </w:tc>
      </w:tr>
    </w:tbl>
    <w:p w14:paraId="2AC6ECA5" w14:textId="77777777" w:rsidR="008147BF" w:rsidRDefault="008147BF">
      <w:r>
        <w:br w:type="page"/>
      </w:r>
    </w:p>
    <w:tbl>
      <w:tblPr>
        <w:tblStyle w:val="SOFinalContentTable"/>
        <w:tblW w:w="9039"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039"/>
      </w:tblGrid>
      <w:tr w:rsidR="001F5C41" w:rsidRPr="00D41D09" w14:paraId="2F4B6E23" w14:textId="77777777" w:rsidTr="008147BF">
        <w:trPr>
          <w:trHeight w:val="207"/>
          <w:jc w:val="left"/>
        </w:trPr>
        <w:tc>
          <w:tcPr>
            <w:tcW w:w="9039" w:type="dxa"/>
            <w:vMerge w:val="restart"/>
            <w:tcMar>
              <w:bottom w:w="62" w:type="dxa"/>
              <w:right w:w="108" w:type="dxa"/>
            </w:tcMar>
          </w:tcPr>
          <w:p w14:paraId="2C714DAF" w14:textId="77777777" w:rsidR="001F5C41" w:rsidRDefault="001F5C41" w:rsidP="00D91ACA">
            <w:pPr>
              <w:pStyle w:val="SOFinalContentTableText"/>
            </w:pPr>
            <w:r>
              <w:lastRenderedPageBreak/>
              <w:t>Although most electricity is generated using fuels to drive steam turbines, electrical energy can be also be generated using photovoltaic cells (known as solar cells) and directly from oxidation of fuels using galvanic cells.</w:t>
            </w:r>
          </w:p>
          <w:p w14:paraId="11BE00F4" w14:textId="77777777" w:rsidR="001F5C41" w:rsidRDefault="001F5C41" w:rsidP="00D91ACA">
            <w:pPr>
              <w:pStyle w:val="SOFinalContentTableBullets"/>
            </w:pPr>
            <w:r>
              <w:t>Explain the advantages and disadvantages of direct electricity generation (photovoltaic and fuel cells) compared to using steam turbines.</w:t>
            </w:r>
          </w:p>
          <w:p w14:paraId="413743F7" w14:textId="77777777" w:rsidR="001F5C41" w:rsidRDefault="001F5C41" w:rsidP="00D91ACA">
            <w:pPr>
              <w:pStyle w:val="SOFinalContentTableText"/>
            </w:pPr>
            <w:r>
              <w:t>Fuel cells, including flow cells, are galvanic cells in which the electrode reactants are available in continuous supply.</w:t>
            </w:r>
          </w:p>
          <w:p w14:paraId="003744D5" w14:textId="77777777" w:rsidR="001F5C41" w:rsidRDefault="001F5C41" w:rsidP="00D91ACA">
            <w:pPr>
              <w:pStyle w:val="SOFinalContentTableBullets"/>
            </w:pPr>
            <w:r>
              <w:t>State the advantages and disadvantages of fuel cells compared with other galvanic cells.</w:t>
            </w:r>
          </w:p>
          <w:p w14:paraId="63585AA5" w14:textId="77777777" w:rsidR="001F5C41" w:rsidRDefault="001F5C41" w:rsidP="00D91ACA">
            <w:pPr>
              <w:pStyle w:val="SOFinalContentTableBullets"/>
            </w:pPr>
            <w:r>
              <w:t>Identify the anode and cathode and their charges, as well as the direction of ion and electron flow, in a fuel cell, given sufficient information.</w:t>
            </w:r>
          </w:p>
          <w:p w14:paraId="4F9A5FC8" w14:textId="77777777" w:rsidR="001F5C41" w:rsidRDefault="001F5C41" w:rsidP="00D91ACA">
            <w:pPr>
              <w:pStyle w:val="SOFinalContentTableBullets"/>
            </w:pPr>
            <w:r>
              <w:t>Write electrode half-equations for a fuel cell given sufficient information.</w:t>
            </w:r>
          </w:p>
          <w:p w14:paraId="798677E3" w14:textId="77777777" w:rsidR="001F5C41" w:rsidRDefault="00DA3B76" w:rsidP="00D91ACA">
            <w:pPr>
              <w:pStyle w:val="SOFinalContentTableBullets"/>
            </w:pPr>
            <w:r w:rsidRPr="00DA3B76">
              <w:t>Discuss the advantages of flow cells compared with other fuel cells</w:t>
            </w:r>
            <w:r>
              <w:t>.</w:t>
            </w:r>
          </w:p>
          <w:p w14:paraId="3BE4B3BE" w14:textId="77777777" w:rsidR="003D6A2B" w:rsidRDefault="003D6A2B" w:rsidP="003D6A2B">
            <w:pPr>
              <w:pStyle w:val="SOFinalContentTableText"/>
              <w:rPr>
                <w:rFonts w:ascii="Roboto Light" w:hAnsi="Roboto Light"/>
              </w:rPr>
            </w:pPr>
            <w:r>
              <w:t>Hydrogen is a fuel that is produced from fossil fuels, biomass, or water.</w:t>
            </w:r>
          </w:p>
          <w:p w14:paraId="7CC10617" w14:textId="77777777" w:rsidR="003D6A2B" w:rsidRDefault="003D6A2B" w:rsidP="003D6A2B">
            <w:pPr>
              <w:pStyle w:val="SOFinalContentTableBullets"/>
              <w:numPr>
                <w:ilvl w:val="0"/>
                <w:numId w:val="50"/>
              </w:numPr>
            </w:pPr>
            <w:r>
              <w:t>Compare the benefits of producing hydrogen from each of these three sources.</w:t>
            </w:r>
          </w:p>
          <w:p w14:paraId="70595CD6" w14:textId="2974B142" w:rsidR="003D6A2B" w:rsidRPr="00D41D09" w:rsidRDefault="003D6A2B" w:rsidP="003D6A2B">
            <w:pPr>
              <w:pStyle w:val="SOFinalContentTableBullets"/>
              <w:numPr>
                <w:ilvl w:val="0"/>
                <w:numId w:val="50"/>
              </w:numPr>
            </w:pPr>
            <w:r>
              <w:t>Describe the benefits of using hydrogen, rather than fossil fuels, as a fuel.</w:t>
            </w:r>
          </w:p>
        </w:tc>
      </w:tr>
      <w:tr w:rsidR="001F5C41" w:rsidRPr="00D41D09" w14:paraId="019AD2F5" w14:textId="77777777" w:rsidTr="008147BF">
        <w:trPr>
          <w:trHeight w:val="327"/>
          <w:jc w:val="left"/>
        </w:trPr>
        <w:tc>
          <w:tcPr>
            <w:tcW w:w="9039" w:type="dxa"/>
            <w:vMerge/>
            <w:tcMar>
              <w:bottom w:w="62" w:type="dxa"/>
              <w:right w:w="108" w:type="dxa"/>
            </w:tcMar>
          </w:tcPr>
          <w:p w14:paraId="7BCCF9DF" w14:textId="77777777" w:rsidR="001F5C41" w:rsidRPr="00D41D09" w:rsidRDefault="001F5C41" w:rsidP="000C3624">
            <w:pPr>
              <w:pStyle w:val="SOFinalContentTableText"/>
            </w:pPr>
          </w:p>
        </w:tc>
      </w:tr>
    </w:tbl>
    <w:p w14:paraId="2B9BA6B2" w14:textId="77777777" w:rsidR="008147BF" w:rsidRDefault="008147BF"/>
    <w:p w14:paraId="0D56BC28" w14:textId="77777777" w:rsidR="00A33A54" w:rsidRDefault="00A33A54"/>
    <w:p w14:paraId="537D0011" w14:textId="77777777" w:rsidR="00A33A54" w:rsidRDefault="00A33A54" w:rsidP="00A33A54">
      <w:pPr>
        <w:pStyle w:val="SOFinalContentTableHead2Left"/>
      </w:pPr>
      <w:r>
        <w:t xml:space="preserve">Subtopic 4.2: </w:t>
      </w:r>
      <w:r w:rsidR="00134830" w:rsidRPr="00134830">
        <w:t>Water</w:t>
      </w:r>
    </w:p>
    <w:p w14:paraId="7D7870D7" w14:textId="77777777" w:rsidR="00C9041A" w:rsidRDefault="006D1F60" w:rsidP="00C9041A">
      <w:pPr>
        <w:pStyle w:val="SOFinalContentTableTextItalic"/>
      </w:pPr>
      <w:r>
        <w:t>T</w:t>
      </w:r>
      <w:r w:rsidR="00C9041A">
        <w:t xml:space="preserve">his </w:t>
      </w:r>
      <w:r>
        <w:t xml:space="preserve">subtopic </w:t>
      </w:r>
      <w:r w:rsidR="00C9041A">
        <w:t>extends the work on ionic interactions introduced in Stage 1 subtopic 4.2 and on pH in Stage 1 subtopic 5.3.</w:t>
      </w:r>
      <w:r w:rsidR="00C9041A">
        <w:br/>
      </w:r>
    </w:p>
    <w:tbl>
      <w:tblPr>
        <w:tblStyle w:val="SOFinalContentTable"/>
        <w:tblW w:w="9039"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039"/>
      </w:tblGrid>
      <w:tr w:rsidR="001F5C41" w:rsidRPr="00D41D09" w14:paraId="0B11CF53" w14:textId="77777777" w:rsidTr="008147BF">
        <w:trPr>
          <w:trHeight w:val="207"/>
          <w:jc w:val="left"/>
        </w:trPr>
        <w:tc>
          <w:tcPr>
            <w:tcW w:w="9039" w:type="dxa"/>
            <w:vMerge w:val="restart"/>
            <w:tcMar>
              <w:bottom w:w="62" w:type="dxa"/>
              <w:right w:w="108" w:type="dxa"/>
            </w:tcMar>
          </w:tcPr>
          <w:p w14:paraId="108DD667" w14:textId="77777777" w:rsidR="001F5C41" w:rsidRDefault="001F5C41" w:rsidP="00134830">
            <w:pPr>
              <w:pStyle w:val="SOFinalContentTableText"/>
            </w:pPr>
            <w:r>
              <w:t xml:space="preserve">Water from different sources is treated with different methods depending on its origin and intended use. </w:t>
            </w:r>
          </w:p>
          <w:p w14:paraId="2C66EF48" w14:textId="77777777" w:rsidR="001F5C41" w:rsidRDefault="001F5C41" w:rsidP="00134830">
            <w:pPr>
              <w:pStyle w:val="SOFinalContentTableText"/>
            </w:pPr>
            <w:r>
              <w:t>Suspended matter is commonly removed from water by flocculation, followed by sedimentation and filtration.</w:t>
            </w:r>
          </w:p>
          <w:p w14:paraId="03F66A09" w14:textId="77777777" w:rsidR="001F5C41" w:rsidRDefault="001F5C41" w:rsidP="00134830">
            <w:pPr>
              <w:pStyle w:val="SOFinalContentTableText"/>
            </w:pPr>
            <w:r>
              <w:t>The surface of fine silicate and aluminosilicate particles in clays is negatively charged and can be flocculated into larger particles by the addition of salts containing highly charged cations such as aluminium ions or polymers.</w:t>
            </w:r>
          </w:p>
          <w:p w14:paraId="1F4E9CAF" w14:textId="77777777" w:rsidR="001F5C41" w:rsidRDefault="001F5C41" w:rsidP="00134830">
            <w:pPr>
              <w:pStyle w:val="SOFinalContentTableBullets"/>
            </w:pPr>
            <w:r>
              <w:t>Explain the use of aluminium ions and polymers in flocculating clay particles suspended in water.</w:t>
            </w:r>
          </w:p>
          <w:p w14:paraId="25DDAF02" w14:textId="77777777" w:rsidR="001F5C41" w:rsidRDefault="001F5C41" w:rsidP="00134830">
            <w:pPr>
              <w:pStyle w:val="SOFinalContentTableText"/>
            </w:pPr>
            <w:r>
              <w:t>Hard water contains high concentrations of Ca</w:t>
            </w:r>
            <w:r w:rsidRPr="00B34A6D">
              <w:rPr>
                <w:vertAlign w:val="superscript"/>
              </w:rPr>
              <w:t>2+</w:t>
            </w:r>
            <w:r>
              <w:t xml:space="preserve"> and Mg</w:t>
            </w:r>
            <w:r w:rsidRPr="00B34A6D">
              <w:rPr>
                <w:vertAlign w:val="superscript"/>
              </w:rPr>
              <w:t>2+</w:t>
            </w:r>
            <w:r>
              <w:t xml:space="preserve"> ions. Hard water renders soaps less effective and causes build-up of precipitates.</w:t>
            </w:r>
          </w:p>
          <w:p w14:paraId="448F9381" w14:textId="77777777" w:rsidR="001F5C41" w:rsidRDefault="001F5C41" w:rsidP="00134830">
            <w:pPr>
              <w:pStyle w:val="SOFinalContentTableText"/>
            </w:pPr>
            <w:r>
              <w:t>Natural and modified zeolites can be used in the purification and softening of water, through the exchange of cations.</w:t>
            </w:r>
          </w:p>
          <w:p w14:paraId="531A830B" w14:textId="77777777" w:rsidR="001F5C41" w:rsidRDefault="001F5C41" w:rsidP="00134830">
            <w:pPr>
              <w:pStyle w:val="SOFinalContentTableBullets"/>
            </w:pPr>
            <w:r>
              <w:t>Explain the use of zeolites in water softeners.</w:t>
            </w:r>
          </w:p>
          <w:p w14:paraId="3B222C44" w14:textId="77777777" w:rsidR="001F5C41" w:rsidRDefault="001F5C41" w:rsidP="00134830">
            <w:pPr>
              <w:pStyle w:val="SOFinalContentTableText"/>
            </w:pPr>
            <w:r>
              <w:t>Reverse osmosis is a filtration technique whereby water is forced, under pressure, through a semi-permeable membrane.</w:t>
            </w:r>
          </w:p>
          <w:p w14:paraId="2908FC6E" w14:textId="77777777" w:rsidR="001F5C41" w:rsidRDefault="001F5C41" w:rsidP="00134830">
            <w:pPr>
              <w:pStyle w:val="SOFinalContentTableBullets"/>
            </w:pPr>
            <w:r>
              <w:t>Explain how reverse osmosis produces potable water from saline water.</w:t>
            </w:r>
          </w:p>
          <w:p w14:paraId="58C8C5A0" w14:textId="77777777" w:rsidR="001F5C41" w:rsidRDefault="001F5C41" w:rsidP="00134830">
            <w:pPr>
              <w:pStyle w:val="SOFinalContentTableText"/>
            </w:pPr>
            <w:r>
              <w:t>Desalination is a process used to remove minerals from saline water to produce fresh potable water. Reverse osmosis and thermal distillation are two widely used methods for desalination.</w:t>
            </w:r>
          </w:p>
          <w:p w14:paraId="295277C6" w14:textId="77777777" w:rsidR="001F5C41" w:rsidRDefault="001F5C41" w:rsidP="00134830">
            <w:pPr>
              <w:pStyle w:val="SOFinalContentTableBullets"/>
            </w:pPr>
            <w:r>
              <w:t>Describe the disadvantages of using desalination for the production of potable water.</w:t>
            </w:r>
          </w:p>
          <w:p w14:paraId="5BC9A8F1" w14:textId="77777777" w:rsidR="001F5C41" w:rsidRDefault="001F5C41" w:rsidP="00134830">
            <w:pPr>
              <w:pStyle w:val="SOFinalContentTableText"/>
            </w:pPr>
            <w:r>
              <w:t>Hypochlorous acid, chlorine, and hypochlorites are oxidisers used for water disinfection.</w:t>
            </w:r>
          </w:p>
          <w:p w14:paraId="6263005D" w14:textId="77777777" w:rsidR="001F5C41" w:rsidRPr="00D41D09" w:rsidRDefault="001F5C41" w:rsidP="00B34A6D">
            <w:pPr>
              <w:pStyle w:val="SOFinalContentTableBullets"/>
            </w:pPr>
            <w:r>
              <w:t>Explain the effect of pH on the equilibrium between chlorine and water, and hydrochloric acid and hypochlorous acid.</w:t>
            </w:r>
          </w:p>
        </w:tc>
      </w:tr>
      <w:tr w:rsidR="001F5C41" w:rsidRPr="00D41D09" w14:paraId="73EE6B30" w14:textId="77777777" w:rsidTr="008147BF">
        <w:trPr>
          <w:trHeight w:val="327"/>
          <w:jc w:val="left"/>
        </w:trPr>
        <w:tc>
          <w:tcPr>
            <w:tcW w:w="9039" w:type="dxa"/>
            <w:vMerge/>
            <w:tcMar>
              <w:bottom w:w="62" w:type="dxa"/>
              <w:right w:w="108" w:type="dxa"/>
            </w:tcMar>
          </w:tcPr>
          <w:p w14:paraId="454B46F8" w14:textId="77777777" w:rsidR="001F5C41" w:rsidRPr="00D41D09" w:rsidRDefault="001F5C41" w:rsidP="000C3624">
            <w:pPr>
              <w:pStyle w:val="SOFinalContentTableText"/>
            </w:pPr>
          </w:p>
        </w:tc>
      </w:tr>
    </w:tbl>
    <w:p w14:paraId="1C92FB23" w14:textId="77777777" w:rsidR="00A33A54" w:rsidRDefault="00A33A54">
      <w:r>
        <w:br w:type="page"/>
      </w:r>
    </w:p>
    <w:p w14:paraId="4DB93A5E" w14:textId="77777777" w:rsidR="00A33A54" w:rsidRDefault="00A33A54" w:rsidP="00A33A54">
      <w:pPr>
        <w:pStyle w:val="SOFinalContentTableHead2Left"/>
      </w:pPr>
      <w:r>
        <w:lastRenderedPageBreak/>
        <w:t xml:space="preserve">Subtopic 4.3: </w:t>
      </w:r>
      <w:r w:rsidR="00134830" w:rsidRPr="00134830">
        <w:t>Soil</w:t>
      </w:r>
    </w:p>
    <w:p w14:paraId="5600FB05" w14:textId="77777777" w:rsidR="00FB5762" w:rsidRDefault="00110677" w:rsidP="00FB5762">
      <w:pPr>
        <w:pStyle w:val="SOFinalContentTableText8ptabove"/>
      </w:pPr>
      <w:r>
        <w:rPr>
          <w:i/>
        </w:rPr>
        <w:t>T</w:t>
      </w:r>
      <w:r w:rsidR="00FB5762" w:rsidRPr="00F0372D">
        <w:rPr>
          <w:i/>
        </w:rPr>
        <w:t xml:space="preserve">his </w:t>
      </w:r>
      <w:r>
        <w:rPr>
          <w:i/>
        </w:rPr>
        <w:t xml:space="preserve">subtopic </w:t>
      </w:r>
      <w:r w:rsidR="00FB5762" w:rsidRPr="00F0372D">
        <w:rPr>
          <w:i/>
        </w:rPr>
        <w:t>revisits concepts about ionic substances introduced in Stage 1 subtopics 2.2 and 4.2</w:t>
      </w:r>
      <w:r w:rsidR="00FB5762">
        <w:rPr>
          <w:i/>
        </w:rPr>
        <w:t>, and</w:t>
      </w:r>
      <w:r w:rsidR="002F752D">
        <w:rPr>
          <w:i/>
        </w:rPr>
        <w:t xml:space="preserve"> </w:t>
      </w:r>
      <w:r w:rsidR="00FB5762" w:rsidRPr="00FB5762">
        <w:rPr>
          <w:i/>
        </w:rPr>
        <w:t>concepts of equilibrium introduced in subtopic 2.2.</w:t>
      </w:r>
    </w:p>
    <w:p w14:paraId="7EAAC49B" w14:textId="77777777" w:rsidR="00FB5762" w:rsidRDefault="00FB5762" w:rsidP="00FB5762">
      <w:pPr>
        <w:pStyle w:val="SOFinalContentTableTextItalic"/>
      </w:pP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22"/>
      </w:tblGrid>
      <w:tr w:rsidR="001F5C41" w:rsidRPr="00D41D09" w14:paraId="5E988D0F" w14:textId="77777777" w:rsidTr="008147BF">
        <w:trPr>
          <w:jc w:val="left"/>
        </w:trPr>
        <w:tc>
          <w:tcPr>
            <w:tcW w:w="9322" w:type="dxa"/>
            <w:tcMar>
              <w:bottom w:w="62" w:type="dxa"/>
              <w:right w:w="108" w:type="dxa"/>
            </w:tcMar>
          </w:tcPr>
          <w:p w14:paraId="78456DAF" w14:textId="77777777" w:rsidR="001F5C41" w:rsidRDefault="001F5C41" w:rsidP="00F0372D">
            <w:pPr>
              <w:pStyle w:val="SOFinalContentTableText"/>
              <w:spacing w:line="200" w:lineRule="exact"/>
            </w:pPr>
            <w:r>
              <w:t>Plants require nutrients, which they obtain from the soil.</w:t>
            </w:r>
          </w:p>
          <w:p w14:paraId="1A8DCAB0" w14:textId="77777777" w:rsidR="001F5C41" w:rsidRDefault="001F5C41" w:rsidP="00F0372D">
            <w:pPr>
              <w:pStyle w:val="SOFinalContentTableBullets"/>
              <w:spacing w:line="200" w:lineRule="exact"/>
            </w:pPr>
            <w:r>
              <w:t>Explain why plants need soil nutrients in soluble form.</w:t>
            </w:r>
          </w:p>
          <w:p w14:paraId="4CA57C02" w14:textId="77777777" w:rsidR="001F5C41" w:rsidRDefault="001F5C41" w:rsidP="00F0372D">
            <w:pPr>
              <w:pStyle w:val="SOFinalContentTableText"/>
              <w:spacing w:line="200" w:lineRule="exact"/>
            </w:pPr>
            <w:r>
              <w:t>Soil productivity is related to the availability of plant nutrients, which need to be replenished naturally or by the addition of fertilisers.</w:t>
            </w:r>
          </w:p>
          <w:p w14:paraId="039329CE" w14:textId="77777777" w:rsidR="001F5C41" w:rsidRDefault="001F5C41" w:rsidP="00F0372D">
            <w:pPr>
              <w:pStyle w:val="SOFinalContentTableText"/>
              <w:spacing w:line="200" w:lineRule="exact"/>
            </w:pPr>
            <w:r>
              <w:t>Nitrogen, phosphorus, and potassium are the major nutrients that plants require from the soil.</w:t>
            </w:r>
          </w:p>
          <w:p w14:paraId="3FB7657B" w14:textId="77777777" w:rsidR="001F5C41" w:rsidRDefault="001F5C41" w:rsidP="00F0372D">
            <w:pPr>
              <w:pStyle w:val="SOFinalContentTableBullets"/>
              <w:spacing w:line="200" w:lineRule="exact"/>
            </w:pPr>
            <w:r>
              <w:t>Explain how natural processes (including lightning, nitrogen-fixing bacteria, and decay) replenish soil nitrogen.</w:t>
            </w:r>
          </w:p>
          <w:p w14:paraId="79BCE883" w14:textId="77777777" w:rsidR="001F5C41" w:rsidRDefault="001F5C41" w:rsidP="00F0372D">
            <w:pPr>
              <w:pStyle w:val="SOFinalContentTableBullets"/>
              <w:spacing w:line="200" w:lineRule="exact"/>
            </w:pPr>
            <w:r>
              <w:t>Explain why fertilisers are required to improve the productivity of some soils.</w:t>
            </w:r>
          </w:p>
          <w:p w14:paraId="5F30D8B5" w14:textId="77777777" w:rsidR="001F5C41" w:rsidRDefault="001F5C41" w:rsidP="00F0372D">
            <w:pPr>
              <w:pStyle w:val="SOFinalContentTableText"/>
              <w:spacing w:line="200" w:lineRule="exact"/>
            </w:pPr>
            <w:r>
              <w:t>Excess nitrogen and phosphorus can be leached from soils and can cause eutrophication in water bodies.</w:t>
            </w:r>
          </w:p>
          <w:p w14:paraId="6FF67FFA" w14:textId="77777777" w:rsidR="001F5C41" w:rsidRPr="00D41D09" w:rsidRDefault="001F5C41" w:rsidP="00F0372D">
            <w:pPr>
              <w:pStyle w:val="SOFinalContentTableBullets"/>
              <w:spacing w:line="200" w:lineRule="exact"/>
            </w:pPr>
            <w:r w:rsidRPr="0067469B">
              <w:rPr>
                <w:rStyle w:val="SOFinalContentTableBulletsChar"/>
              </w:rPr>
              <w:t>Explain the process and consequences of eutrophication</w:t>
            </w:r>
            <w:r>
              <w:t>.</w:t>
            </w:r>
          </w:p>
        </w:tc>
      </w:tr>
      <w:tr w:rsidR="001F5C41" w:rsidRPr="00D41D09" w14:paraId="1366C106" w14:textId="77777777" w:rsidTr="008147BF">
        <w:trPr>
          <w:jc w:val="left"/>
        </w:trPr>
        <w:tc>
          <w:tcPr>
            <w:tcW w:w="9322" w:type="dxa"/>
            <w:tcMar>
              <w:bottom w:w="62" w:type="dxa"/>
              <w:right w:w="108" w:type="dxa"/>
            </w:tcMar>
          </w:tcPr>
          <w:p w14:paraId="1D686061" w14:textId="77777777" w:rsidR="001F5C41" w:rsidRDefault="001F5C41" w:rsidP="00F0372D">
            <w:pPr>
              <w:pStyle w:val="SOFinalContentTableText8ptabove"/>
            </w:pPr>
            <w:r>
              <w:t>Silicon dioxide, silicates, and aluminosilicates are important components of rocks and soils.</w:t>
            </w:r>
          </w:p>
          <w:p w14:paraId="48461A3E" w14:textId="77777777" w:rsidR="001F5C41" w:rsidRDefault="001F5C41" w:rsidP="0067469B">
            <w:pPr>
              <w:pStyle w:val="SOFinalContentTableBullets"/>
            </w:pPr>
            <w:r>
              <w:t>Write the formula of the anion given the formula of a silicate or aluminosilicate.</w:t>
            </w:r>
          </w:p>
          <w:p w14:paraId="44698E6C" w14:textId="77777777" w:rsidR="001F5C41" w:rsidRDefault="001F5C41" w:rsidP="0067469B">
            <w:pPr>
              <w:pStyle w:val="SOFinalContentTableText"/>
            </w:pPr>
            <w:r>
              <w:t>Cations adsorbed on the surface of soil silicates and aluminosilicates are in equilibrium, and can be exchanged with, the cations in soil water, which are available as sources of plant nutrients.</w:t>
            </w:r>
          </w:p>
          <w:p w14:paraId="20898D2B" w14:textId="77777777" w:rsidR="001F5C41" w:rsidRDefault="001F5C41" w:rsidP="0067469B">
            <w:pPr>
              <w:pStyle w:val="SOFinalContentTableText"/>
              <w:spacing w:line="220" w:lineRule="exact"/>
            </w:pPr>
            <w:r>
              <w:t>Soil silicates and aluminosilicates are able to adsorb H</w:t>
            </w:r>
            <w:r w:rsidRPr="005F20D4">
              <w:rPr>
                <w:vertAlign w:val="superscript"/>
              </w:rPr>
              <w:t>+</w:t>
            </w:r>
            <w:r>
              <w:t xml:space="preserve"> and release cations.</w:t>
            </w:r>
          </w:p>
          <w:p w14:paraId="57F96C7B" w14:textId="77777777" w:rsidR="001F5C41" w:rsidRDefault="001F5C41" w:rsidP="0067469B">
            <w:pPr>
              <w:pStyle w:val="SOFinalContentTableBullets"/>
            </w:pPr>
            <w:r>
              <w:t>Explain how cations on the surface of soil silicates and aluminosilicates become available to plants.</w:t>
            </w:r>
          </w:p>
          <w:p w14:paraId="16C39DED" w14:textId="77777777" w:rsidR="001F5C41" w:rsidRDefault="001F5C41" w:rsidP="0067469B">
            <w:pPr>
              <w:pStyle w:val="SOFinalContentTableText"/>
              <w:spacing w:line="220" w:lineRule="exact"/>
            </w:pPr>
            <w:r>
              <w:t>Nutrient cations on the surface of soil silicates and aluminosilicates are replaced if the concentrations of H</w:t>
            </w:r>
            <w:r w:rsidRPr="005F20D4">
              <w:rPr>
                <w:vertAlign w:val="superscript"/>
              </w:rPr>
              <w:t>+</w:t>
            </w:r>
            <w:r>
              <w:t xml:space="preserve"> or Na</w:t>
            </w:r>
            <w:r w:rsidRPr="005F20D4">
              <w:rPr>
                <w:vertAlign w:val="superscript"/>
              </w:rPr>
              <w:t>+</w:t>
            </w:r>
            <w:r>
              <w:rPr>
                <w:vertAlign w:val="superscript"/>
              </w:rPr>
              <w:t xml:space="preserve"> </w:t>
            </w:r>
            <w:r>
              <w:t>in soil water become too high.</w:t>
            </w:r>
          </w:p>
          <w:p w14:paraId="698E4E82" w14:textId="77777777" w:rsidR="001F5C41" w:rsidRDefault="001F5C41" w:rsidP="005F20D4">
            <w:pPr>
              <w:pStyle w:val="SOFinalContentTableBullets"/>
              <w:spacing w:line="220" w:lineRule="exact"/>
            </w:pPr>
            <w:r>
              <w:t>Explain how acidic or saline conditions (i.e. high concentrations of H</w:t>
            </w:r>
            <w:r w:rsidRPr="005F20D4">
              <w:rPr>
                <w:vertAlign w:val="superscript"/>
              </w:rPr>
              <w:t>+</w:t>
            </w:r>
            <w:r>
              <w:t xml:space="preserve"> or Na</w:t>
            </w:r>
            <w:r w:rsidRPr="005F20D4">
              <w:rPr>
                <w:vertAlign w:val="superscript"/>
              </w:rPr>
              <w:t>+</w:t>
            </w:r>
            <w:r>
              <w:t>) deplete the nutrient value of soils.</w:t>
            </w:r>
          </w:p>
        </w:tc>
      </w:tr>
    </w:tbl>
    <w:p w14:paraId="6807B6F4" w14:textId="77777777" w:rsidR="008147BF" w:rsidRDefault="008147BF"/>
    <w:p w14:paraId="0B029C30" w14:textId="77777777" w:rsidR="00A33A54" w:rsidRDefault="00A33A54"/>
    <w:p w14:paraId="7E2EA657" w14:textId="77777777" w:rsidR="00A33A54" w:rsidRDefault="00A33A54" w:rsidP="00A33A54">
      <w:pPr>
        <w:pStyle w:val="SOFinalContentTableHead2Left"/>
      </w:pPr>
      <w:r>
        <w:t xml:space="preserve">Subtopic 4.4: </w:t>
      </w:r>
      <w:r w:rsidR="0067469B" w:rsidRPr="0067469B">
        <w:t>Materials</w:t>
      </w:r>
    </w:p>
    <w:p w14:paraId="5EB04DB1" w14:textId="77777777" w:rsidR="00B76A05" w:rsidRDefault="00B76A05" w:rsidP="00947D81">
      <w:pPr>
        <w:pStyle w:val="SOFinalContentTableTextItalic"/>
      </w:pPr>
      <w:r w:rsidRPr="009B4AEA">
        <w:rPr>
          <w:i w:val="0"/>
        </w:rPr>
        <w:t>Polymers</w:t>
      </w:r>
      <w:r w:rsidR="00947D81">
        <w:t xml:space="preserve"> extends the work on materials introduced in Stage 1 subtopics 1.1 and 2.1, addition polymerisation introduced in Stage 1 subtopic 3.4, and condensation polymerisation in Stage 2 subtopics 3.7 and 3.8.</w:t>
      </w:r>
      <w:r w:rsidR="009B4AEA">
        <w:br/>
      </w:r>
    </w:p>
    <w:tbl>
      <w:tblPr>
        <w:tblStyle w:val="SOFinalContentTable"/>
        <w:tblW w:w="9039"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9039"/>
      </w:tblGrid>
      <w:tr w:rsidR="001F5C41" w:rsidRPr="00D41D09" w14:paraId="5CFD769B" w14:textId="77777777" w:rsidTr="008147BF">
        <w:trPr>
          <w:jc w:val="left"/>
        </w:trPr>
        <w:tc>
          <w:tcPr>
            <w:tcW w:w="9039" w:type="dxa"/>
            <w:tcMar>
              <w:bottom w:w="62" w:type="dxa"/>
              <w:right w:w="108" w:type="dxa"/>
            </w:tcMar>
          </w:tcPr>
          <w:p w14:paraId="2CA16355" w14:textId="77777777" w:rsidR="001F5C41" w:rsidRPr="0067469B" w:rsidRDefault="001F5C41" w:rsidP="00654EB1">
            <w:pPr>
              <w:pStyle w:val="SOFinalContentTableText"/>
              <w:rPr>
                <w:rStyle w:val="SOFinalItalicText9pt"/>
              </w:rPr>
            </w:pPr>
            <w:r w:rsidRPr="0067469B">
              <w:rPr>
                <w:rStyle w:val="SOFinalItalicText9pt"/>
              </w:rPr>
              <w:t>Polymers</w:t>
            </w:r>
          </w:p>
          <w:p w14:paraId="466C7A29" w14:textId="77777777" w:rsidR="001F5C41" w:rsidRDefault="001F5C41" w:rsidP="00654EB1">
            <w:pPr>
              <w:pStyle w:val="SOFinalContentTableText"/>
            </w:pPr>
            <w:r>
              <w:t>Polymers are produced from monomers by addition or condensation reactions.</w:t>
            </w:r>
          </w:p>
          <w:p w14:paraId="4A975F45" w14:textId="77777777" w:rsidR="001F5C41" w:rsidRDefault="001F5C41" w:rsidP="00654EB1">
            <w:pPr>
              <w:pStyle w:val="SOFinalContentTableBullets"/>
            </w:pPr>
            <w:r>
              <w:t>Identify whether a molecule could undergo polymerisation, given its structural formula and, if so, the type of polymerisation.</w:t>
            </w:r>
          </w:p>
          <w:p w14:paraId="2C2EB4E2" w14:textId="77777777" w:rsidR="001F5C41" w:rsidRDefault="001F5C41" w:rsidP="00654EB1">
            <w:pPr>
              <w:pStyle w:val="SOFinalContentTableBullets"/>
            </w:pPr>
            <w:r>
              <w:t>Identify a polymer as being the product of an addition polymerisation or a condensation polymerisation, given its structural formula.</w:t>
            </w:r>
          </w:p>
          <w:p w14:paraId="16DDFB46" w14:textId="77777777" w:rsidR="001F5C41" w:rsidRPr="00D41D09" w:rsidRDefault="001F5C41" w:rsidP="00654EB1">
            <w:pPr>
              <w:pStyle w:val="SOFinalContentTableBullets"/>
            </w:pPr>
            <w:r>
              <w:t>Identify the repeating unit of a polymer, given its structural formula.</w:t>
            </w:r>
          </w:p>
        </w:tc>
      </w:tr>
      <w:tr w:rsidR="001F5C41" w:rsidRPr="00D41D09" w14:paraId="303F4FD2" w14:textId="77777777" w:rsidTr="008147BF">
        <w:trPr>
          <w:jc w:val="left"/>
        </w:trPr>
        <w:tc>
          <w:tcPr>
            <w:tcW w:w="9039" w:type="dxa"/>
            <w:tcMar>
              <w:bottom w:w="62" w:type="dxa"/>
              <w:right w:w="108" w:type="dxa"/>
            </w:tcMar>
          </w:tcPr>
          <w:p w14:paraId="02BC11C5" w14:textId="77777777" w:rsidR="001F5C41" w:rsidRDefault="001F5C41" w:rsidP="00654EB1">
            <w:pPr>
              <w:pStyle w:val="SOFinalContentTableText8ptabove"/>
            </w:pPr>
            <w:r>
              <w:t>The production of synthetic polymers allows the manufacture of materials with a diverse range of properties.</w:t>
            </w:r>
          </w:p>
          <w:p w14:paraId="040276E8" w14:textId="77777777" w:rsidR="001F5C41" w:rsidRDefault="001F5C41" w:rsidP="00654EB1">
            <w:pPr>
              <w:pStyle w:val="SOFinalContentTableBullets"/>
            </w:pPr>
            <w:r>
              <w:t>Discuss the advantages and disadvantages of synthetic polymers.</w:t>
            </w:r>
          </w:p>
          <w:p w14:paraId="6D984892" w14:textId="77777777" w:rsidR="001F5C41" w:rsidRDefault="001F5C41" w:rsidP="00654EB1">
            <w:pPr>
              <w:pStyle w:val="SOFinalContentTableBullets"/>
            </w:pPr>
            <w:r>
              <w:t>Compare the effects of heating on thermoplastic and thermoset polymers.</w:t>
            </w:r>
          </w:p>
          <w:p w14:paraId="0624F2E8" w14:textId="77777777" w:rsidR="001F5C41" w:rsidRDefault="001F5C41" w:rsidP="00654EB1">
            <w:pPr>
              <w:pStyle w:val="SOFinalContentTableText"/>
            </w:pPr>
            <w:r>
              <w:t>Organic polymers can have different properties, such as rigidity, depending on the monomers and the degree of cross-linking between chains.</w:t>
            </w:r>
          </w:p>
          <w:p w14:paraId="52876BCC" w14:textId="77777777" w:rsidR="001F5C41" w:rsidRPr="00D41D09" w:rsidRDefault="001F5C41" w:rsidP="00654EB1">
            <w:pPr>
              <w:pStyle w:val="SOFinalContentTableBullets"/>
            </w:pPr>
            <w:r>
              <w:t>Compare the physical properties of polymers with different degrees of cross-linking and secondary interactions between polymer chains.</w:t>
            </w:r>
          </w:p>
        </w:tc>
      </w:tr>
      <w:tr w:rsidR="001F5C41" w:rsidRPr="00D41D09" w14:paraId="236A9405" w14:textId="77777777" w:rsidTr="008147BF">
        <w:trPr>
          <w:trHeight w:val="1065"/>
          <w:jc w:val="left"/>
        </w:trPr>
        <w:tc>
          <w:tcPr>
            <w:tcW w:w="9039" w:type="dxa"/>
            <w:vMerge w:val="restart"/>
            <w:tcMar>
              <w:bottom w:w="62" w:type="dxa"/>
              <w:right w:w="108" w:type="dxa"/>
            </w:tcMar>
          </w:tcPr>
          <w:p w14:paraId="07E5F58C" w14:textId="77777777" w:rsidR="001F5C41" w:rsidRDefault="001F5C41" w:rsidP="00654EB1">
            <w:pPr>
              <w:pStyle w:val="SOFinalContentTableText8ptabove"/>
            </w:pPr>
            <w:r>
              <w:lastRenderedPageBreak/>
              <w:t>Polymers can be made from fossil resources or from renewable materials.</w:t>
            </w:r>
          </w:p>
          <w:p w14:paraId="1C09AF90" w14:textId="77777777" w:rsidR="001F5C41" w:rsidRDefault="001F5C41" w:rsidP="00654EB1">
            <w:pPr>
              <w:pStyle w:val="SOFinalContentTableBullets"/>
            </w:pPr>
            <w:r>
              <w:t>Discuss the advantages and disadvantages of making polymers from fossil resources or from renewable materials.</w:t>
            </w:r>
          </w:p>
          <w:p w14:paraId="3AA0E787" w14:textId="77777777" w:rsidR="001F5C41" w:rsidRDefault="001F5C41" w:rsidP="00654EB1">
            <w:pPr>
              <w:pStyle w:val="SOFinalContentTableText"/>
            </w:pPr>
            <w:r>
              <w:t>Some polymers are biodegradable — being able to be broken down by microorganisms and other living things.</w:t>
            </w:r>
          </w:p>
          <w:p w14:paraId="49DEF312" w14:textId="77777777" w:rsidR="001F5C41" w:rsidRDefault="001F5C41" w:rsidP="00654EB1">
            <w:pPr>
              <w:pStyle w:val="SOFinalContentTableBullets"/>
            </w:pPr>
            <w:r>
              <w:t>Explain why some polymers are biodegradable but others are not.</w:t>
            </w:r>
          </w:p>
          <w:p w14:paraId="091FC8E4" w14:textId="77777777" w:rsidR="001F5C41" w:rsidRPr="00D41D09" w:rsidRDefault="001F5C41" w:rsidP="00654EB1">
            <w:pPr>
              <w:pStyle w:val="SOFinalContentTableBullets"/>
            </w:pPr>
            <w:r>
              <w:t>Explain the advantages of polymers being biodegradable.</w:t>
            </w:r>
          </w:p>
        </w:tc>
      </w:tr>
      <w:tr w:rsidR="001F5C41" w14:paraId="5827481B" w14:textId="77777777" w:rsidTr="008147BF">
        <w:trPr>
          <w:trHeight w:val="1065"/>
          <w:jc w:val="left"/>
        </w:trPr>
        <w:tc>
          <w:tcPr>
            <w:tcW w:w="9039" w:type="dxa"/>
            <w:vMerge/>
            <w:tcMar>
              <w:bottom w:w="62" w:type="dxa"/>
              <w:right w:w="108" w:type="dxa"/>
            </w:tcMar>
          </w:tcPr>
          <w:p w14:paraId="4ABD3857" w14:textId="77777777" w:rsidR="001F5C41" w:rsidRDefault="001F5C41" w:rsidP="00654EB1">
            <w:pPr>
              <w:pStyle w:val="SOFinalContentTableText8ptabove"/>
            </w:pPr>
          </w:p>
        </w:tc>
      </w:tr>
    </w:tbl>
    <w:p w14:paraId="7606203A" w14:textId="77777777" w:rsidR="00B76A05" w:rsidRPr="00FC1BD7" w:rsidRDefault="00947D81" w:rsidP="00B76A05">
      <w:pPr>
        <w:pStyle w:val="SOFinalContentTableText"/>
        <w:rPr>
          <w:rStyle w:val="SOFinalItalicText9pt"/>
        </w:rPr>
      </w:pPr>
      <w:r>
        <w:br/>
      </w:r>
      <w:r w:rsidR="009B4AEA" w:rsidRPr="009B4AEA">
        <w:rPr>
          <w:rStyle w:val="SOFinalItalicText9pt"/>
          <w:i w:val="0"/>
        </w:rPr>
        <w:t>Metals</w:t>
      </w:r>
      <w:r w:rsidR="00B76A05" w:rsidRPr="00FC1BD7">
        <w:rPr>
          <w:rStyle w:val="SOFinalItalicText9pt"/>
        </w:rPr>
        <w:t xml:space="preserve"> applies the concepts of reactions of acids from Stage</w:t>
      </w:r>
      <w:r w:rsidR="00B76A05">
        <w:rPr>
          <w:rStyle w:val="SOFinalItalicText9pt"/>
        </w:rPr>
        <w:t> </w:t>
      </w:r>
      <w:r w:rsidR="00B76A05" w:rsidRPr="00FC1BD7">
        <w:rPr>
          <w:rStyle w:val="SOFinalItalicText9pt"/>
        </w:rPr>
        <w:t>1 subtopic 5.2</w:t>
      </w:r>
      <w:r w:rsidR="00B76A05">
        <w:rPr>
          <w:rStyle w:val="SOFinalItalicText9pt"/>
        </w:rPr>
        <w:t>,</w:t>
      </w:r>
      <w:r w:rsidR="00B76A05" w:rsidRPr="00FC1BD7">
        <w:rPr>
          <w:rStyle w:val="SOFinalItalicText9pt"/>
        </w:rPr>
        <w:t xml:space="preserve"> and draws on concepts of redox, metal reactivity, and electrochemistry introduced in Stage</w:t>
      </w:r>
      <w:r w:rsidR="00B76A05">
        <w:rPr>
          <w:rStyle w:val="SOFinalItalicText9pt"/>
        </w:rPr>
        <w:t> </w:t>
      </w:r>
      <w:r w:rsidR="00B76A05" w:rsidRPr="00FC1BD7">
        <w:rPr>
          <w:rStyle w:val="SOFinalItalicText9pt"/>
        </w:rPr>
        <w:t>1 Topic 6.</w:t>
      </w:r>
      <w:r w:rsidR="00D736D2">
        <w:rPr>
          <w:rStyle w:val="SOFinalItalicText9pt"/>
        </w:rPr>
        <w:br/>
      </w:r>
    </w:p>
    <w:tbl>
      <w:tblPr>
        <w:tblStyle w:val="SOFinalContentTable"/>
        <w:tblW w:w="9039"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9039"/>
      </w:tblGrid>
      <w:tr w:rsidR="001F5C41" w:rsidRPr="00D41D09" w14:paraId="077597AC" w14:textId="77777777" w:rsidTr="008147BF">
        <w:trPr>
          <w:trHeight w:val="207"/>
          <w:jc w:val="left"/>
        </w:trPr>
        <w:tc>
          <w:tcPr>
            <w:tcW w:w="9039" w:type="dxa"/>
            <w:vMerge w:val="restart"/>
            <w:tcMar>
              <w:bottom w:w="62" w:type="dxa"/>
              <w:right w:w="108" w:type="dxa"/>
            </w:tcMar>
          </w:tcPr>
          <w:p w14:paraId="640F4AE7" w14:textId="77777777" w:rsidR="001F5C41" w:rsidRPr="00FC1BD7" w:rsidRDefault="001F5C41" w:rsidP="00654EB1">
            <w:pPr>
              <w:pStyle w:val="SOFinalContentTableText"/>
              <w:rPr>
                <w:rStyle w:val="SOFinalItalicText9pt"/>
              </w:rPr>
            </w:pPr>
            <w:r w:rsidRPr="00FC1BD7">
              <w:rPr>
                <w:rStyle w:val="SOFinalItalicText9pt"/>
              </w:rPr>
              <w:t>Metals</w:t>
            </w:r>
          </w:p>
          <w:p w14:paraId="39B9673F" w14:textId="77777777" w:rsidR="001F5C41" w:rsidRDefault="001F5C41" w:rsidP="00654EB1">
            <w:pPr>
              <w:pStyle w:val="SOFinalContentTableText"/>
            </w:pPr>
            <w:r>
              <w:t>The occurrence of metals in combined or uncombined form in the Earth’s crust is related to the reactivity of the metal.</w:t>
            </w:r>
          </w:p>
          <w:p w14:paraId="18BAA1DF" w14:textId="77777777" w:rsidR="001F5C41" w:rsidRDefault="001F5C41" w:rsidP="00654EB1">
            <w:pPr>
              <w:pStyle w:val="SOFinalContentTableText"/>
            </w:pPr>
            <w:r>
              <w:t xml:space="preserve">The production of some metals requires the conversion of minerals to a form suitable for reduction. </w:t>
            </w:r>
          </w:p>
          <w:p w14:paraId="4AE0B483" w14:textId="77777777" w:rsidR="001F5C41" w:rsidRDefault="001F5C41" w:rsidP="00654EB1">
            <w:pPr>
              <w:pStyle w:val="SOFinalContentTableBullets"/>
            </w:pPr>
            <w:r>
              <w:t>Explain, with the aid of equations, the methods chosen for the conversion of a mineral to a metal, given sufficient information.</w:t>
            </w:r>
          </w:p>
          <w:p w14:paraId="2979F0E4" w14:textId="77777777" w:rsidR="001F5C41" w:rsidRDefault="001F5C41" w:rsidP="00654EB1">
            <w:pPr>
              <w:pStyle w:val="SOFinalContentTableText"/>
            </w:pPr>
            <w:r>
              <w:t>The method used in the reduction stage in the production of a metal is related to the reactivity of the metal and the availability of energy.</w:t>
            </w:r>
          </w:p>
          <w:p w14:paraId="461B1280" w14:textId="77777777" w:rsidR="001F5C41" w:rsidRDefault="001F5C41" w:rsidP="00654EB1">
            <w:pPr>
              <w:pStyle w:val="SOFinalContentTableText"/>
            </w:pPr>
            <w:r>
              <w:t>Given the position of a metal in the activity series of metals:</w:t>
            </w:r>
          </w:p>
          <w:p w14:paraId="17A190C5" w14:textId="77777777" w:rsidR="001F5C41" w:rsidRDefault="001F5C41" w:rsidP="00654EB1">
            <w:pPr>
              <w:pStyle w:val="SOFinalContentTableBullets"/>
            </w:pPr>
            <w:r>
              <w:t>Predict whether the metal is likely to occur in nature in a combined or uncombined form.</w:t>
            </w:r>
          </w:p>
          <w:p w14:paraId="2C3B87FF" w14:textId="77777777" w:rsidR="001F5C41" w:rsidRDefault="001F5C41" w:rsidP="00654EB1">
            <w:pPr>
              <w:pStyle w:val="SOFinalContentTableBullets"/>
            </w:pPr>
            <w:r>
              <w:t>Predict and explain the likely method of reduction of the metal compound, including electrolysis of the molten compound, electrolysis of an aqueous solution of the metal compound, and use of carbon as a reducing agent.</w:t>
            </w:r>
          </w:p>
          <w:p w14:paraId="02DCFE7C" w14:textId="77777777" w:rsidR="001F5C41" w:rsidRDefault="001F5C41" w:rsidP="00654EB1">
            <w:pPr>
              <w:pStyle w:val="SOFinalContentTableBullets"/>
            </w:pPr>
            <w:r>
              <w:t>Explain the benefits of one method of reduction compared with another, given relevant information.</w:t>
            </w:r>
          </w:p>
          <w:p w14:paraId="731B7B0A" w14:textId="77777777" w:rsidR="001F5C41" w:rsidRDefault="001F5C41" w:rsidP="00654EB1">
            <w:pPr>
              <w:pStyle w:val="SOFinalContentTableText"/>
            </w:pPr>
            <w:r>
              <w:t>Electrolytic cells are used to produce required substances.</w:t>
            </w:r>
          </w:p>
          <w:p w14:paraId="004C1DFC" w14:textId="77777777" w:rsidR="001F5C41" w:rsidRDefault="001F5C41" w:rsidP="00654EB1">
            <w:pPr>
              <w:pStyle w:val="SOFinalContentTableBullets"/>
            </w:pPr>
            <w:r>
              <w:t>Identify the anode and cathode and their charges, as well as the direction of ion and electron flow in an electrolytic cell, given sufficient information.</w:t>
            </w:r>
          </w:p>
          <w:p w14:paraId="0326ED98" w14:textId="77777777" w:rsidR="001F5C41" w:rsidRPr="00D41D09" w:rsidRDefault="001F5C41" w:rsidP="00654EB1">
            <w:pPr>
              <w:pStyle w:val="SOFinalContentTableBullets"/>
            </w:pPr>
            <w:r>
              <w:t>Write electrode half-equations for an electrolytic cell, given sufficient information.</w:t>
            </w:r>
          </w:p>
        </w:tc>
      </w:tr>
      <w:tr w:rsidR="001F5C41" w:rsidRPr="00D41D09" w14:paraId="01B94E08" w14:textId="77777777" w:rsidTr="008147BF">
        <w:trPr>
          <w:trHeight w:val="1582"/>
          <w:jc w:val="left"/>
        </w:trPr>
        <w:tc>
          <w:tcPr>
            <w:tcW w:w="9039" w:type="dxa"/>
            <w:vMerge/>
            <w:tcMar>
              <w:bottom w:w="62" w:type="dxa"/>
              <w:right w:w="108" w:type="dxa"/>
            </w:tcMar>
          </w:tcPr>
          <w:p w14:paraId="45484CDB" w14:textId="77777777" w:rsidR="001F5C41" w:rsidRPr="00D41D09" w:rsidRDefault="001F5C41" w:rsidP="00654EB1">
            <w:pPr>
              <w:pStyle w:val="SOFinalContentTableText"/>
            </w:pPr>
          </w:p>
        </w:tc>
      </w:tr>
      <w:tr w:rsidR="001F5C41" w14:paraId="5C741559" w14:textId="77777777" w:rsidTr="008147BF">
        <w:trPr>
          <w:trHeight w:val="1582"/>
          <w:jc w:val="left"/>
        </w:trPr>
        <w:tc>
          <w:tcPr>
            <w:tcW w:w="9039" w:type="dxa"/>
            <w:vMerge/>
            <w:tcMar>
              <w:bottom w:w="62" w:type="dxa"/>
              <w:right w:w="108" w:type="dxa"/>
            </w:tcMar>
          </w:tcPr>
          <w:p w14:paraId="3CF34A3F" w14:textId="77777777" w:rsidR="001F5C41" w:rsidRPr="00D41D09" w:rsidRDefault="001F5C41" w:rsidP="00654EB1">
            <w:pPr>
              <w:pStyle w:val="SOFinalContentTableText"/>
            </w:pPr>
          </w:p>
        </w:tc>
      </w:tr>
    </w:tbl>
    <w:p w14:paraId="6C63EC98" w14:textId="77777777" w:rsidR="009B4AEA" w:rsidRDefault="009B4AEA" w:rsidP="00B76A05">
      <w:pPr>
        <w:pStyle w:val="SOFinalContentTableTextItalic"/>
      </w:pPr>
    </w:p>
    <w:p w14:paraId="50786753" w14:textId="77777777" w:rsidR="00B76A05" w:rsidRDefault="009B4AEA" w:rsidP="00947D81">
      <w:pPr>
        <w:pStyle w:val="SOFinalContentTableTextItalic"/>
      </w:pPr>
      <w:r w:rsidRPr="009B4AEA">
        <w:rPr>
          <w:i w:val="0"/>
        </w:rPr>
        <w:t>Recycling</w:t>
      </w:r>
      <w:r w:rsidR="00B76A05">
        <w:t xml:space="preserve"> draws on concepts introduced in Stage 1 subtopics 2.1, 3.2, and 3.4.</w:t>
      </w:r>
      <w:r w:rsidR="008147BF">
        <w:br/>
      </w:r>
    </w:p>
    <w:tbl>
      <w:tblPr>
        <w:tblStyle w:val="SOFinalContentTable"/>
        <w:tblW w:w="9039"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039"/>
      </w:tblGrid>
      <w:tr w:rsidR="001F5C41" w:rsidRPr="00D41D09" w14:paraId="42ACFA01" w14:textId="77777777" w:rsidTr="008147BF">
        <w:trPr>
          <w:trHeight w:val="207"/>
          <w:jc w:val="left"/>
        </w:trPr>
        <w:tc>
          <w:tcPr>
            <w:tcW w:w="9039" w:type="dxa"/>
            <w:vMerge w:val="restart"/>
            <w:tcMar>
              <w:bottom w:w="62" w:type="dxa"/>
              <w:right w:w="108" w:type="dxa"/>
            </w:tcMar>
          </w:tcPr>
          <w:p w14:paraId="3620A868" w14:textId="77777777" w:rsidR="001F5C41" w:rsidRDefault="001F5C41" w:rsidP="00FC1BD7">
            <w:pPr>
              <w:pStyle w:val="SOFinalContentTableTextItalic"/>
            </w:pPr>
            <w:r>
              <w:t>Recycling</w:t>
            </w:r>
          </w:p>
          <w:p w14:paraId="1DE95BAD" w14:textId="77777777" w:rsidR="001F5C41" w:rsidRDefault="001F5C41" w:rsidP="00FC1BD7">
            <w:pPr>
              <w:pStyle w:val="SOFinalContentTableText"/>
            </w:pPr>
            <w:r>
              <w:t>There is a finite amount of materials on Earth. Materials that can be recycled reduce the amount of new materials that need to be produced from the Earth’s crust.</w:t>
            </w:r>
          </w:p>
          <w:p w14:paraId="1C6EB0AD" w14:textId="77777777" w:rsidR="001F5C41" w:rsidRDefault="001F5C41" w:rsidP="00FC1BD7">
            <w:pPr>
              <w:pStyle w:val="SOFinalContentTableBullets"/>
            </w:pPr>
            <w:r>
              <w:t>Explain the advantages of recycling materials.</w:t>
            </w:r>
          </w:p>
          <w:p w14:paraId="5D7C927F" w14:textId="77777777" w:rsidR="001F5C41" w:rsidRDefault="001F5C41" w:rsidP="00FC1BD7">
            <w:pPr>
              <w:pStyle w:val="SOFinalContentTableText"/>
            </w:pPr>
            <w:r>
              <w:t>Some objects are difficult to recycle.</w:t>
            </w:r>
          </w:p>
          <w:p w14:paraId="0F0CEE14" w14:textId="77777777" w:rsidR="001F5C41" w:rsidRDefault="001F5C41" w:rsidP="00FC1BD7">
            <w:pPr>
              <w:pStyle w:val="SOFinalContentTableBullets"/>
            </w:pPr>
            <w:r>
              <w:t>Explain the difference in the ease of recycling thermoplastic and thermoset polymers.</w:t>
            </w:r>
          </w:p>
          <w:p w14:paraId="7E1623DE" w14:textId="77777777" w:rsidR="001F5C41" w:rsidRDefault="001F5C41" w:rsidP="00FC1BD7">
            <w:pPr>
              <w:pStyle w:val="SOFinalContentTableText"/>
            </w:pPr>
            <w:r>
              <w:t>Composite materials comprise two or more constituent materials to produce a material with properties different from the individual components.</w:t>
            </w:r>
          </w:p>
          <w:p w14:paraId="326AFB1A" w14:textId="77777777" w:rsidR="001F5C41" w:rsidRDefault="001F5C41" w:rsidP="00FC1BD7">
            <w:pPr>
              <w:pStyle w:val="SOFinalContentTableBullets"/>
            </w:pPr>
            <w:r>
              <w:t>Explain the advantages using of composite materials.</w:t>
            </w:r>
          </w:p>
          <w:p w14:paraId="4D2FED3C" w14:textId="77777777" w:rsidR="001F5C41" w:rsidRPr="00D41D09" w:rsidRDefault="001F5C41" w:rsidP="00FC1BD7">
            <w:pPr>
              <w:pStyle w:val="SOFinalContentTableBullets"/>
            </w:pPr>
            <w:r>
              <w:t>Explain the difficulties associated with recycling materials and objects comprising two or more different materials with different properties.</w:t>
            </w:r>
          </w:p>
        </w:tc>
      </w:tr>
      <w:tr w:rsidR="001F5C41" w:rsidRPr="00D41D09" w14:paraId="6E44882F" w14:textId="77777777" w:rsidTr="008147BF">
        <w:trPr>
          <w:trHeight w:val="327"/>
          <w:jc w:val="left"/>
        </w:trPr>
        <w:tc>
          <w:tcPr>
            <w:tcW w:w="9039" w:type="dxa"/>
            <w:vMerge/>
            <w:tcMar>
              <w:bottom w:w="62" w:type="dxa"/>
              <w:right w:w="108" w:type="dxa"/>
            </w:tcMar>
          </w:tcPr>
          <w:p w14:paraId="00FFBEBA" w14:textId="77777777" w:rsidR="001F5C41" w:rsidRPr="00D41D09" w:rsidRDefault="001F5C41" w:rsidP="000C3624">
            <w:pPr>
              <w:pStyle w:val="SOFinalContentTableText"/>
            </w:pPr>
          </w:p>
        </w:tc>
      </w:tr>
    </w:tbl>
    <w:p w14:paraId="56297021" w14:textId="77777777" w:rsidR="006C6AE7" w:rsidRPr="00090813" w:rsidRDefault="006C6AE7" w:rsidP="00C12D21"/>
    <w:sectPr w:rsidR="006C6AE7" w:rsidRPr="00090813" w:rsidSect="00585A8B">
      <w:headerReference w:type="even" r:id="rId9"/>
      <w:headerReference w:type="default" r:id="rId10"/>
      <w:footerReference w:type="even" r:id="rId11"/>
      <w:footerReference w:type="default" r:id="rId12"/>
      <w:pgSz w:w="11901" w:h="16857" w:code="210"/>
      <w:pgMar w:top="1440" w:right="1440" w:bottom="1440" w:left="1440"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5E63" w14:textId="77777777" w:rsidR="004F17C1" w:rsidRDefault="004F17C1">
      <w:r>
        <w:separator/>
      </w:r>
    </w:p>
  </w:endnote>
  <w:endnote w:type="continuationSeparator" w:id="0">
    <w:p w14:paraId="0D4AEB9D" w14:textId="77777777" w:rsidR="004F17C1" w:rsidRDefault="004F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roman"/>
    <w:notTrueType/>
    <w:pitch w:val="default"/>
    <w:sig w:usb0="00000003" w:usb1="00000000" w:usb2="00000000" w:usb3="00000000" w:csb0="00000001" w:csb1="00000000"/>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F630" w14:textId="77777777" w:rsidR="002832F2" w:rsidRPr="00E40C6A" w:rsidRDefault="002832F2" w:rsidP="00C10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BA6" w14:textId="77777777" w:rsidR="002832F2" w:rsidRPr="00A9045C" w:rsidRDefault="002832F2" w:rsidP="00C1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5D0A" w14:textId="77777777" w:rsidR="004F17C1" w:rsidRDefault="004F17C1">
      <w:r>
        <w:separator/>
      </w:r>
    </w:p>
  </w:footnote>
  <w:footnote w:type="continuationSeparator" w:id="0">
    <w:p w14:paraId="06E02B64" w14:textId="77777777" w:rsidR="004F17C1" w:rsidRDefault="004F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A72A" w14:textId="77777777" w:rsidR="002832F2" w:rsidRPr="00E1363D" w:rsidRDefault="002832F2" w:rsidP="00D9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3698" w14:textId="77777777" w:rsidR="002832F2" w:rsidRPr="00E6044F" w:rsidRDefault="002832F2" w:rsidP="00E6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D65C62"/>
    <w:multiLevelType w:val="hybridMultilevel"/>
    <w:tmpl w:val="C4FE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FDE30B1"/>
    <w:multiLevelType w:val="hybridMultilevel"/>
    <w:tmpl w:val="E63E5B88"/>
    <w:lvl w:ilvl="0" w:tplc="C622C29C">
      <w:start w:val="1"/>
      <w:numFmt w:val="bullet"/>
      <w:lvlText w:val=""/>
      <w:lvlJc w:val="left"/>
      <w:pPr>
        <w:ind w:left="1070" w:hanging="360"/>
      </w:pPr>
      <w:rPr>
        <w:rFonts w:ascii="Symbol" w:hAnsi="Symbol" w:hint="default"/>
        <w:color w:val="365F91" w:themeColor="accent1" w:themeShade="BF"/>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1A7BE8"/>
    <w:multiLevelType w:val="hybridMultilevel"/>
    <w:tmpl w:val="FC34DA6A"/>
    <w:lvl w:ilvl="0" w:tplc="9BF8F5B6">
      <w:start w:val="1"/>
      <w:numFmt w:val="bullet"/>
      <w:pStyle w:val="SOFinalContentTableBulletsIndented"/>
      <w:lvlText w:val=""/>
      <w:lvlJc w:val="left"/>
      <w:pPr>
        <w:ind w:left="530" w:hanging="360"/>
      </w:pPr>
      <w:rPr>
        <w:rFonts w:ascii="Wingdings" w:hAnsi="Wingdings"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01737"/>
    <w:multiLevelType w:val="hybridMultilevel"/>
    <w:tmpl w:val="C278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2600996">
    <w:abstractNumId w:val="20"/>
  </w:num>
  <w:num w:numId="2" w16cid:durableId="469441202">
    <w:abstractNumId w:val="12"/>
  </w:num>
  <w:num w:numId="3" w16cid:durableId="1745839978">
    <w:abstractNumId w:val="18"/>
  </w:num>
  <w:num w:numId="4" w16cid:durableId="569191444">
    <w:abstractNumId w:val="9"/>
  </w:num>
  <w:num w:numId="5" w16cid:durableId="1323238401">
    <w:abstractNumId w:val="7"/>
  </w:num>
  <w:num w:numId="6" w16cid:durableId="2032491254">
    <w:abstractNumId w:val="6"/>
  </w:num>
  <w:num w:numId="7" w16cid:durableId="1826509140">
    <w:abstractNumId w:val="5"/>
  </w:num>
  <w:num w:numId="8" w16cid:durableId="1968076993">
    <w:abstractNumId w:val="4"/>
  </w:num>
  <w:num w:numId="9" w16cid:durableId="2117746952">
    <w:abstractNumId w:val="8"/>
  </w:num>
  <w:num w:numId="10" w16cid:durableId="96490322">
    <w:abstractNumId w:val="3"/>
  </w:num>
  <w:num w:numId="11" w16cid:durableId="1424522708">
    <w:abstractNumId w:val="2"/>
  </w:num>
  <w:num w:numId="12" w16cid:durableId="91511230">
    <w:abstractNumId w:val="1"/>
  </w:num>
  <w:num w:numId="13" w16cid:durableId="1561865464">
    <w:abstractNumId w:val="0"/>
  </w:num>
  <w:num w:numId="14" w16cid:durableId="2091612550">
    <w:abstractNumId w:val="27"/>
  </w:num>
  <w:num w:numId="15" w16cid:durableId="39987578">
    <w:abstractNumId w:val="16"/>
  </w:num>
  <w:num w:numId="16" w16cid:durableId="1856921410">
    <w:abstractNumId w:val="17"/>
  </w:num>
  <w:num w:numId="17" w16cid:durableId="842204918">
    <w:abstractNumId w:val="13"/>
  </w:num>
  <w:num w:numId="18" w16cid:durableId="948779550">
    <w:abstractNumId w:val="10"/>
  </w:num>
  <w:num w:numId="19" w16cid:durableId="1879507181">
    <w:abstractNumId w:val="16"/>
    <w:lvlOverride w:ilvl="0">
      <w:startOverride w:val="1"/>
    </w:lvlOverride>
  </w:num>
  <w:num w:numId="20" w16cid:durableId="466820889">
    <w:abstractNumId w:val="16"/>
    <w:lvlOverride w:ilvl="0">
      <w:startOverride w:val="1"/>
    </w:lvlOverride>
  </w:num>
  <w:num w:numId="21" w16cid:durableId="1409502602">
    <w:abstractNumId w:val="23"/>
  </w:num>
  <w:num w:numId="22" w16cid:durableId="837380139">
    <w:abstractNumId w:val="16"/>
    <w:lvlOverride w:ilvl="0">
      <w:startOverride w:val="1"/>
    </w:lvlOverride>
  </w:num>
  <w:num w:numId="23" w16cid:durableId="1331909290">
    <w:abstractNumId w:val="11"/>
  </w:num>
  <w:num w:numId="24" w16cid:durableId="1836534663">
    <w:abstractNumId w:val="14"/>
  </w:num>
  <w:num w:numId="25" w16cid:durableId="2142654302">
    <w:abstractNumId w:val="24"/>
  </w:num>
  <w:num w:numId="26" w16cid:durableId="1614287984">
    <w:abstractNumId w:val="22"/>
  </w:num>
  <w:num w:numId="27" w16cid:durableId="392044940">
    <w:abstractNumId w:val="27"/>
  </w:num>
  <w:num w:numId="28" w16cid:durableId="580138817">
    <w:abstractNumId w:val="27"/>
  </w:num>
  <w:num w:numId="29" w16cid:durableId="2014643858">
    <w:abstractNumId w:val="27"/>
  </w:num>
  <w:num w:numId="30" w16cid:durableId="254948734">
    <w:abstractNumId w:val="27"/>
  </w:num>
  <w:num w:numId="31" w16cid:durableId="1321353107">
    <w:abstractNumId w:val="27"/>
  </w:num>
  <w:num w:numId="32" w16cid:durableId="273447117">
    <w:abstractNumId w:val="27"/>
  </w:num>
  <w:num w:numId="33" w16cid:durableId="539705405">
    <w:abstractNumId w:val="27"/>
  </w:num>
  <w:num w:numId="34" w16cid:durableId="476924708">
    <w:abstractNumId w:val="27"/>
  </w:num>
  <w:num w:numId="35" w16cid:durableId="1683781538">
    <w:abstractNumId w:val="27"/>
  </w:num>
  <w:num w:numId="36" w16cid:durableId="1401253020">
    <w:abstractNumId w:val="27"/>
  </w:num>
  <w:num w:numId="37" w16cid:durableId="899437335">
    <w:abstractNumId w:val="27"/>
  </w:num>
  <w:num w:numId="38" w16cid:durableId="501896944">
    <w:abstractNumId w:val="27"/>
  </w:num>
  <w:num w:numId="39" w16cid:durableId="1101296030">
    <w:abstractNumId w:val="27"/>
  </w:num>
  <w:num w:numId="40" w16cid:durableId="1410083335">
    <w:abstractNumId w:val="27"/>
  </w:num>
  <w:num w:numId="41" w16cid:durableId="1283535198">
    <w:abstractNumId w:val="27"/>
  </w:num>
  <w:num w:numId="42" w16cid:durableId="1692611522">
    <w:abstractNumId w:val="21"/>
  </w:num>
  <w:num w:numId="43" w16cid:durableId="554859031">
    <w:abstractNumId w:val="26"/>
  </w:num>
  <w:num w:numId="44" w16cid:durableId="1445613347">
    <w:abstractNumId w:val="25"/>
  </w:num>
  <w:num w:numId="45" w16cid:durableId="1598247860">
    <w:abstractNumId w:val="10"/>
  </w:num>
  <w:num w:numId="46" w16cid:durableId="1162040955">
    <w:abstractNumId w:val="19"/>
  </w:num>
  <w:num w:numId="47" w16cid:durableId="1892038257">
    <w:abstractNumId w:val="10"/>
  </w:num>
  <w:num w:numId="48" w16cid:durableId="871771950">
    <w:abstractNumId w:val="10"/>
  </w:num>
  <w:num w:numId="49" w16cid:durableId="1880774820">
    <w:abstractNumId w:val="15"/>
  </w:num>
  <w:num w:numId="50" w16cid:durableId="209061869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4097">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E2"/>
    <w:rsid w:val="0000122E"/>
    <w:rsid w:val="00001BC9"/>
    <w:rsid w:val="00002F20"/>
    <w:rsid w:val="0000389A"/>
    <w:rsid w:val="0000720D"/>
    <w:rsid w:val="00010355"/>
    <w:rsid w:val="00012E80"/>
    <w:rsid w:val="00016460"/>
    <w:rsid w:val="00020699"/>
    <w:rsid w:val="000213ED"/>
    <w:rsid w:val="00022706"/>
    <w:rsid w:val="00024688"/>
    <w:rsid w:val="00025830"/>
    <w:rsid w:val="00027908"/>
    <w:rsid w:val="00027A3F"/>
    <w:rsid w:val="00030888"/>
    <w:rsid w:val="000312B5"/>
    <w:rsid w:val="00033897"/>
    <w:rsid w:val="00034DBC"/>
    <w:rsid w:val="00043348"/>
    <w:rsid w:val="000439FC"/>
    <w:rsid w:val="0004502F"/>
    <w:rsid w:val="000454AB"/>
    <w:rsid w:val="00051B3D"/>
    <w:rsid w:val="000537CC"/>
    <w:rsid w:val="00056331"/>
    <w:rsid w:val="00064CB2"/>
    <w:rsid w:val="0006534C"/>
    <w:rsid w:val="00067837"/>
    <w:rsid w:val="000719FB"/>
    <w:rsid w:val="00074261"/>
    <w:rsid w:val="00074DF2"/>
    <w:rsid w:val="000755AC"/>
    <w:rsid w:val="00075C55"/>
    <w:rsid w:val="000812FA"/>
    <w:rsid w:val="00083DF0"/>
    <w:rsid w:val="00087386"/>
    <w:rsid w:val="00087E96"/>
    <w:rsid w:val="00090813"/>
    <w:rsid w:val="00092053"/>
    <w:rsid w:val="0009571B"/>
    <w:rsid w:val="00096699"/>
    <w:rsid w:val="000A0D46"/>
    <w:rsid w:val="000A0E90"/>
    <w:rsid w:val="000A137E"/>
    <w:rsid w:val="000A3438"/>
    <w:rsid w:val="000A389C"/>
    <w:rsid w:val="000A51B2"/>
    <w:rsid w:val="000B1E43"/>
    <w:rsid w:val="000B3B0A"/>
    <w:rsid w:val="000B4750"/>
    <w:rsid w:val="000B518B"/>
    <w:rsid w:val="000B6E88"/>
    <w:rsid w:val="000C1483"/>
    <w:rsid w:val="000C24C2"/>
    <w:rsid w:val="000C3624"/>
    <w:rsid w:val="000C3A17"/>
    <w:rsid w:val="000C4B95"/>
    <w:rsid w:val="000D0437"/>
    <w:rsid w:val="000D0802"/>
    <w:rsid w:val="000D0FBF"/>
    <w:rsid w:val="000D1595"/>
    <w:rsid w:val="000D306F"/>
    <w:rsid w:val="000D54DB"/>
    <w:rsid w:val="000D5773"/>
    <w:rsid w:val="000D5B01"/>
    <w:rsid w:val="000D5C44"/>
    <w:rsid w:val="000D690D"/>
    <w:rsid w:val="000D6A83"/>
    <w:rsid w:val="000E0F75"/>
    <w:rsid w:val="000E1526"/>
    <w:rsid w:val="000E2E91"/>
    <w:rsid w:val="000E47B0"/>
    <w:rsid w:val="000E48C0"/>
    <w:rsid w:val="000E603C"/>
    <w:rsid w:val="000E7146"/>
    <w:rsid w:val="000E7C98"/>
    <w:rsid w:val="000F1158"/>
    <w:rsid w:val="000F2A3E"/>
    <w:rsid w:val="000F62B9"/>
    <w:rsid w:val="000F7F66"/>
    <w:rsid w:val="00101B07"/>
    <w:rsid w:val="00102CEA"/>
    <w:rsid w:val="001076EB"/>
    <w:rsid w:val="00110677"/>
    <w:rsid w:val="00110696"/>
    <w:rsid w:val="00112D1B"/>
    <w:rsid w:val="00116B2D"/>
    <w:rsid w:val="00121DF6"/>
    <w:rsid w:val="00123044"/>
    <w:rsid w:val="001231A2"/>
    <w:rsid w:val="0012436A"/>
    <w:rsid w:val="00130CA5"/>
    <w:rsid w:val="0013366F"/>
    <w:rsid w:val="00134830"/>
    <w:rsid w:val="00140FB3"/>
    <w:rsid w:val="00144C1E"/>
    <w:rsid w:val="00152DDF"/>
    <w:rsid w:val="00155639"/>
    <w:rsid w:val="00160C3F"/>
    <w:rsid w:val="00162936"/>
    <w:rsid w:val="00165BA2"/>
    <w:rsid w:val="001669A0"/>
    <w:rsid w:val="0016750F"/>
    <w:rsid w:val="00175439"/>
    <w:rsid w:val="001757F3"/>
    <w:rsid w:val="00175D26"/>
    <w:rsid w:val="001763A4"/>
    <w:rsid w:val="001767DA"/>
    <w:rsid w:val="00177D5F"/>
    <w:rsid w:val="0018040E"/>
    <w:rsid w:val="001817D2"/>
    <w:rsid w:val="001875BB"/>
    <w:rsid w:val="001925A0"/>
    <w:rsid w:val="001A0B22"/>
    <w:rsid w:val="001A20BD"/>
    <w:rsid w:val="001A3279"/>
    <w:rsid w:val="001A65D9"/>
    <w:rsid w:val="001B0D0E"/>
    <w:rsid w:val="001B231D"/>
    <w:rsid w:val="001B4C9C"/>
    <w:rsid w:val="001B537E"/>
    <w:rsid w:val="001B53F6"/>
    <w:rsid w:val="001B59E4"/>
    <w:rsid w:val="001B7220"/>
    <w:rsid w:val="001C5409"/>
    <w:rsid w:val="001C70A3"/>
    <w:rsid w:val="001C79E4"/>
    <w:rsid w:val="001D16C7"/>
    <w:rsid w:val="001D68F4"/>
    <w:rsid w:val="001D7C8A"/>
    <w:rsid w:val="001E24A6"/>
    <w:rsid w:val="001F0B6E"/>
    <w:rsid w:val="001F1C65"/>
    <w:rsid w:val="001F21B4"/>
    <w:rsid w:val="001F281F"/>
    <w:rsid w:val="001F3292"/>
    <w:rsid w:val="001F5C41"/>
    <w:rsid w:val="001F7232"/>
    <w:rsid w:val="001F7BB5"/>
    <w:rsid w:val="00200F99"/>
    <w:rsid w:val="002011E8"/>
    <w:rsid w:val="002013A5"/>
    <w:rsid w:val="002014EE"/>
    <w:rsid w:val="002017EC"/>
    <w:rsid w:val="00207CF9"/>
    <w:rsid w:val="00211A68"/>
    <w:rsid w:val="002216B3"/>
    <w:rsid w:val="0022197E"/>
    <w:rsid w:val="002221A2"/>
    <w:rsid w:val="00222DCA"/>
    <w:rsid w:val="00222EDE"/>
    <w:rsid w:val="0022362D"/>
    <w:rsid w:val="0022506F"/>
    <w:rsid w:val="0022621D"/>
    <w:rsid w:val="0023018E"/>
    <w:rsid w:val="002317E5"/>
    <w:rsid w:val="00231BE2"/>
    <w:rsid w:val="00232267"/>
    <w:rsid w:val="00232498"/>
    <w:rsid w:val="00233DE5"/>
    <w:rsid w:val="00235D18"/>
    <w:rsid w:val="0023711B"/>
    <w:rsid w:val="00241DBB"/>
    <w:rsid w:val="00244202"/>
    <w:rsid w:val="00246A5F"/>
    <w:rsid w:val="0024742C"/>
    <w:rsid w:val="00247783"/>
    <w:rsid w:val="00254967"/>
    <w:rsid w:val="00254FDC"/>
    <w:rsid w:val="00263083"/>
    <w:rsid w:val="00263EF9"/>
    <w:rsid w:val="002642DF"/>
    <w:rsid w:val="00265128"/>
    <w:rsid w:val="0026607F"/>
    <w:rsid w:val="002662B5"/>
    <w:rsid w:val="00266720"/>
    <w:rsid w:val="0027394D"/>
    <w:rsid w:val="00274494"/>
    <w:rsid w:val="002755C4"/>
    <w:rsid w:val="0027693C"/>
    <w:rsid w:val="0028295E"/>
    <w:rsid w:val="002832F2"/>
    <w:rsid w:val="002835ED"/>
    <w:rsid w:val="002876E9"/>
    <w:rsid w:val="002877FA"/>
    <w:rsid w:val="00294212"/>
    <w:rsid w:val="00297828"/>
    <w:rsid w:val="002A138B"/>
    <w:rsid w:val="002A1C61"/>
    <w:rsid w:val="002A203E"/>
    <w:rsid w:val="002A4C5D"/>
    <w:rsid w:val="002A5939"/>
    <w:rsid w:val="002A6113"/>
    <w:rsid w:val="002A70BB"/>
    <w:rsid w:val="002A7C6B"/>
    <w:rsid w:val="002B3620"/>
    <w:rsid w:val="002B37E3"/>
    <w:rsid w:val="002B4259"/>
    <w:rsid w:val="002B5DBC"/>
    <w:rsid w:val="002C096D"/>
    <w:rsid w:val="002C5777"/>
    <w:rsid w:val="002C63D7"/>
    <w:rsid w:val="002C6E10"/>
    <w:rsid w:val="002D04D1"/>
    <w:rsid w:val="002D2DD5"/>
    <w:rsid w:val="002E038D"/>
    <w:rsid w:val="002E2313"/>
    <w:rsid w:val="002E407F"/>
    <w:rsid w:val="002E483B"/>
    <w:rsid w:val="002E58B8"/>
    <w:rsid w:val="002F174B"/>
    <w:rsid w:val="002F481C"/>
    <w:rsid w:val="002F752D"/>
    <w:rsid w:val="003001B5"/>
    <w:rsid w:val="0030090F"/>
    <w:rsid w:val="00302940"/>
    <w:rsid w:val="003063D2"/>
    <w:rsid w:val="003100AA"/>
    <w:rsid w:val="00310A90"/>
    <w:rsid w:val="00324D0A"/>
    <w:rsid w:val="00330B65"/>
    <w:rsid w:val="0033159D"/>
    <w:rsid w:val="00332DD0"/>
    <w:rsid w:val="00333A5B"/>
    <w:rsid w:val="003371E4"/>
    <w:rsid w:val="00340E76"/>
    <w:rsid w:val="0034179A"/>
    <w:rsid w:val="00347B89"/>
    <w:rsid w:val="0035047E"/>
    <w:rsid w:val="00350BD6"/>
    <w:rsid w:val="00352885"/>
    <w:rsid w:val="003542E1"/>
    <w:rsid w:val="0035513A"/>
    <w:rsid w:val="003564C8"/>
    <w:rsid w:val="003617F3"/>
    <w:rsid w:val="003672FA"/>
    <w:rsid w:val="00376B4D"/>
    <w:rsid w:val="00380B34"/>
    <w:rsid w:val="00386726"/>
    <w:rsid w:val="003877D1"/>
    <w:rsid w:val="0039099F"/>
    <w:rsid w:val="00391F4D"/>
    <w:rsid w:val="003A2BC5"/>
    <w:rsid w:val="003A3C04"/>
    <w:rsid w:val="003B33BC"/>
    <w:rsid w:val="003B4B73"/>
    <w:rsid w:val="003B55D9"/>
    <w:rsid w:val="003B5D36"/>
    <w:rsid w:val="003C049C"/>
    <w:rsid w:val="003C0D76"/>
    <w:rsid w:val="003C0F3A"/>
    <w:rsid w:val="003C4EE5"/>
    <w:rsid w:val="003C55AA"/>
    <w:rsid w:val="003D096E"/>
    <w:rsid w:val="003D0A13"/>
    <w:rsid w:val="003D40D9"/>
    <w:rsid w:val="003D460D"/>
    <w:rsid w:val="003D6A2B"/>
    <w:rsid w:val="003E0313"/>
    <w:rsid w:val="003E36BA"/>
    <w:rsid w:val="003E44F2"/>
    <w:rsid w:val="003E4C7B"/>
    <w:rsid w:val="003F198A"/>
    <w:rsid w:val="003F2B8C"/>
    <w:rsid w:val="003F3914"/>
    <w:rsid w:val="003F40AD"/>
    <w:rsid w:val="003F549B"/>
    <w:rsid w:val="003F6998"/>
    <w:rsid w:val="00400CB2"/>
    <w:rsid w:val="00402967"/>
    <w:rsid w:val="0041073C"/>
    <w:rsid w:val="0041097E"/>
    <w:rsid w:val="00410C38"/>
    <w:rsid w:val="00411FF5"/>
    <w:rsid w:val="004130BF"/>
    <w:rsid w:val="00414492"/>
    <w:rsid w:val="00414907"/>
    <w:rsid w:val="00417036"/>
    <w:rsid w:val="00417612"/>
    <w:rsid w:val="00422054"/>
    <w:rsid w:val="00423922"/>
    <w:rsid w:val="00425912"/>
    <w:rsid w:val="00427922"/>
    <w:rsid w:val="00433DBE"/>
    <w:rsid w:val="004368C4"/>
    <w:rsid w:val="00441576"/>
    <w:rsid w:val="004416FC"/>
    <w:rsid w:val="004435F2"/>
    <w:rsid w:val="00444231"/>
    <w:rsid w:val="00444D2E"/>
    <w:rsid w:val="00446215"/>
    <w:rsid w:val="00450841"/>
    <w:rsid w:val="0045399A"/>
    <w:rsid w:val="00457988"/>
    <w:rsid w:val="00461985"/>
    <w:rsid w:val="004708E2"/>
    <w:rsid w:val="00470C89"/>
    <w:rsid w:val="0048002C"/>
    <w:rsid w:val="00484810"/>
    <w:rsid w:val="00485360"/>
    <w:rsid w:val="00485652"/>
    <w:rsid w:val="00486672"/>
    <w:rsid w:val="004935CC"/>
    <w:rsid w:val="00495BF1"/>
    <w:rsid w:val="00496284"/>
    <w:rsid w:val="004964B7"/>
    <w:rsid w:val="004A0470"/>
    <w:rsid w:val="004A2B5B"/>
    <w:rsid w:val="004A410B"/>
    <w:rsid w:val="004A4C4E"/>
    <w:rsid w:val="004A4D80"/>
    <w:rsid w:val="004A5A34"/>
    <w:rsid w:val="004A6AA2"/>
    <w:rsid w:val="004A70E3"/>
    <w:rsid w:val="004B07B0"/>
    <w:rsid w:val="004B3B11"/>
    <w:rsid w:val="004C375B"/>
    <w:rsid w:val="004D057B"/>
    <w:rsid w:val="004D1EEB"/>
    <w:rsid w:val="004D2D66"/>
    <w:rsid w:val="004D3A26"/>
    <w:rsid w:val="004E0BB0"/>
    <w:rsid w:val="004E2C8E"/>
    <w:rsid w:val="004E3892"/>
    <w:rsid w:val="004E612F"/>
    <w:rsid w:val="004E6630"/>
    <w:rsid w:val="004E6881"/>
    <w:rsid w:val="004E7607"/>
    <w:rsid w:val="004F03BE"/>
    <w:rsid w:val="004F17C1"/>
    <w:rsid w:val="004F2807"/>
    <w:rsid w:val="004F3426"/>
    <w:rsid w:val="004F5C42"/>
    <w:rsid w:val="004F69CA"/>
    <w:rsid w:val="004F6A4A"/>
    <w:rsid w:val="004F7150"/>
    <w:rsid w:val="004F720A"/>
    <w:rsid w:val="00502FEE"/>
    <w:rsid w:val="00506102"/>
    <w:rsid w:val="00507C06"/>
    <w:rsid w:val="005103ED"/>
    <w:rsid w:val="00511218"/>
    <w:rsid w:val="005113F8"/>
    <w:rsid w:val="005118B5"/>
    <w:rsid w:val="00513378"/>
    <w:rsid w:val="005158CA"/>
    <w:rsid w:val="00515B02"/>
    <w:rsid w:val="00520D5B"/>
    <w:rsid w:val="00522558"/>
    <w:rsid w:val="005241EF"/>
    <w:rsid w:val="00525820"/>
    <w:rsid w:val="00531453"/>
    <w:rsid w:val="00531628"/>
    <w:rsid w:val="005321D2"/>
    <w:rsid w:val="0053255B"/>
    <w:rsid w:val="00534D2C"/>
    <w:rsid w:val="005356A9"/>
    <w:rsid w:val="00536528"/>
    <w:rsid w:val="00544D57"/>
    <w:rsid w:val="00545916"/>
    <w:rsid w:val="00546A14"/>
    <w:rsid w:val="00550FFB"/>
    <w:rsid w:val="00552FB9"/>
    <w:rsid w:val="005545F4"/>
    <w:rsid w:val="00554B84"/>
    <w:rsid w:val="0055687E"/>
    <w:rsid w:val="00557D13"/>
    <w:rsid w:val="00561BD7"/>
    <w:rsid w:val="00561DDD"/>
    <w:rsid w:val="00563DB2"/>
    <w:rsid w:val="00564C70"/>
    <w:rsid w:val="0056751D"/>
    <w:rsid w:val="00570CB7"/>
    <w:rsid w:val="00572C24"/>
    <w:rsid w:val="00573391"/>
    <w:rsid w:val="005842B1"/>
    <w:rsid w:val="00585A8B"/>
    <w:rsid w:val="00586DFF"/>
    <w:rsid w:val="00592A1C"/>
    <w:rsid w:val="00596682"/>
    <w:rsid w:val="005A0084"/>
    <w:rsid w:val="005A17BD"/>
    <w:rsid w:val="005A729A"/>
    <w:rsid w:val="005B2110"/>
    <w:rsid w:val="005B2FAA"/>
    <w:rsid w:val="005B464D"/>
    <w:rsid w:val="005B5595"/>
    <w:rsid w:val="005B59D6"/>
    <w:rsid w:val="005B6322"/>
    <w:rsid w:val="005B70CD"/>
    <w:rsid w:val="005B757B"/>
    <w:rsid w:val="005C0091"/>
    <w:rsid w:val="005C27CB"/>
    <w:rsid w:val="005C306E"/>
    <w:rsid w:val="005C7736"/>
    <w:rsid w:val="005D0D5B"/>
    <w:rsid w:val="005D733F"/>
    <w:rsid w:val="005E2532"/>
    <w:rsid w:val="005E37BD"/>
    <w:rsid w:val="005E49E0"/>
    <w:rsid w:val="005E4D8A"/>
    <w:rsid w:val="005E51B3"/>
    <w:rsid w:val="005E6815"/>
    <w:rsid w:val="005F0BDC"/>
    <w:rsid w:val="005F20D4"/>
    <w:rsid w:val="005F25A0"/>
    <w:rsid w:val="005F285C"/>
    <w:rsid w:val="005F62F1"/>
    <w:rsid w:val="005F7B2E"/>
    <w:rsid w:val="00603391"/>
    <w:rsid w:val="00603B15"/>
    <w:rsid w:val="0061261A"/>
    <w:rsid w:val="00612B9C"/>
    <w:rsid w:val="0061569A"/>
    <w:rsid w:val="00615D8D"/>
    <w:rsid w:val="0062014B"/>
    <w:rsid w:val="006247FE"/>
    <w:rsid w:val="0062527B"/>
    <w:rsid w:val="006269E7"/>
    <w:rsid w:val="00627356"/>
    <w:rsid w:val="0063272C"/>
    <w:rsid w:val="00637292"/>
    <w:rsid w:val="006425AE"/>
    <w:rsid w:val="0064300A"/>
    <w:rsid w:val="0064389C"/>
    <w:rsid w:val="006453B2"/>
    <w:rsid w:val="00645FC0"/>
    <w:rsid w:val="006460C8"/>
    <w:rsid w:val="00646768"/>
    <w:rsid w:val="00651DAE"/>
    <w:rsid w:val="0065383D"/>
    <w:rsid w:val="00660AC7"/>
    <w:rsid w:val="00661AD9"/>
    <w:rsid w:val="00661D7D"/>
    <w:rsid w:val="00661E2B"/>
    <w:rsid w:val="00664D1A"/>
    <w:rsid w:val="00672277"/>
    <w:rsid w:val="0067260B"/>
    <w:rsid w:val="00673151"/>
    <w:rsid w:val="0067402B"/>
    <w:rsid w:val="0067469B"/>
    <w:rsid w:val="0067684B"/>
    <w:rsid w:val="006773D6"/>
    <w:rsid w:val="006816A9"/>
    <w:rsid w:val="006831F6"/>
    <w:rsid w:val="006846B7"/>
    <w:rsid w:val="006924B0"/>
    <w:rsid w:val="00692EE7"/>
    <w:rsid w:val="00693033"/>
    <w:rsid w:val="006940D8"/>
    <w:rsid w:val="00694ABD"/>
    <w:rsid w:val="00695CC4"/>
    <w:rsid w:val="00695D05"/>
    <w:rsid w:val="00697164"/>
    <w:rsid w:val="0069755E"/>
    <w:rsid w:val="0069768A"/>
    <w:rsid w:val="006A06CC"/>
    <w:rsid w:val="006A197E"/>
    <w:rsid w:val="006A1A64"/>
    <w:rsid w:val="006A4975"/>
    <w:rsid w:val="006A4A55"/>
    <w:rsid w:val="006A76BD"/>
    <w:rsid w:val="006C244A"/>
    <w:rsid w:val="006C4C61"/>
    <w:rsid w:val="006C6048"/>
    <w:rsid w:val="006C6AE7"/>
    <w:rsid w:val="006C6F5F"/>
    <w:rsid w:val="006D12C2"/>
    <w:rsid w:val="006D1F60"/>
    <w:rsid w:val="006D1FEB"/>
    <w:rsid w:val="006D507C"/>
    <w:rsid w:val="006D53EE"/>
    <w:rsid w:val="006D757A"/>
    <w:rsid w:val="006E040D"/>
    <w:rsid w:val="006E2228"/>
    <w:rsid w:val="006E2D1D"/>
    <w:rsid w:val="006E3167"/>
    <w:rsid w:val="006E5A83"/>
    <w:rsid w:val="006F0021"/>
    <w:rsid w:val="006F0EC7"/>
    <w:rsid w:val="006F1BC5"/>
    <w:rsid w:val="006F28A7"/>
    <w:rsid w:val="006F2E3F"/>
    <w:rsid w:val="006F651B"/>
    <w:rsid w:val="006F7150"/>
    <w:rsid w:val="006F7203"/>
    <w:rsid w:val="007001A2"/>
    <w:rsid w:val="00701A8C"/>
    <w:rsid w:val="00703863"/>
    <w:rsid w:val="0070474A"/>
    <w:rsid w:val="00704F89"/>
    <w:rsid w:val="0070526D"/>
    <w:rsid w:val="0070628F"/>
    <w:rsid w:val="007066C6"/>
    <w:rsid w:val="00706D4B"/>
    <w:rsid w:val="007073B9"/>
    <w:rsid w:val="007077EC"/>
    <w:rsid w:val="00710157"/>
    <w:rsid w:val="00715682"/>
    <w:rsid w:val="00716B49"/>
    <w:rsid w:val="00721ECB"/>
    <w:rsid w:val="0072294E"/>
    <w:rsid w:val="00722FD8"/>
    <w:rsid w:val="00724C2B"/>
    <w:rsid w:val="00724E9E"/>
    <w:rsid w:val="00730794"/>
    <w:rsid w:val="00732D55"/>
    <w:rsid w:val="00740083"/>
    <w:rsid w:val="00740901"/>
    <w:rsid w:val="007439F0"/>
    <w:rsid w:val="00744ACD"/>
    <w:rsid w:val="00744F4B"/>
    <w:rsid w:val="00751788"/>
    <w:rsid w:val="00752894"/>
    <w:rsid w:val="00755CCE"/>
    <w:rsid w:val="007565FF"/>
    <w:rsid w:val="007609C0"/>
    <w:rsid w:val="0076180E"/>
    <w:rsid w:val="007630A7"/>
    <w:rsid w:val="00764C29"/>
    <w:rsid w:val="007668A5"/>
    <w:rsid w:val="0076778C"/>
    <w:rsid w:val="00767CB3"/>
    <w:rsid w:val="00771ADA"/>
    <w:rsid w:val="00772D1C"/>
    <w:rsid w:val="00776D20"/>
    <w:rsid w:val="007810A3"/>
    <w:rsid w:val="00782529"/>
    <w:rsid w:val="00784C9D"/>
    <w:rsid w:val="00790133"/>
    <w:rsid w:val="00792850"/>
    <w:rsid w:val="007A50A6"/>
    <w:rsid w:val="007A5CF6"/>
    <w:rsid w:val="007B2DB4"/>
    <w:rsid w:val="007B3106"/>
    <w:rsid w:val="007B3DFB"/>
    <w:rsid w:val="007C0E73"/>
    <w:rsid w:val="007C27B6"/>
    <w:rsid w:val="007D2363"/>
    <w:rsid w:val="007D334F"/>
    <w:rsid w:val="007D4A73"/>
    <w:rsid w:val="007D71DF"/>
    <w:rsid w:val="007E19C2"/>
    <w:rsid w:val="007E1CD4"/>
    <w:rsid w:val="007E1DAE"/>
    <w:rsid w:val="007E2048"/>
    <w:rsid w:val="007F0294"/>
    <w:rsid w:val="007F3969"/>
    <w:rsid w:val="007F7E4B"/>
    <w:rsid w:val="00801CB9"/>
    <w:rsid w:val="0081293A"/>
    <w:rsid w:val="00812E17"/>
    <w:rsid w:val="00813854"/>
    <w:rsid w:val="0081470A"/>
    <w:rsid w:val="008147BF"/>
    <w:rsid w:val="008229AB"/>
    <w:rsid w:val="00822EEA"/>
    <w:rsid w:val="008249B9"/>
    <w:rsid w:val="008257DE"/>
    <w:rsid w:val="008259E1"/>
    <w:rsid w:val="008348FB"/>
    <w:rsid w:val="008446FD"/>
    <w:rsid w:val="008449EF"/>
    <w:rsid w:val="008457FA"/>
    <w:rsid w:val="00847D36"/>
    <w:rsid w:val="008518A7"/>
    <w:rsid w:val="00853B25"/>
    <w:rsid w:val="008556FF"/>
    <w:rsid w:val="00862B7E"/>
    <w:rsid w:val="00864574"/>
    <w:rsid w:val="0087478E"/>
    <w:rsid w:val="00875014"/>
    <w:rsid w:val="008822DC"/>
    <w:rsid w:val="00886C7E"/>
    <w:rsid w:val="008919C9"/>
    <w:rsid w:val="00894418"/>
    <w:rsid w:val="008944CC"/>
    <w:rsid w:val="00895FA2"/>
    <w:rsid w:val="0089770B"/>
    <w:rsid w:val="008A0184"/>
    <w:rsid w:val="008B0086"/>
    <w:rsid w:val="008B21AB"/>
    <w:rsid w:val="008B24A6"/>
    <w:rsid w:val="008B4829"/>
    <w:rsid w:val="008B57D3"/>
    <w:rsid w:val="008B5927"/>
    <w:rsid w:val="008B5A63"/>
    <w:rsid w:val="008B5FFF"/>
    <w:rsid w:val="008C0270"/>
    <w:rsid w:val="008C0AB8"/>
    <w:rsid w:val="008C48BD"/>
    <w:rsid w:val="008C4AE7"/>
    <w:rsid w:val="008C62DC"/>
    <w:rsid w:val="008C78B2"/>
    <w:rsid w:val="008D4257"/>
    <w:rsid w:val="008D7705"/>
    <w:rsid w:val="008E0293"/>
    <w:rsid w:val="008E0498"/>
    <w:rsid w:val="008E71CD"/>
    <w:rsid w:val="008F2456"/>
    <w:rsid w:val="008F33E2"/>
    <w:rsid w:val="008F49CA"/>
    <w:rsid w:val="008F54FF"/>
    <w:rsid w:val="009000FA"/>
    <w:rsid w:val="00900830"/>
    <w:rsid w:val="00901E1B"/>
    <w:rsid w:val="00902047"/>
    <w:rsid w:val="00903456"/>
    <w:rsid w:val="009042F8"/>
    <w:rsid w:val="00905222"/>
    <w:rsid w:val="0090652E"/>
    <w:rsid w:val="00906B3C"/>
    <w:rsid w:val="009108FD"/>
    <w:rsid w:val="00911FD8"/>
    <w:rsid w:val="00912E49"/>
    <w:rsid w:val="00914720"/>
    <w:rsid w:val="009151E6"/>
    <w:rsid w:val="009161AF"/>
    <w:rsid w:val="009163D2"/>
    <w:rsid w:val="0091790F"/>
    <w:rsid w:val="0092730C"/>
    <w:rsid w:val="0093480B"/>
    <w:rsid w:val="009370D2"/>
    <w:rsid w:val="009420DD"/>
    <w:rsid w:val="00943B03"/>
    <w:rsid w:val="00947048"/>
    <w:rsid w:val="00947D81"/>
    <w:rsid w:val="00951030"/>
    <w:rsid w:val="00952018"/>
    <w:rsid w:val="00952518"/>
    <w:rsid w:val="00954B93"/>
    <w:rsid w:val="009552DF"/>
    <w:rsid w:val="0095559D"/>
    <w:rsid w:val="0095668A"/>
    <w:rsid w:val="0095732C"/>
    <w:rsid w:val="00957FB7"/>
    <w:rsid w:val="00960BA6"/>
    <w:rsid w:val="00960E91"/>
    <w:rsid w:val="009634ED"/>
    <w:rsid w:val="009649AB"/>
    <w:rsid w:val="00970B4E"/>
    <w:rsid w:val="009721C0"/>
    <w:rsid w:val="009731E4"/>
    <w:rsid w:val="00973985"/>
    <w:rsid w:val="00974D12"/>
    <w:rsid w:val="00982954"/>
    <w:rsid w:val="00982EAC"/>
    <w:rsid w:val="0098438A"/>
    <w:rsid w:val="009848B1"/>
    <w:rsid w:val="00994156"/>
    <w:rsid w:val="009952C1"/>
    <w:rsid w:val="00996609"/>
    <w:rsid w:val="009A266B"/>
    <w:rsid w:val="009A2B3F"/>
    <w:rsid w:val="009A3E1B"/>
    <w:rsid w:val="009A6DF3"/>
    <w:rsid w:val="009B03F9"/>
    <w:rsid w:val="009B189C"/>
    <w:rsid w:val="009B3ED8"/>
    <w:rsid w:val="009B4AEA"/>
    <w:rsid w:val="009B4FA8"/>
    <w:rsid w:val="009B503A"/>
    <w:rsid w:val="009B74A0"/>
    <w:rsid w:val="009C5D5A"/>
    <w:rsid w:val="009C7B99"/>
    <w:rsid w:val="009D03B8"/>
    <w:rsid w:val="009D0A74"/>
    <w:rsid w:val="009D0AA9"/>
    <w:rsid w:val="009D40E7"/>
    <w:rsid w:val="009D4E89"/>
    <w:rsid w:val="009D7DF5"/>
    <w:rsid w:val="009E30B3"/>
    <w:rsid w:val="009E3D45"/>
    <w:rsid w:val="009E3F5B"/>
    <w:rsid w:val="009E72AC"/>
    <w:rsid w:val="009E79A0"/>
    <w:rsid w:val="009F0E80"/>
    <w:rsid w:val="009F1A5D"/>
    <w:rsid w:val="009F1AD8"/>
    <w:rsid w:val="009F640B"/>
    <w:rsid w:val="009F645A"/>
    <w:rsid w:val="009F6E13"/>
    <w:rsid w:val="009F71FB"/>
    <w:rsid w:val="00A01787"/>
    <w:rsid w:val="00A061A4"/>
    <w:rsid w:val="00A11AB5"/>
    <w:rsid w:val="00A15B12"/>
    <w:rsid w:val="00A15D69"/>
    <w:rsid w:val="00A200E3"/>
    <w:rsid w:val="00A2395E"/>
    <w:rsid w:val="00A24AB1"/>
    <w:rsid w:val="00A26DCD"/>
    <w:rsid w:val="00A33A54"/>
    <w:rsid w:val="00A349E5"/>
    <w:rsid w:val="00A35A16"/>
    <w:rsid w:val="00A41B2F"/>
    <w:rsid w:val="00A4367C"/>
    <w:rsid w:val="00A457A9"/>
    <w:rsid w:val="00A50987"/>
    <w:rsid w:val="00A5262F"/>
    <w:rsid w:val="00A5267B"/>
    <w:rsid w:val="00A547CF"/>
    <w:rsid w:val="00A54821"/>
    <w:rsid w:val="00A55C58"/>
    <w:rsid w:val="00A56120"/>
    <w:rsid w:val="00A60225"/>
    <w:rsid w:val="00A6149D"/>
    <w:rsid w:val="00A72954"/>
    <w:rsid w:val="00A72CDA"/>
    <w:rsid w:val="00A7321F"/>
    <w:rsid w:val="00A75002"/>
    <w:rsid w:val="00A816DE"/>
    <w:rsid w:val="00A8768E"/>
    <w:rsid w:val="00A90138"/>
    <w:rsid w:val="00A9045C"/>
    <w:rsid w:val="00A94A4E"/>
    <w:rsid w:val="00AA027A"/>
    <w:rsid w:val="00AA2A1C"/>
    <w:rsid w:val="00AA4730"/>
    <w:rsid w:val="00AA6FDF"/>
    <w:rsid w:val="00AB0DD0"/>
    <w:rsid w:val="00AB16A6"/>
    <w:rsid w:val="00AB3A5F"/>
    <w:rsid w:val="00AB4ACE"/>
    <w:rsid w:val="00AC070C"/>
    <w:rsid w:val="00AC16DE"/>
    <w:rsid w:val="00AC1AE1"/>
    <w:rsid w:val="00AC3D0E"/>
    <w:rsid w:val="00AC6345"/>
    <w:rsid w:val="00AC67FB"/>
    <w:rsid w:val="00AD0301"/>
    <w:rsid w:val="00AD08FC"/>
    <w:rsid w:val="00AD1CEE"/>
    <w:rsid w:val="00AD1DAF"/>
    <w:rsid w:val="00AD2E6C"/>
    <w:rsid w:val="00AE0DEF"/>
    <w:rsid w:val="00AE3273"/>
    <w:rsid w:val="00AE43E2"/>
    <w:rsid w:val="00AE4CBA"/>
    <w:rsid w:val="00AF1004"/>
    <w:rsid w:val="00AF1648"/>
    <w:rsid w:val="00AF2BAC"/>
    <w:rsid w:val="00AF3AEA"/>
    <w:rsid w:val="00AF6073"/>
    <w:rsid w:val="00B009EB"/>
    <w:rsid w:val="00B00C02"/>
    <w:rsid w:val="00B00C07"/>
    <w:rsid w:val="00B054D3"/>
    <w:rsid w:val="00B06D93"/>
    <w:rsid w:val="00B100C7"/>
    <w:rsid w:val="00B10AA6"/>
    <w:rsid w:val="00B111DE"/>
    <w:rsid w:val="00B154FB"/>
    <w:rsid w:val="00B229A8"/>
    <w:rsid w:val="00B2425F"/>
    <w:rsid w:val="00B2714C"/>
    <w:rsid w:val="00B311AA"/>
    <w:rsid w:val="00B3136C"/>
    <w:rsid w:val="00B33590"/>
    <w:rsid w:val="00B34A6D"/>
    <w:rsid w:val="00B364B3"/>
    <w:rsid w:val="00B43282"/>
    <w:rsid w:val="00B44924"/>
    <w:rsid w:val="00B45ECC"/>
    <w:rsid w:val="00B5205B"/>
    <w:rsid w:val="00B53E26"/>
    <w:rsid w:val="00B5424A"/>
    <w:rsid w:val="00B55B21"/>
    <w:rsid w:val="00B56599"/>
    <w:rsid w:val="00B56666"/>
    <w:rsid w:val="00B57651"/>
    <w:rsid w:val="00B60CF4"/>
    <w:rsid w:val="00B62038"/>
    <w:rsid w:val="00B62A00"/>
    <w:rsid w:val="00B64D45"/>
    <w:rsid w:val="00B64D7B"/>
    <w:rsid w:val="00B65E1D"/>
    <w:rsid w:val="00B679D9"/>
    <w:rsid w:val="00B7279B"/>
    <w:rsid w:val="00B74EC0"/>
    <w:rsid w:val="00B76A05"/>
    <w:rsid w:val="00B80CF3"/>
    <w:rsid w:val="00B8107E"/>
    <w:rsid w:val="00B810BA"/>
    <w:rsid w:val="00B8337E"/>
    <w:rsid w:val="00B83ACC"/>
    <w:rsid w:val="00B84940"/>
    <w:rsid w:val="00B90565"/>
    <w:rsid w:val="00B90AEF"/>
    <w:rsid w:val="00B92CF3"/>
    <w:rsid w:val="00B94EBC"/>
    <w:rsid w:val="00B956F0"/>
    <w:rsid w:val="00B969BC"/>
    <w:rsid w:val="00B96B68"/>
    <w:rsid w:val="00B975E9"/>
    <w:rsid w:val="00B97948"/>
    <w:rsid w:val="00BA060D"/>
    <w:rsid w:val="00BA09D9"/>
    <w:rsid w:val="00BA5F07"/>
    <w:rsid w:val="00BB2094"/>
    <w:rsid w:val="00BB211C"/>
    <w:rsid w:val="00BB35B0"/>
    <w:rsid w:val="00BB42F5"/>
    <w:rsid w:val="00BB6C1A"/>
    <w:rsid w:val="00BC2084"/>
    <w:rsid w:val="00BC3013"/>
    <w:rsid w:val="00BC38D1"/>
    <w:rsid w:val="00BC49CD"/>
    <w:rsid w:val="00BC767E"/>
    <w:rsid w:val="00BD2D64"/>
    <w:rsid w:val="00BD672D"/>
    <w:rsid w:val="00BD6C89"/>
    <w:rsid w:val="00BD777A"/>
    <w:rsid w:val="00BD7825"/>
    <w:rsid w:val="00BE0192"/>
    <w:rsid w:val="00BE38E6"/>
    <w:rsid w:val="00BE3CB0"/>
    <w:rsid w:val="00BE4DD6"/>
    <w:rsid w:val="00BF00C9"/>
    <w:rsid w:val="00BF109E"/>
    <w:rsid w:val="00BF1A08"/>
    <w:rsid w:val="00BF291C"/>
    <w:rsid w:val="00BF3E86"/>
    <w:rsid w:val="00BF7071"/>
    <w:rsid w:val="00BF76FA"/>
    <w:rsid w:val="00C01964"/>
    <w:rsid w:val="00C024EB"/>
    <w:rsid w:val="00C0320E"/>
    <w:rsid w:val="00C04B2D"/>
    <w:rsid w:val="00C109FA"/>
    <w:rsid w:val="00C112A6"/>
    <w:rsid w:val="00C12D21"/>
    <w:rsid w:val="00C14951"/>
    <w:rsid w:val="00C20B6A"/>
    <w:rsid w:val="00C23BE3"/>
    <w:rsid w:val="00C252B4"/>
    <w:rsid w:val="00C25E9E"/>
    <w:rsid w:val="00C3110E"/>
    <w:rsid w:val="00C313B4"/>
    <w:rsid w:val="00C31D9C"/>
    <w:rsid w:val="00C34E0C"/>
    <w:rsid w:val="00C40317"/>
    <w:rsid w:val="00C40647"/>
    <w:rsid w:val="00C413CD"/>
    <w:rsid w:val="00C41F73"/>
    <w:rsid w:val="00C45C10"/>
    <w:rsid w:val="00C45E71"/>
    <w:rsid w:val="00C47F3D"/>
    <w:rsid w:val="00C50163"/>
    <w:rsid w:val="00C50425"/>
    <w:rsid w:val="00C50814"/>
    <w:rsid w:val="00C522A9"/>
    <w:rsid w:val="00C52670"/>
    <w:rsid w:val="00C5308B"/>
    <w:rsid w:val="00C6053F"/>
    <w:rsid w:val="00C6299C"/>
    <w:rsid w:val="00C649FC"/>
    <w:rsid w:val="00C6540B"/>
    <w:rsid w:val="00C6788E"/>
    <w:rsid w:val="00C715C2"/>
    <w:rsid w:val="00C75FCE"/>
    <w:rsid w:val="00C77F83"/>
    <w:rsid w:val="00C822CA"/>
    <w:rsid w:val="00C86EE0"/>
    <w:rsid w:val="00C9041A"/>
    <w:rsid w:val="00C90806"/>
    <w:rsid w:val="00C91901"/>
    <w:rsid w:val="00C91A50"/>
    <w:rsid w:val="00C91F0F"/>
    <w:rsid w:val="00C92D3D"/>
    <w:rsid w:val="00C944FE"/>
    <w:rsid w:val="00C94DA7"/>
    <w:rsid w:val="00C97EB3"/>
    <w:rsid w:val="00CA2CCC"/>
    <w:rsid w:val="00CA6FEE"/>
    <w:rsid w:val="00CA7B4E"/>
    <w:rsid w:val="00CB0B7A"/>
    <w:rsid w:val="00CB19AF"/>
    <w:rsid w:val="00CB28A6"/>
    <w:rsid w:val="00CB7453"/>
    <w:rsid w:val="00CC03E9"/>
    <w:rsid w:val="00CC238C"/>
    <w:rsid w:val="00CC278A"/>
    <w:rsid w:val="00CC4DE0"/>
    <w:rsid w:val="00CC63EC"/>
    <w:rsid w:val="00CC717C"/>
    <w:rsid w:val="00CD02F5"/>
    <w:rsid w:val="00CD2CF1"/>
    <w:rsid w:val="00CD6A47"/>
    <w:rsid w:val="00CF1EA9"/>
    <w:rsid w:val="00CF205B"/>
    <w:rsid w:val="00CF31B5"/>
    <w:rsid w:val="00CF55EB"/>
    <w:rsid w:val="00CF678F"/>
    <w:rsid w:val="00CF6AE8"/>
    <w:rsid w:val="00D0130D"/>
    <w:rsid w:val="00D02353"/>
    <w:rsid w:val="00D03C10"/>
    <w:rsid w:val="00D068C2"/>
    <w:rsid w:val="00D11307"/>
    <w:rsid w:val="00D1241E"/>
    <w:rsid w:val="00D12F31"/>
    <w:rsid w:val="00D14088"/>
    <w:rsid w:val="00D15786"/>
    <w:rsid w:val="00D20303"/>
    <w:rsid w:val="00D22159"/>
    <w:rsid w:val="00D24A92"/>
    <w:rsid w:val="00D2593A"/>
    <w:rsid w:val="00D26E1C"/>
    <w:rsid w:val="00D274F6"/>
    <w:rsid w:val="00D27B0C"/>
    <w:rsid w:val="00D32A0B"/>
    <w:rsid w:val="00D34558"/>
    <w:rsid w:val="00D34DF3"/>
    <w:rsid w:val="00D36935"/>
    <w:rsid w:val="00D36A49"/>
    <w:rsid w:val="00D41C8C"/>
    <w:rsid w:val="00D421D3"/>
    <w:rsid w:val="00D468A1"/>
    <w:rsid w:val="00D47410"/>
    <w:rsid w:val="00D52282"/>
    <w:rsid w:val="00D523F0"/>
    <w:rsid w:val="00D52F8C"/>
    <w:rsid w:val="00D54B2B"/>
    <w:rsid w:val="00D563E5"/>
    <w:rsid w:val="00D5709A"/>
    <w:rsid w:val="00D576CE"/>
    <w:rsid w:val="00D62ECE"/>
    <w:rsid w:val="00D648C9"/>
    <w:rsid w:val="00D65BB2"/>
    <w:rsid w:val="00D67BAE"/>
    <w:rsid w:val="00D736D2"/>
    <w:rsid w:val="00D76F39"/>
    <w:rsid w:val="00D7769A"/>
    <w:rsid w:val="00D80B94"/>
    <w:rsid w:val="00D84557"/>
    <w:rsid w:val="00D86C40"/>
    <w:rsid w:val="00D90247"/>
    <w:rsid w:val="00D90FD8"/>
    <w:rsid w:val="00D91ACA"/>
    <w:rsid w:val="00D926D4"/>
    <w:rsid w:val="00D944A9"/>
    <w:rsid w:val="00D95F89"/>
    <w:rsid w:val="00D97840"/>
    <w:rsid w:val="00D97C65"/>
    <w:rsid w:val="00D97FDC"/>
    <w:rsid w:val="00DA0D99"/>
    <w:rsid w:val="00DA3B76"/>
    <w:rsid w:val="00DA41D3"/>
    <w:rsid w:val="00DA5CD7"/>
    <w:rsid w:val="00DB2E28"/>
    <w:rsid w:val="00DC09EE"/>
    <w:rsid w:val="00DC0EFE"/>
    <w:rsid w:val="00DC3928"/>
    <w:rsid w:val="00DC4F7D"/>
    <w:rsid w:val="00DC5170"/>
    <w:rsid w:val="00DC7CC5"/>
    <w:rsid w:val="00DC7DD5"/>
    <w:rsid w:val="00DD16B3"/>
    <w:rsid w:val="00DD3CF7"/>
    <w:rsid w:val="00DD4D59"/>
    <w:rsid w:val="00DD5939"/>
    <w:rsid w:val="00DE044A"/>
    <w:rsid w:val="00DE133D"/>
    <w:rsid w:val="00DE1F8F"/>
    <w:rsid w:val="00DE5A2A"/>
    <w:rsid w:val="00DE6719"/>
    <w:rsid w:val="00DE7A77"/>
    <w:rsid w:val="00DF1325"/>
    <w:rsid w:val="00DF2614"/>
    <w:rsid w:val="00DF4C9C"/>
    <w:rsid w:val="00E00EAF"/>
    <w:rsid w:val="00E02585"/>
    <w:rsid w:val="00E0738C"/>
    <w:rsid w:val="00E07F77"/>
    <w:rsid w:val="00E1363D"/>
    <w:rsid w:val="00E144EF"/>
    <w:rsid w:val="00E14520"/>
    <w:rsid w:val="00E2048E"/>
    <w:rsid w:val="00E2275F"/>
    <w:rsid w:val="00E24ABD"/>
    <w:rsid w:val="00E24C46"/>
    <w:rsid w:val="00E25B8D"/>
    <w:rsid w:val="00E26AEB"/>
    <w:rsid w:val="00E307CE"/>
    <w:rsid w:val="00E3249C"/>
    <w:rsid w:val="00E35D78"/>
    <w:rsid w:val="00E41EEC"/>
    <w:rsid w:val="00E4662B"/>
    <w:rsid w:val="00E47CC9"/>
    <w:rsid w:val="00E512EB"/>
    <w:rsid w:val="00E51D4D"/>
    <w:rsid w:val="00E5288B"/>
    <w:rsid w:val="00E54411"/>
    <w:rsid w:val="00E544F6"/>
    <w:rsid w:val="00E550F4"/>
    <w:rsid w:val="00E559E4"/>
    <w:rsid w:val="00E5689C"/>
    <w:rsid w:val="00E6044F"/>
    <w:rsid w:val="00E61476"/>
    <w:rsid w:val="00E63D90"/>
    <w:rsid w:val="00E66D31"/>
    <w:rsid w:val="00E708F3"/>
    <w:rsid w:val="00E726E1"/>
    <w:rsid w:val="00E744E8"/>
    <w:rsid w:val="00E74EAB"/>
    <w:rsid w:val="00E76375"/>
    <w:rsid w:val="00E81AE6"/>
    <w:rsid w:val="00E845FA"/>
    <w:rsid w:val="00E846E8"/>
    <w:rsid w:val="00E866B3"/>
    <w:rsid w:val="00E9093A"/>
    <w:rsid w:val="00E91CFB"/>
    <w:rsid w:val="00E948D1"/>
    <w:rsid w:val="00E959AE"/>
    <w:rsid w:val="00E97467"/>
    <w:rsid w:val="00EA11F8"/>
    <w:rsid w:val="00EA253B"/>
    <w:rsid w:val="00EA29BE"/>
    <w:rsid w:val="00EA6FF4"/>
    <w:rsid w:val="00EA73D7"/>
    <w:rsid w:val="00EB0629"/>
    <w:rsid w:val="00EB1765"/>
    <w:rsid w:val="00EB4305"/>
    <w:rsid w:val="00EB48A7"/>
    <w:rsid w:val="00EC1B05"/>
    <w:rsid w:val="00EC2BE3"/>
    <w:rsid w:val="00EC7844"/>
    <w:rsid w:val="00ED1596"/>
    <w:rsid w:val="00ED4C5B"/>
    <w:rsid w:val="00ED56B7"/>
    <w:rsid w:val="00EE0465"/>
    <w:rsid w:val="00EE0CA2"/>
    <w:rsid w:val="00EE4245"/>
    <w:rsid w:val="00EE4563"/>
    <w:rsid w:val="00EE4581"/>
    <w:rsid w:val="00EE5A0D"/>
    <w:rsid w:val="00EE6A32"/>
    <w:rsid w:val="00EE7AC4"/>
    <w:rsid w:val="00EF2486"/>
    <w:rsid w:val="00EF35B7"/>
    <w:rsid w:val="00F01C75"/>
    <w:rsid w:val="00F0372D"/>
    <w:rsid w:val="00F03FBF"/>
    <w:rsid w:val="00F067B2"/>
    <w:rsid w:val="00F139A9"/>
    <w:rsid w:val="00F1409D"/>
    <w:rsid w:val="00F15F4E"/>
    <w:rsid w:val="00F1602D"/>
    <w:rsid w:val="00F16FDA"/>
    <w:rsid w:val="00F210AB"/>
    <w:rsid w:val="00F24978"/>
    <w:rsid w:val="00F24B9F"/>
    <w:rsid w:val="00F24EA1"/>
    <w:rsid w:val="00F305E3"/>
    <w:rsid w:val="00F319B9"/>
    <w:rsid w:val="00F31FA0"/>
    <w:rsid w:val="00F330B2"/>
    <w:rsid w:val="00F33916"/>
    <w:rsid w:val="00F45D33"/>
    <w:rsid w:val="00F461BB"/>
    <w:rsid w:val="00F505D9"/>
    <w:rsid w:val="00F50ADB"/>
    <w:rsid w:val="00F57BCF"/>
    <w:rsid w:val="00F61E70"/>
    <w:rsid w:val="00F62EA6"/>
    <w:rsid w:val="00F63C81"/>
    <w:rsid w:val="00F65D9C"/>
    <w:rsid w:val="00F669CA"/>
    <w:rsid w:val="00F7264C"/>
    <w:rsid w:val="00F7330C"/>
    <w:rsid w:val="00F74620"/>
    <w:rsid w:val="00F75531"/>
    <w:rsid w:val="00F756E7"/>
    <w:rsid w:val="00F76C25"/>
    <w:rsid w:val="00F77C6F"/>
    <w:rsid w:val="00F80351"/>
    <w:rsid w:val="00F8100F"/>
    <w:rsid w:val="00F81BDF"/>
    <w:rsid w:val="00F855BC"/>
    <w:rsid w:val="00F8713F"/>
    <w:rsid w:val="00F9073B"/>
    <w:rsid w:val="00F91F59"/>
    <w:rsid w:val="00F932A3"/>
    <w:rsid w:val="00F946DC"/>
    <w:rsid w:val="00F97598"/>
    <w:rsid w:val="00FA10CA"/>
    <w:rsid w:val="00FA39C3"/>
    <w:rsid w:val="00FA4035"/>
    <w:rsid w:val="00FA4AE4"/>
    <w:rsid w:val="00FA70CC"/>
    <w:rsid w:val="00FB0959"/>
    <w:rsid w:val="00FB0BE0"/>
    <w:rsid w:val="00FB1B6A"/>
    <w:rsid w:val="00FB3CD0"/>
    <w:rsid w:val="00FB4F3A"/>
    <w:rsid w:val="00FB5762"/>
    <w:rsid w:val="00FB6576"/>
    <w:rsid w:val="00FB7927"/>
    <w:rsid w:val="00FC054C"/>
    <w:rsid w:val="00FC0786"/>
    <w:rsid w:val="00FC1BD7"/>
    <w:rsid w:val="00FC70D2"/>
    <w:rsid w:val="00FC7695"/>
    <w:rsid w:val="00FD0387"/>
    <w:rsid w:val="00FD0E38"/>
    <w:rsid w:val="00FD3480"/>
    <w:rsid w:val="00FD4B22"/>
    <w:rsid w:val="00FD4F40"/>
    <w:rsid w:val="00FD6283"/>
    <w:rsid w:val="00FE038E"/>
    <w:rsid w:val="00FE59B7"/>
    <w:rsid w:val="00FE68AF"/>
    <w:rsid w:val="00FE6DFA"/>
    <w:rsid w:val="00FE76FA"/>
    <w:rsid w:val="00FF02D0"/>
    <w:rsid w:val="00FF1D7B"/>
    <w:rsid w:val="00FF271B"/>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ddd,#eaeaea,silver,#b2b2b2,gray,#777"/>
    </o:shapedefaults>
    <o:shapelayout v:ext="edit">
      <o:idmap v:ext="edit" data="1"/>
    </o:shapelayout>
  </w:shapeDefaults>
  <w:decimalSymbol w:val="."/>
  <w:listSeparator w:val=","/>
  <w14:docId w14:val="66B40C79"/>
  <w15:docId w15:val="{3D529531-A792-40BA-BA2A-BD4B30E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45C"/>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link w:val="FooterChar"/>
    <w:semiHidden/>
    <w:rsid w:val="001B231D"/>
    <w:pPr>
      <w:tabs>
        <w:tab w:val="center" w:pos="4153"/>
        <w:tab w:val="right" w:pos="8306"/>
      </w:tabs>
    </w:pPr>
  </w:style>
  <w:style w:type="paragraph" w:styleId="Header">
    <w:name w:val="header"/>
    <w:basedOn w:val="Normal"/>
    <w:link w:val="HeaderChar"/>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rsid w:val="006A06CC"/>
    <w:pPr>
      <w:spacing w:before="460" w:after="120"/>
      <w:ind w:left="2381"/>
    </w:pPr>
    <w:rPr>
      <w:rFonts w:ascii="Century Gothic" w:eastAsia="Times New Roman" w:hAnsi="Century Gothic"/>
      <w:b/>
      <w:bCs/>
      <w:spacing w:val="2"/>
      <w:sz w:val="36"/>
      <w:lang w:eastAsia="en-US" w:bidi="ar-SA"/>
    </w:rPr>
  </w:style>
  <w:style w:type="paragraph" w:customStyle="1" w:styleId="SOFinalCoverHeading3">
    <w:name w:val="SO Final Cover Heading 3"/>
    <w:basedOn w:val="SOFinalCoverHeading2NEW"/>
    <w:rsid w:val="00752894"/>
    <w:rPr>
      <w:noProof/>
      <w:sz w:val="28"/>
      <w:szCs w:val="28"/>
      <w:lang w:eastAsia="zh-CN"/>
    </w:rPr>
  </w:style>
  <w:style w:type="paragraph" w:customStyle="1" w:styleId="SOFinalCoverHeading2">
    <w:name w:val="SO Final Cover Heading 2"/>
    <w:rsid w:val="006A06CC"/>
    <w:pPr>
      <w:spacing w:before="240"/>
      <w:ind w:left="2381"/>
    </w:pPr>
    <w:rPr>
      <w:rFonts w:ascii="Century Gothic" w:eastAsia="Times New Roman" w:hAnsi="Century Gothic"/>
      <w:spacing w:val="2"/>
      <w:sz w:val="28"/>
      <w:lang w:eastAsia="en-US" w:bidi="ar-SA"/>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E726E1"/>
    <w:pPr>
      <w:tabs>
        <w:tab w:val="right" w:leader="dot" w:pos="7938"/>
      </w:tabs>
      <w:spacing w:before="160" w:line="228" w:lineRule="exact"/>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4A410B"/>
    <w:pPr>
      <w:numPr>
        <w:numId w:val="14"/>
      </w:numPr>
      <w:spacing w:before="60" w:line="224" w:lineRule="exact"/>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4A410B"/>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link w:val="SOFinalBodyTextTOPChar"/>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8"/>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45399A"/>
    <w:pPr>
      <w:spacing w:before="120"/>
      <w:jc w:val="center"/>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paragraph" w:customStyle="1" w:styleId="SOFinalBodyTextIndented">
    <w:name w:val="SO Final Body Text Indented"/>
    <w:basedOn w:val="SOFinalBodyText"/>
    <w:rsid w:val="00D97FDC"/>
    <w:pPr>
      <w:spacing w:before="60"/>
      <w:ind w:left="181"/>
    </w:pPr>
  </w:style>
  <w:style w:type="character" w:customStyle="1" w:styleId="SOFinalItalicText10pt">
    <w:name w:val="SO Final Italic Text 10pt"/>
    <w:rsid w:val="004A410B"/>
    <w:rPr>
      <w:rFonts w:ascii="Arial" w:hAnsi="Arial"/>
      <w:i/>
      <w:iCs/>
      <w:dstrike w:val="0"/>
      <w:color w:val="000000"/>
      <w:spacing w:val="0"/>
      <w:w w:val="100"/>
      <w:position w:val="0"/>
      <w:sz w:val="20"/>
      <w:u w:val="none"/>
      <w:vertAlign w:val="baseline"/>
    </w:rPr>
  </w:style>
  <w:style w:type="character" w:customStyle="1" w:styleId="SOFinalBodyTextTOPChar">
    <w:name w:val="SO Final Body Text TOP Char"/>
    <w:basedOn w:val="SOFinalBodyTextCharChar"/>
    <w:link w:val="SOFinalBodyTextTOP"/>
    <w:rsid w:val="00E307CE"/>
    <w:rPr>
      <w:rFonts w:ascii="Arial" w:hAnsi="Arial"/>
      <w:color w:val="000000"/>
      <w:szCs w:val="24"/>
      <w:lang w:val="en-US" w:eastAsia="en-US" w:bidi="ar-SA"/>
    </w:rPr>
  </w:style>
  <w:style w:type="paragraph" w:styleId="BalloonText">
    <w:name w:val="Balloon Text"/>
    <w:basedOn w:val="Normal"/>
    <w:link w:val="BalloonTextChar"/>
    <w:rsid w:val="00BA09D9"/>
    <w:rPr>
      <w:rFonts w:ascii="Tahoma" w:hAnsi="Tahoma" w:cs="Tahoma"/>
      <w:sz w:val="16"/>
      <w:szCs w:val="16"/>
    </w:rPr>
  </w:style>
  <w:style w:type="character" w:customStyle="1" w:styleId="BalloonTextChar">
    <w:name w:val="Balloon Text Char"/>
    <w:link w:val="BalloonText"/>
    <w:rsid w:val="00BA09D9"/>
    <w:rPr>
      <w:rFonts w:ascii="Tahoma" w:hAnsi="Tahoma" w:cs="Tahoma"/>
      <w:sz w:val="16"/>
      <w:szCs w:val="16"/>
      <w:lang w:bidi="ar-SA"/>
    </w:rPr>
  </w:style>
  <w:style w:type="paragraph" w:customStyle="1" w:styleId="SOFinalTextHeading1">
    <w:name w:val="SO Final Text Heading 1"/>
    <w:rsid w:val="00FC70D2"/>
    <w:pPr>
      <w:spacing w:before="160"/>
    </w:pPr>
    <w:rPr>
      <w:rFonts w:ascii="Arial Narrow" w:eastAsia="Times New Roman" w:hAnsi="Arial Narrow"/>
      <w:b/>
      <w:bCs/>
      <w:caps/>
      <w:lang w:val="en-US" w:eastAsia="en-US" w:bidi="fa-IR"/>
    </w:rPr>
  </w:style>
  <w:style w:type="table" w:customStyle="1" w:styleId="SOFinalTextsTable">
    <w:name w:val="SO Final Texts Table"/>
    <w:basedOn w:val="TableNormal"/>
    <w:rsid w:val="00E512EB"/>
    <w:tblPr/>
    <w:tcPr>
      <w:tcMar>
        <w:left w:w="0" w:type="dxa"/>
        <w:right w:w="0" w:type="dxa"/>
      </w:tcMar>
    </w:tcPr>
  </w:style>
  <w:style w:type="paragraph" w:customStyle="1" w:styleId="SOFinalImprintTextObjID">
    <w:name w:val="SO Final Imprint Text Obj ID"/>
    <w:basedOn w:val="Normal"/>
    <w:rsid w:val="007B2DB4"/>
    <w:pPr>
      <w:spacing w:before="60"/>
    </w:pPr>
    <w:rPr>
      <w:rFonts w:eastAsia="Times New Roman"/>
      <w:sz w:val="12"/>
      <w:szCs w:val="12"/>
      <w:lang w:val="en-US" w:eastAsia="en-US"/>
    </w:rPr>
  </w:style>
  <w:style w:type="paragraph" w:customStyle="1" w:styleId="SOFinalTextHeading2">
    <w:name w:val="SO Final Text Heading 2"/>
    <w:rsid w:val="00FC70D2"/>
    <w:pPr>
      <w:spacing w:before="60"/>
      <w:ind w:left="340"/>
    </w:pPr>
    <w:rPr>
      <w:rFonts w:ascii="Arial Narrow" w:hAnsi="Arial Narrow"/>
      <w:b/>
      <w:bCs/>
      <w:iCs/>
      <w:color w:val="000000"/>
      <w:szCs w:val="24"/>
      <w:lang w:bidi="ar-SA"/>
    </w:rPr>
  </w:style>
  <w:style w:type="paragraph" w:customStyle="1" w:styleId="SOFinalTextNames">
    <w:name w:val="SO Final Text Names"/>
    <w:rsid w:val="00083DF0"/>
    <w:rPr>
      <w:rFonts w:ascii="Arial" w:hAnsi="Arial" w:cs="Arial"/>
      <w:color w:val="000000"/>
      <w:sz w:val="16"/>
      <w:szCs w:val="16"/>
      <w:lang w:bidi="ar-SA"/>
    </w:rPr>
  </w:style>
  <w:style w:type="paragraph" w:customStyle="1" w:styleId="SOFinalTextNamesItalic">
    <w:name w:val="SO Final Text Names Italic"/>
    <w:basedOn w:val="SOFinalTextNames"/>
    <w:rsid w:val="00F61E70"/>
    <w:rPr>
      <w:i/>
      <w:iCs/>
    </w:rPr>
  </w:style>
  <w:style w:type="paragraph" w:styleId="TOC1">
    <w:name w:val="toc 1"/>
    <w:basedOn w:val="Normal"/>
    <w:next w:val="Normal"/>
    <w:autoRedefine/>
    <w:uiPriority w:val="39"/>
    <w:rsid w:val="002F481C"/>
    <w:pPr>
      <w:tabs>
        <w:tab w:val="right" w:leader="dot" w:pos="7937"/>
      </w:tabs>
      <w:spacing w:before="160"/>
    </w:pPr>
    <w:rPr>
      <w:noProof/>
    </w:rPr>
  </w:style>
  <w:style w:type="paragraph" w:styleId="TOC2">
    <w:name w:val="toc 2"/>
    <w:basedOn w:val="Normal"/>
    <w:next w:val="Normal"/>
    <w:autoRedefine/>
    <w:uiPriority w:val="39"/>
    <w:rsid w:val="002F481C"/>
    <w:pPr>
      <w:tabs>
        <w:tab w:val="right" w:leader="dot" w:pos="7938"/>
      </w:tabs>
      <w:spacing w:before="80"/>
      <w:ind w:left="198"/>
    </w:pPr>
    <w:rPr>
      <w:noProof/>
    </w:rPr>
  </w:style>
  <w:style w:type="paragraph" w:customStyle="1" w:styleId="SOFinalCONTENTSHeading">
    <w:name w:val="SO Final CONTENTS Heading"/>
    <w:basedOn w:val="SOFinalHead1TOP"/>
    <w:qFormat/>
    <w:rsid w:val="00247783"/>
    <w:pPr>
      <w:spacing w:after="240"/>
    </w:pPr>
  </w:style>
  <w:style w:type="paragraph" w:styleId="TOC3">
    <w:name w:val="toc 3"/>
    <w:basedOn w:val="Normal"/>
    <w:next w:val="Normal"/>
    <w:autoRedefine/>
    <w:rsid w:val="00A9045C"/>
    <w:pPr>
      <w:spacing w:after="80"/>
      <w:ind w:left="442"/>
    </w:pPr>
  </w:style>
  <w:style w:type="paragraph" w:styleId="TOC4">
    <w:name w:val="toc 4"/>
    <w:basedOn w:val="Normal"/>
    <w:next w:val="Normal"/>
    <w:autoRedefine/>
    <w:rsid w:val="00A9045C"/>
    <w:pPr>
      <w:spacing w:before="160" w:after="160"/>
    </w:pPr>
    <w:rPr>
      <w:b/>
    </w:rPr>
  </w:style>
  <w:style w:type="character" w:customStyle="1" w:styleId="SOFinalContentTableBulletsChar">
    <w:name w:val="SO Final Content Table Bullets Char"/>
    <w:link w:val="SOFinalContentTableBullets"/>
    <w:rsid w:val="00C12D21"/>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C12D21"/>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next w:val="Normal"/>
    <w:qFormat/>
    <w:rsid w:val="00EE6A32"/>
    <w:pPr>
      <w:numPr>
        <w:numId w:val="42"/>
      </w:numPr>
      <w:spacing w:before="40"/>
      <w:ind w:left="340" w:hanging="170"/>
    </w:pPr>
    <w:rPr>
      <w:rFonts w:ascii="Arial" w:eastAsia="Times New Roman" w:hAnsi="Arial"/>
      <w:color w:val="000000"/>
      <w:sz w:val="18"/>
      <w:szCs w:val="18"/>
      <w:lang w:val="en-US" w:eastAsia="en-US" w:bidi="ar-SA"/>
    </w:rPr>
  </w:style>
  <w:style w:type="paragraph" w:customStyle="1" w:styleId="SOFinalContentTableBulletsIndented2">
    <w:name w:val="SO Final Content Table Bullets Indented 2"/>
    <w:next w:val="Normal"/>
    <w:qFormat/>
    <w:rsid w:val="00C12D21"/>
    <w:pPr>
      <w:numPr>
        <w:numId w:val="43"/>
      </w:numPr>
      <w:spacing w:before="40"/>
      <w:ind w:left="698" w:hanging="227"/>
    </w:pPr>
    <w:rPr>
      <w:rFonts w:ascii="Arial" w:eastAsia="Times New Roman" w:hAnsi="Arial"/>
      <w:color w:val="000000"/>
      <w:sz w:val="18"/>
      <w:szCs w:val="18"/>
      <w:lang w:val="en-US" w:eastAsia="en-US" w:bidi="ar-SA"/>
    </w:rPr>
  </w:style>
  <w:style w:type="paragraph" w:customStyle="1" w:styleId="SOFinalContentTableText8ptabove">
    <w:name w:val="SO Final Content Table Text 8 pt above"/>
    <w:next w:val="Normal"/>
    <w:qFormat/>
    <w:rsid w:val="00E02585"/>
    <w:pPr>
      <w:spacing w:before="160"/>
    </w:pPr>
    <w:rPr>
      <w:rFonts w:ascii="Arial" w:hAnsi="Arial"/>
      <w:sz w:val="18"/>
      <w:szCs w:val="18"/>
      <w:lang w:bidi="ar-SA"/>
    </w:rPr>
  </w:style>
  <w:style w:type="character" w:customStyle="1" w:styleId="SOFinalTextItalics">
    <w:name w:val="SO Final Text Italics"/>
    <w:basedOn w:val="DefaultParagraphFont"/>
    <w:uiPriority w:val="1"/>
    <w:qFormat/>
    <w:rsid w:val="0089770B"/>
    <w:rPr>
      <w:i/>
    </w:rPr>
  </w:style>
  <w:style w:type="character" w:customStyle="1" w:styleId="FooterChar">
    <w:name w:val="Footer Char"/>
    <w:basedOn w:val="DefaultParagraphFont"/>
    <w:link w:val="Footer"/>
    <w:semiHidden/>
    <w:rsid w:val="00450841"/>
    <w:rPr>
      <w:rFonts w:ascii="Arial" w:hAnsi="Arial"/>
      <w:szCs w:val="24"/>
      <w:lang w:bidi="ar-SA"/>
    </w:rPr>
  </w:style>
  <w:style w:type="character" w:customStyle="1" w:styleId="HeaderChar">
    <w:name w:val="Header Char"/>
    <w:basedOn w:val="DefaultParagraphFont"/>
    <w:link w:val="Header"/>
    <w:semiHidden/>
    <w:rsid w:val="00450841"/>
    <w:rPr>
      <w:rFonts w:ascii="Arial" w:hAnsi="Arial"/>
      <w:szCs w:val="24"/>
      <w:lang w:bidi="ar-SA"/>
    </w:rPr>
  </w:style>
  <w:style w:type="paragraph" w:customStyle="1" w:styleId="SOFinalCoverHeading1NEW">
    <w:name w:val="SO Final Cover Heading 1 NEW"/>
    <w:basedOn w:val="Normal"/>
    <w:qFormat/>
    <w:rsid w:val="00752894"/>
    <w:pPr>
      <w:pBdr>
        <w:bottom w:val="single" w:sz="12" w:space="3" w:color="0070C0"/>
      </w:pBdr>
      <w:spacing w:after="120"/>
      <w:ind w:left="567"/>
    </w:pPr>
    <w:rPr>
      <w:rFonts w:ascii="Century Gothic" w:eastAsia="Times New Roman" w:hAnsi="Century Gothic"/>
      <w:b/>
      <w:bCs/>
      <w:color w:val="0070C0"/>
      <w:spacing w:val="2"/>
      <w:sz w:val="40"/>
      <w:szCs w:val="20"/>
      <w:lang w:eastAsia="en-US"/>
    </w:rPr>
  </w:style>
  <w:style w:type="paragraph" w:customStyle="1" w:styleId="SOFinalCoverHeading2NEW">
    <w:name w:val="SO Final Cover Heading 2 NEW"/>
    <w:basedOn w:val="Normal"/>
    <w:qFormat/>
    <w:rsid w:val="00752894"/>
    <w:pPr>
      <w:spacing w:before="120"/>
      <w:ind w:left="567"/>
    </w:pPr>
    <w:rPr>
      <w:rFonts w:ascii="Century Gothic" w:eastAsia="Times New Roman" w:hAnsi="Century Gothic" w:cs="Arial"/>
      <w:color w:val="404040" w:themeColor="text1" w:themeTint="BF"/>
      <w:spacing w:val="2"/>
      <w:sz w:val="36"/>
      <w:szCs w:val="20"/>
      <w:lang w:eastAsia="en-US"/>
    </w:rPr>
  </w:style>
  <w:style w:type="paragraph" w:customStyle="1" w:styleId="SOFinalhyperlinkfirst2ptaboveindented">
    <w:name w:val="SO Final hyperlink (first 2pt above) indented"/>
    <w:basedOn w:val="Normal"/>
    <w:qFormat/>
    <w:rsid w:val="00B10AA6"/>
    <w:pPr>
      <w:spacing w:before="40"/>
      <w:ind w:left="170"/>
    </w:pPr>
    <w:rPr>
      <w:sz w:val="18"/>
      <w:szCs w:val="18"/>
    </w:rPr>
  </w:style>
  <w:style w:type="paragraph" w:customStyle="1" w:styleId="SOFinalhyperlinkfirst2ptabove">
    <w:name w:val="SO Final hyperlink (first 2 pt above)"/>
    <w:basedOn w:val="SOFinalhyperlinkfirst2ptaboveindented"/>
    <w:next w:val="Normal"/>
    <w:link w:val="SOFinalhyperlinkfirst2ptaboveChar"/>
    <w:qFormat/>
    <w:rsid w:val="00B10AA6"/>
    <w:pPr>
      <w:ind w:left="0"/>
    </w:pPr>
    <w:rPr>
      <w:rFonts w:eastAsia="Times New Roman"/>
      <w:color w:val="000000"/>
      <w:lang w:val="en-US" w:eastAsia="en-US"/>
    </w:rPr>
  </w:style>
  <w:style w:type="character" w:customStyle="1" w:styleId="SOFinalhyperlinkfirst2ptaboveChar">
    <w:name w:val="SO Final hyperlink (first 2 pt above) Char"/>
    <w:basedOn w:val="SOFinalContentTableTextChar"/>
    <w:link w:val="SOFinalhyperlinkfirst2ptabove"/>
    <w:rsid w:val="00B10AA6"/>
    <w:rPr>
      <w:rFonts w:ascii="Arial" w:eastAsia="Times New Roman" w:hAnsi="Arial"/>
      <w:color w:val="000000"/>
      <w:sz w:val="18"/>
      <w:szCs w:val="18"/>
      <w:lang w:val="en-US" w:eastAsia="en-US" w:bidi="ar-SA"/>
    </w:rPr>
  </w:style>
  <w:style w:type="paragraph" w:customStyle="1" w:styleId="SOFinalhyperlinkfollowing4ptsabove">
    <w:name w:val="SO Final hyperlink (following 4 pts above)"/>
    <w:basedOn w:val="SOFinalhyperlinkfirst2ptabove"/>
    <w:qFormat/>
    <w:rsid w:val="00B10AA6"/>
    <w:rPr>
      <w:rFonts w:eastAsia="SimSun"/>
      <w:color w:val="auto"/>
      <w:lang w:val="en-AU" w:eastAsia="zh-CN"/>
    </w:rPr>
  </w:style>
  <w:style w:type="paragraph" w:customStyle="1" w:styleId="SOFinalhyperlinkfollowing4ptsaboveindented">
    <w:name w:val="SO Final hyperlink (following 4 pts above) indented"/>
    <w:basedOn w:val="SOFinalhyperlinkfirst2ptaboveindented"/>
    <w:qFormat/>
    <w:rsid w:val="00B10AA6"/>
    <w:pPr>
      <w:spacing w:before="80"/>
    </w:pPr>
  </w:style>
  <w:style w:type="character" w:styleId="PlaceholderText">
    <w:name w:val="Placeholder Text"/>
    <w:basedOn w:val="DefaultParagraphFont"/>
    <w:uiPriority w:val="99"/>
    <w:semiHidden/>
    <w:rsid w:val="00C50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A670181</value>
    </field>
    <field name="Objective-Title">
      <value order="0">Stage 2 Chemistry Subject Outline (for teaching in 2018)</value>
    </field>
    <field name="Objective-Description">
      <value order="0"/>
    </field>
    <field name="Objective-CreationStamp">
      <value order="0">2011-08-21T23:25:48Z</value>
    </field>
    <field name="Objective-IsApproved">
      <value order="0">false</value>
    </field>
    <field name="Objective-IsPublished">
      <value order="0">true</value>
    </field>
    <field name="Objective-DatePublished">
      <value order="0">2017-12-05T01:03:57Z</value>
    </field>
    <field name="Objective-ModificationStamp">
      <value order="0">2017-12-05T01:03:57Z</value>
    </field>
    <field name="Objective-Owner">
      <value order="0">Ruth Ekwomadu</value>
    </field>
    <field name="Objective-Path">
      <value order="0">Objective Global Folder:Publication:Production:Subject Outlines:Development of Subject Outlines 2018:STAGE 2 ONLY Subject Outlines for teaching in 2018 (GREEN)</value>
    </field>
    <field name="Objective-Parent">
      <value order="0">STAGE 2 ONLY Subject Outlines for teaching in 2018 (GREEN)</value>
    </field>
    <field name="Objective-State">
      <value order="0">Published</value>
    </field>
    <field name="Objective-VersionId">
      <value order="0">vA1216726</value>
    </field>
    <field name="Objective-Version">
      <value order="0">3.0</value>
    </field>
    <field name="Objective-VersionNumber">
      <value order="0">12</value>
    </field>
    <field name="Objective-VersionComment">
      <value order="0"/>
    </field>
    <field name="Objective-FileNumber">
      <value order="0">qA16304</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8EDD846A-A8C2-4AD8-BC9E-982C20C0662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[Subject] Subject Outline for teaching in 20XX</vt:lpstr>
    </vt:vector>
  </TitlesOfParts>
  <Company>SACE Board of South Australia</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Subject Outline for teaching in 20XX</dc:title>
  <dc:subject/>
  <dc:creator>SACE Board of SA</dc:creator>
  <cp:keywords/>
  <dc:description/>
  <cp:lastModifiedBy>Tom Burney</cp:lastModifiedBy>
  <cp:revision>39</cp:revision>
  <cp:lastPrinted>2017-03-22T01:20:00Z</cp:lastPrinted>
  <dcterms:created xsi:type="dcterms:W3CDTF">2015-09-03T01:23:00Z</dcterms:created>
  <dcterms:modified xsi:type="dcterms:W3CDTF">2024-02-01T04:45:00Z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A670181</vt:lpwstr>
  </property>
  <property fmtid="{D5CDD505-2E9C-101B-9397-08002B2CF9AE}" pid="3" name="Objective-Comment">
    <vt:lpwstr/>
  </property>
  <property fmtid="{D5CDD505-2E9C-101B-9397-08002B2CF9AE}" pid="4" name="Objective-CreationStamp">
    <vt:filetime>2011-08-21T23:25:48Z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2017-12-05T01:03:57Z</vt:filetime>
  </property>
  <property fmtid="{D5CDD505-2E9C-101B-9397-08002B2CF9AE}" pid="8" name="Objective-ModificationStamp">
    <vt:filetime>2017-12-05T01:03:57Z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2018:STAGE 2 ONLY Subject Outlines for teaching in 2018 (GREEN)</vt:lpwstr>
  </property>
  <property fmtid="{D5CDD505-2E9C-101B-9397-08002B2CF9AE}" pid="11" name="Objective-Parent">
    <vt:lpwstr>STAGE 2 ONLY Subject Outlines for teaching in 2018 (GREEN)</vt:lpwstr>
  </property>
  <property fmtid="{D5CDD505-2E9C-101B-9397-08002B2CF9AE}" pid="12" name="Objective-State">
    <vt:lpwstr>Published</vt:lpwstr>
  </property>
  <property fmtid="{D5CDD505-2E9C-101B-9397-08002B2CF9AE}" pid="13" name="Objective-Title">
    <vt:lpwstr>Stage 2 Chemistry Subject Outline (for teaching in 2018)</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qA16304</vt:lpwstr>
  </property>
  <property fmtid="{D5CDD505-2E9C-101B-9397-08002B2CF9AE}" pid="18" name="Objective-Classification">
    <vt:lpwstr/>
  </property>
  <property fmtid="{D5CDD505-2E9C-101B-9397-08002B2CF9AE}" pid="19" name="Objective-Caveats">
    <vt:lpwstr/>
  </property>
  <property fmtid="{D5CDD505-2E9C-101B-9397-08002B2CF9AE}" pid="20" name="MTWinEqns">
    <vt:bool>true</vt:bool>
  </property>
  <property fmtid="{D5CDD505-2E9C-101B-9397-08002B2CF9AE}" pid="21" name="Objective-Description">
    <vt:lpwstr/>
  </property>
  <property fmtid="{D5CDD505-2E9C-101B-9397-08002B2CF9AE}" pid="22" name="Objective-VersionId">
    <vt:lpwstr>vA1216726</vt:lpwstr>
  </property>
</Properties>
</file>