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0A24" w14:textId="77777777" w:rsidR="003029D4" w:rsidRDefault="003029D4" w:rsidP="003029D4">
      <w:r>
        <w:rPr>
          <w:noProof/>
        </w:rPr>
        <w:pict w14:anchorId="699F7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44.05pt;margin-top:27pt;width:183pt;height:67.5pt;z-index:251665408;mso-wrap-edited:f;mso-position-vertical-relative:page" wrapcoords="-89 0 -89 21360 21600 21360 21600 0 -89 0" o:allowoverlap="f">
            <v:imagedata r:id="rId8" o:title="SACEBoardletterhead_noaddress_ver3"/>
            <w10:wrap type="tight" anchory="page"/>
            <w10:anchorlock/>
          </v:shape>
        </w:pict>
      </w:r>
    </w:p>
    <w:p w14:paraId="4C16D959" w14:textId="77777777" w:rsidR="00132513" w:rsidRDefault="00132513" w:rsidP="003029D4">
      <w:pPr>
        <w:jc w:val="center"/>
        <w:rPr>
          <w:b/>
        </w:rPr>
      </w:pPr>
    </w:p>
    <w:p w14:paraId="239D161B" w14:textId="7D36BCF3" w:rsidR="00765391" w:rsidRPr="003029D4" w:rsidRDefault="004301E8" w:rsidP="003029D4">
      <w:pPr>
        <w:jc w:val="center"/>
        <w:rPr>
          <w:b/>
        </w:rPr>
      </w:pPr>
      <w:r w:rsidRPr="003029D4">
        <w:rPr>
          <w:b/>
        </w:rPr>
        <w:t>Guidelines for referencing</w:t>
      </w:r>
    </w:p>
    <w:p w14:paraId="5C65DD6D" w14:textId="77777777" w:rsidR="00765391" w:rsidRDefault="00765391" w:rsidP="00987268">
      <w:pPr>
        <w:pStyle w:val="H3"/>
        <w:spacing w:after="0" w:line="360" w:lineRule="auto"/>
      </w:pPr>
      <w:r>
        <w:t>Why use referencing?</w:t>
      </w:r>
    </w:p>
    <w:p w14:paraId="4AEC93B6" w14:textId="77777777" w:rsidR="00765391" w:rsidRPr="00503437" w:rsidRDefault="00765391" w:rsidP="00503437">
      <w:pPr>
        <w:rPr>
          <w:bCs/>
        </w:rPr>
      </w:pPr>
      <w:r w:rsidRPr="00503437">
        <w:rPr>
          <w:bCs/>
        </w:rPr>
        <w:t xml:space="preserve">Referencing is used to acknowledge </w:t>
      </w:r>
      <w:r w:rsidR="00E05C68" w:rsidRPr="00503437">
        <w:rPr>
          <w:bCs/>
        </w:rPr>
        <w:t xml:space="preserve">other people’s work used to create your own work. This can include such things as: </w:t>
      </w:r>
      <w:r w:rsidR="00EA5187" w:rsidRPr="00503437">
        <w:rPr>
          <w:bCs/>
        </w:rPr>
        <w:t>an idea</w:t>
      </w:r>
      <w:r w:rsidR="00AA308F" w:rsidRPr="00503437">
        <w:rPr>
          <w:bCs/>
        </w:rPr>
        <w:t>,</w:t>
      </w:r>
      <w:r w:rsidR="00196CB2" w:rsidRPr="00503437">
        <w:rPr>
          <w:bCs/>
        </w:rPr>
        <w:t xml:space="preserve"> </w:t>
      </w:r>
      <w:r w:rsidR="00E05C68" w:rsidRPr="00503437">
        <w:rPr>
          <w:bCs/>
        </w:rPr>
        <w:t xml:space="preserve">exact words, </w:t>
      </w:r>
      <w:proofErr w:type="gramStart"/>
      <w:r w:rsidR="00E05C68" w:rsidRPr="00503437">
        <w:rPr>
          <w:bCs/>
        </w:rPr>
        <w:t>art work</w:t>
      </w:r>
      <w:proofErr w:type="gramEnd"/>
      <w:r w:rsidR="00E05C68" w:rsidRPr="00503437">
        <w:rPr>
          <w:bCs/>
        </w:rPr>
        <w:t xml:space="preserve">, a diagram, an image or a table that is used </w:t>
      </w:r>
      <w:r w:rsidR="00196CB2" w:rsidRPr="00503437">
        <w:rPr>
          <w:bCs/>
        </w:rPr>
        <w:t>in a piece of writing or non-written text</w:t>
      </w:r>
      <w:r w:rsidR="00132513" w:rsidRPr="00503437">
        <w:rPr>
          <w:bCs/>
        </w:rPr>
        <w:t xml:space="preserve">. </w:t>
      </w:r>
      <w:r w:rsidRPr="00503437">
        <w:rPr>
          <w:bCs/>
        </w:rPr>
        <w:t xml:space="preserve">Referencing shows respect for other people’s intellectual rights and avoids plagiarism. </w:t>
      </w:r>
      <w:r w:rsidR="00196CB2" w:rsidRPr="00503437">
        <w:rPr>
          <w:bCs/>
        </w:rPr>
        <w:t xml:space="preserve">It </w:t>
      </w:r>
      <w:r w:rsidRPr="00503437">
        <w:rPr>
          <w:bCs/>
        </w:rPr>
        <w:t>also enables the reader to follow up the work of other authors</w:t>
      </w:r>
      <w:r w:rsidR="00AA308F" w:rsidRPr="00503437">
        <w:rPr>
          <w:bCs/>
        </w:rPr>
        <w:t xml:space="preserve"> and creators</w:t>
      </w:r>
      <w:r w:rsidRPr="00503437">
        <w:rPr>
          <w:bCs/>
        </w:rPr>
        <w:t xml:space="preserve"> referred to in the </w:t>
      </w:r>
      <w:r w:rsidR="00DD61F6" w:rsidRPr="00503437">
        <w:rPr>
          <w:bCs/>
        </w:rPr>
        <w:t xml:space="preserve">piece of </w:t>
      </w:r>
      <w:r w:rsidR="00196CB2" w:rsidRPr="00503437">
        <w:rPr>
          <w:bCs/>
        </w:rPr>
        <w:t>work</w:t>
      </w:r>
      <w:r w:rsidRPr="00503437">
        <w:rPr>
          <w:bCs/>
        </w:rPr>
        <w:t>.</w:t>
      </w:r>
    </w:p>
    <w:p w14:paraId="70EB8348" w14:textId="77777777" w:rsidR="00765391" w:rsidRDefault="00765391" w:rsidP="00987268">
      <w:pPr>
        <w:pStyle w:val="H3"/>
        <w:spacing w:after="0" w:line="360" w:lineRule="auto"/>
      </w:pPr>
      <w:r>
        <w:t>What system of referencing should be used?</w:t>
      </w:r>
    </w:p>
    <w:p w14:paraId="16185D04" w14:textId="77777777" w:rsidR="00AD1789" w:rsidRPr="00503437" w:rsidRDefault="001E12A7" w:rsidP="00503437">
      <w:pPr>
        <w:rPr>
          <w:bCs/>
        </w:rPr>
      </w:pPr>
      <w:r w:rsidRPr="00503437">
        <w:rPr>
          <w:bCs/>
        </w:rPr>
        <w:t xml:space="preserve">There are </w:t>
      </w:r>
      <w:proofErr w:type="gramStart"/>
      <w:r w:rsidRPr="00503437">
        <w:rPr>
          <w:bCs/>
        </w:rPr>
        <w:t>a</w:t>
      </w:r>
      <w:r w:rsidR="00765391" w:rsidRPr="00503437">
        <w:rPr>
          <w:bCs/>
        </w:rPr>
        <w:t xml:space="preserve"> n</w:t>
      </w:r>
      <w:r w:rsidRPr="00503437">
        <w:rPr>
          <w:bCs/>
        </w:rPr>
        <w:t>umber of</w:t>
      </w:r>
      <w:proofErr w:type="gramEnd"/>
      <w:r w:rsidRPr="00503437">
        <w:rPr>
          <w:bCs/>
        </w:rPr>
        <w:t xml:space="preserve"> referencing styles</w:t>
      </w:r>
      <w:r w:rsidR="00AA2F89" w:rsidRPr="00503437">
        <w:rPr>
          <w:bCs/>
        </w:rPr>
        <w:t xml:space="preserve"> available for use</w:t>
      </w:r>
      <w:r w:rsidR="00DD61F6" w:rsidRPr="00503437">
        <w:rPr>
          <w:bCs/>
        </w:rPr>
        <w:t>.</w:t>
      </w:r>
      <w:r w:rsidR="00765391" w:rsidRPr="00503437">
        <w:rPr>
          <w:bCs/>
        </w:rPr>
        <w:t xml:space="preserve"> </w:t>
      </w:r>
      <w:r w:rsidR="00196CB2" w:rsidRPr="00503437">
        <w:rPr>
          <w:bCs/>
        </w:rPr>
        <w:t>Different institutions/publishers use their own style and</w:t>
      </w:r>
      <w:r w:rsidR="00AD1789" w:rsidRPr="00503437">
        <w:rPr>
          <w:bCs/>
        </w:rPr>
        <w:t>/or</w:t>
      </w:r>
      <w:r w:rsidR="00196CB2" w:rsidRPr="00503437">
        <w:rPr>
          <w:bCs/>
        </w:rPr>
        <w:t xml:space="preserve"> </w:t>
      </w:r>
      <w:r w:rsidR="00DD61F6" w:rsidRPr="00503437">
        <w:rPr>
          <w:bCs/>
        </w:rPr>
        <w:t>variation</w:t>
      </w:r>
      <w:r w:rsidR="00E05C68" w:rsidRPr="00503437">
        <w:rPr>
          <w:bCs/>
        </w:rPr>
        <w:t xml:space="preserve"> of a referencing system</w:t>
      </w:r>
      <w:r w:rsidR="00AD1789" w:rsidRPr="00503437">
        <w:rPr>
          <w:bCs/>
        </w:rPr>
        <w:t>, so slight differences may be observed</w:t>
      </w:r>
      <w:r w:rsidR="00DD61F6" w:rsidRPr="00503437">
        <w:rPr>
          <w:bCs/>
        </w:rPr>
        <w:t xml:space="preserve">. </w:t>
      </w:r>
      <w:r w:rsidR="00AA2F89" w:rsidRPr="00503437">
        <w:rPr>
          <w:bCs/>
        </w:rPr>
        <w:t>Detailed descriptions of these</w:t>
      </w:r>
      <w:r w:rsidR="00196CB2" w:rsidRPr="00503437">
        <w:rPr>
          <w:bCs/>
        </w:rPr>
        <w:t xml:space="preserve"> </w:t>
      </w:r>
      <w:r w:rsidR="00AA2F89" w:rsidRPr="00503437">
        <w:rPr>
          <w:bCs/>
        </w:rPr>
        <w:t xml:space="preserve">systems </w:t>
      </w:r>
      <w:r w:rsidR="00196CB2" w:rsidRPr="00503437">
        <w:rPr>
          <w:bCs/>
        </w:rPr>
        <w:t xml:space="preserve">are generally made available </w:t>
      </w:r>
      <w:r w:rsidR="002402E4" w:rsidRPr="00503437">
        <w:rPr>
          <w:bCs/>
        </w:rPr>
        <w:t>via t</w:t>
      </w:r>
      <w:r w:rsidR="002A118C" w:rsidRPr="00503437">
        <w:rPr>
          <w:bCs/>
        </w:rPr>
        <w:t>he institution/publisher’s</w:t>
      </w:r>
      <w:r w:rsidR="002402E4" w:rsidRPr="00503437">
        <w:rPr>
          <w:bCs/>
        </w:rPr>
        <w:t xml:space="preserve"> website. </w:t>
      </w:r>
      <w:r w:rsidR="00E05C68" w:rsidRPr="00503437">
        <w:rPr>
          <w:bCs/>
        </w:rPr>
        <w:t xml:space="preserve">Some examples of these </w:t>
      </w:r>
      <w:r w:rsidR="002529BA" w:rsidRPr="00503437">
        <w:rPr>
          <w:bCs/>
        </w:rPr>
        <w:t xml:space="preserve">sites </w:t>
      </w:r>
      <w:r w:rsidR="00E05C68" w:rsidRPr="00503437">
        <w:rPr>
          <w:bCs/>
        </w:rPr>
        <w:t>are listed at the end</w:t>
      </w:r>
      <w:r w:rsidR="00C9007A" w:rsidRPr="00503437">
        <w:rPr>
          <w:bCs/>
        </w:rPr>
        <w:t xml:space="preserve"> of this document</w:t>
      </w:r>
      <w:r w:rsidR="00E05C68" w:rsidRPr="00503437">
        <w:rPr>
          <w:bCs/>
        </w:rPr>
        <w:t>.</w:t>
      </w:r>
    </w:p>
    <w:p w14:paraId="3FB51FAB" w14:textId="77777777" w:rsidR="008E0025" w:rsidRPr="00503437" w:rsidRDefault="002402E4" w:rsidP="00503437">
      <w:pPr>
        <w:rPr>
          <w:bCs/>
        </w:rPr>
      </w:pPr>
      <w:r w:rsidRPr="00503437">
        <w:rPr>
          <w:bCs/>
        </w:rPr>
        <w:t>The purpose of all referencing systems is to acknowledge the work of others and to enable readers</w:t>
      </w:r>
      <w:r w:rsidR="00DD61F6" w:rsidRPr="00503437">
        <w:rPr>
          <w:bCs/>
        </w:rPr>
        <w:t>/viewers</w:t>
      </w:r>
      <w:r w:rsidRPr="00503437">
        <w:rPr>
          <w:bCs/>
        </w:rPr>
        <w:t xml:space="preserve"> to find the </w:t>
      </w:r>
      <w:r w:rsidR="002A118C" w:rsidRPr="00503437">
        <w:rPr>
          <w:bCs/>
        </w:rPr>
        <w:t xml:space="preserve">referenced </w:t>
      </w:r>
      <w:r w:rsidRPr="00503437">
        <w:rPr>
          <w:bCs/>
        </w:rPr>
        <w:t>material</w:t>
      </w:r>
      <w:r w:rsidR="00DD61F6" w:rsidRPr="00503437">
        <w:rPr>
          <w:bCs/>
        </w:rPr>
        <w:t>.</w:t>
      </w:r>
      <w:r w:rsidR="00AA2F89" w:rsidRPr="00503437">
        <w:rPr>
          <w:bCs/>
        </w:rPr>
        <w:t xml:space="preserve"> </w:t>
      </w:r>
      <w:r w:rsidR="002529BA" w:rsidRPr="00503437">
        <w:rPr>
          <w:bCs/>
        </w:rPr>
        <w:t>Referencing of n</w:t>
      </w:r>
      <w:r w:rsidR="00EE67A1" w:rsidRPr="00503437">
        <w:rPr>
          <w:bCs/>
        </w:rPr>
        <w:t>ew source types</w:t>
      </w:r>
      <w:r w:rsidR="002529BA" w:rsidRPr="00503437">
        <w:rPr>
          <w:bCs/>
        </w:rPr>
        <w:t>,</w:t>
      </w:r>
      <w:r w:rsidR="00EE67A1" w:rsidRPr="00503437">
        <w:rPr>
          <w:bCs/>
        </w:rPr>
        <w:t xml:space="preserve"> </w:t>
      </w:r>
      <w:r w:rsidR="002529BA" w:rsidRPr="00503437">
        <w:rPr>
          <w:bCs/>
        </w:rPr>
        <w:t>such as</w:t>
      </w:r>
      <w:r w:rsidR="00EE67A1" w:rsidRPr="00503437">
        <w:rPr>
          <w:bCs/>
        </w:rPr>
        <w:t xml:space="preserve"> emerging technologies</w:t>
      </w:r>
      <w:r w:rsidR="002529BA" w:rsidRPr="00503437">
        <w:rPr>
          <w:bCs/>
        </w:rPr>
        <w:t>,</w:t>
      </w:r>
      <w:r w:rsidR="00EE67A1" w:rsidRPr="00503437">
        <w:rPr>
          <w:bCs/>
        </w:rPr>
        <w:t xml:space="preserve"> use the same basic principles and </w:t>
      </w:r>
      <w:r w:rsidR="00132513" w:rsidRPr="00503437">
        <w:rPr>
          <w:bCs/>
        </w:rPr>
        <w:t xml:space="preserve">are consistent with the </w:t>
      </w:r>
      <w:r w:rsidR="004A03E4" w:rsidRPr="00503437">
        <w:rPr>
          <w:bCs/>
        </w:rPr>
        <w:t xml:space="preserve">referencing </w:t>
      </w:r>
      <w:r w:rsidR="00EE67A1" w:rsidRPr="00503437">
        <w:rPr>
          <w:bCs/>
        </w:rPr>
        <w:t>style being used.</w:t>
      </w:r>
    </w:p>
    <w:p w14:paraId="228CCC53" w14:textId="77777777" w:rsidR="00E731D1" w:rsidRPr="00503437" w:rsidRDefault="00AA2F89" w:rsidP="00503437">
      <w:pPr>
        <w:rPr>
          <w:bCs/>
        </w:rPr>
      </w:pPr>
      <w:r w:rsidRPr="00503437">
        <w:rPr>
          <w:bCs/>
        </w:rPr>
        <w:t>It</w:t>
      </w:r>
      <w:r w:rsidR="00765391" w:rsidRPr="00503437">
        <w:rPr>
          <w:bCs/>
        </w:rPr>
        <w:t xml:space="preserve"> is easier for students and teachers if a school adopts and teaches a consistent referencing system. The examples of referencing used in this guide are based on the Harvard referencing s</w:t>
      </w:r>
      <w:r w:rsidR="00286E5F" w:rsidRPr="00503437">
        <w:rPr>
          <w:bCs/>
        </w:rPr>
        <w:t>ystem, also known as the Author–</w:t>
      </w:r>
      <w:r w:rsidR="00765391" w:rsidRPr="00503437">
        <w:rPr>
          <w:bCs/>
        </w:rPr>
        <w:t>Date system</w:t>
      </w:r>
      <w:r w:rsidR="00C73297" w:rsidRPr="00503437">
        <w:rPr>
          <w:bCs/>
        </w:rPr>
        <w:t>.</w:t>
      </w:r>
    </w:p>
    <w:p w14:paraId="0E874088" w14:textId="77777777" w:rsidR="00E731D1" w:rsidRPr="00E731D1" w:rsidRDefault="00E731D1" w:rsidP="00987268">
      <w:pPr>
        <w:spacing w:after="0" w:line="360" w:lineRule="auto"/>
        <w:rPr>
          <w:b/>
        </w:rPr>
      </w:pPr>
      <w:r w:rsidRPr="00E731D1">
        <w:rPr>
          <w:b/>
        </w:rPr>
        <w:t>What if students already use a different system of referencing?</w:t>
      </w:r>
    </w:p>
    <w:p w14:paraId="75C3539B" w14:textId="77777777" w:rsidR="00E731D1" w:rsidRPr="00503437" w:rsidRDefault="00E731D1" w:rsidP="00503437">
      <w:pPr>
        <w:rPr>
          <w:bCs/>
        </w:rPr>
      </w:pPr>
      <w:r w:rsidRPr="00503437">
        <w:rPr>
          <w:bCs/>
        </w:rPr>
        <w:t>Examples included</w:t>
      </w:r>
      <w:r w:rsidR="004A03E4" w:rsidRPr="00503437">
        <w:rPr>
          <w:bCs/>
        </w:rPr>
        <w:t xml:space="preserve"> here</w:t>
      </w:r>
      <w:r w:rsidRPr="00503437">
        <w:rPr>
          <w:bCs/>
        </w:rPr>
        <w:t xml:space="preserve"> are intended as a guide only. Other approaches to referencing might already be in place in some schools. They are </w:t>
      </w:r>
      <w:r w:rsidR="00987268" w:rsidRPr="00503437">
        <w:rPr>
          <w:bCs/>
        </w:rPr>
        <w:t>also appropriate</w:t>
      </w:r>
      <w:r w:rsidRPr="00503437">
        <w:rPr>
          <w:bCs/>
        </w:rPr>
        <w:t xml:space="preserve"> to use.</w:t>
      </w:r>
    </w:p>
    <w:p w14:paraId="616B55F8" w14:textId="77777777" w:rsidR="00E731D1" w:rsidRPr="00503437" w:rsidRDefault="00E731D1" w:rsidP="00503437">
      <w:pPr>
        <w:rPr>
          <w:bCs/>
        </w:rPr>
      </w:pPr>
      <w:r w:rsidRPr="00503437">
        <w:rPr>
          <w:bCs/>
        </w:rPr>
        <w:t xml:space="preserve">The </w:t>
      </w:r>
      <w:r w:rsidR="008E0025" w:rsidRPr="00503437">
        <w:rPr>
          <w:bCs/>
        </w:rPr>
        <w:t xml:space="preserve">main advice is that the </w:t>
      </w:r>
      <w:r w:rsidRPr="00503437">
        <w:rPr>
          <w:bCs/>
        </w:rPr>
        <w:t>style should remain consistent throughout a piece of work.</w:t>
      </w:r>
    </w:p>
    <w:p w14:paraId="6DCE0440" w14:textId="77777777" w:rsidR="008E0025" w:rsidRPr="00E731D1" w:rsidRDefault="00E731D1" w:rsidP="00987268">
      <w:pPr>
        <w:spacing w:after="0" w:line="360" w:lineRule="auto"/>
        <w:rPr>
          <w:b/>
        </w:rPr>
      </w:pPr>
      <w:r w:rsidRPr="00E731D1">
        <w:rPr>
          <w:b/>
        </w:rPr>
        <w:t>Referencing style</w:t>
      </w:r>
    </w:p>
    <w:p w14:paraId="13860071" w14:textId="77777777" w:rsidR="00765391" w:rsidRPr="00503437" w:rsidRDefault="00255F69" w:rsidP="00503437">
      <w:pPr>
        <w:rPr>
          <w:bCs/>
        </w:rPr>
      </w:pPr>
      <w:r w:rsidRPr="00503437">
        <w:rPr>
          <w:bCs/>
        </w:rPr>
        <w:t>Referencing</w:t>
      </w:r>
      <w:r w:rsidR="00765391" w:rsidRPr="00503437">
        <w:rPr>
          <w:bCs/>
        </w:rPr>
        <w:t xml:space="preserve"> style </w:t>
      </w:r>
      <w:r w:rsidR="00360D6B" w:rsidRPr="00503437">
        <w:rPr>
          <w:bCs/>
        </w:rPr>
        <w:t xml:space="preserve">can </w:t>
      </w:r>
      <w:r w:rsidR="00765391" w:rsidRPr="00503437">
        <w:rPr>
          <w:bCs/>
        </w:rPr>
        <w:t xml:space="preserve">require </w:t>
      </w:r>
      <w:r w:rsidR="0025422C" w:rsidRPr="00503437">
        <w:rPr>
          <w:bCs/>
        </w:rPr>
        <w:t xml:space="preserve">three </w:t>
      </w:r>
      <w:r w:rsidR="00765391" w:rsidRPr="00503437">
        <w:rPr>
          <w:bCs/>
        </w:rPr>
        <w:t>types of acknowledgment</w:t>
      </w:r>
      <w:r w:rsidR="00132513" w:rsidRPr="00503437">
        <w:rPr>
          <w:bCs/>
        </w:rPr>
        <w:t>:</w:t>
      </w:r>
      <w:r w:rsidR="0025422C" w:rsidRPr="00503437">
        <w:rPr>
          <w:bCs/>
        </w:rPr>
        <w:t xml:space="preserve"> </w:t>
      </w:r>
    </w:p>
    <w:p w14:paraId="16CBA5D4" w14:textId="77777777" w:rsidR="003B0556" w:rsidRPr="00503437" w:rsidRDefault="00126337" w:rsidP="00503437">
      <w:pPr>
        <w:numPr>
          <w:ilvl w:val="0"/>
          <w:numId w:val="25"/>
        </w:numPr>
        <w:rPr>
          <w:bCs/>
        </w:rPr>
      </w:pPr>
      <w:r w:rsidRPr="00503437">
        <w:rPr>
          <w:bCs/>
        </w:rPr>
        <w:t>In-</w:t>
      </w:r>
      <w:r w:rsidR="00AA2F89" w:rsidRPr="00503437">
        <w:rPr>
          <w:bCs/>
        </w:rPr>
        <w:t xml:space="preserve">text acknowledgement </w:t>
      </w:r>
      <w:r w:rsidRPr="00503437">
        <w:rPr>
          <w:bCs/>
        </w:rPr>
        <w:t>(see Part A</w:t>
      </w:r>
      <w:r w:rsidR="009C74EC" w:rsidRPr="00503437">
        <w:rPr>
          <w:bCs/>
        </w:rPr>
        <w:t xml:space="preserve"> below</w:t>
      </w:r>
      <w:r w:rsidRPr="00503437">
        <w:rPr>
          <w:bCs/>
        </w:rPr>
        <w:t>)</w:t>
      </w:r>
    </w:p>
    <w:p w14:paraId="1DA56107" w14:textId="77777777" w:rsidR="00C142F9" w:rsidRPr="00503437" w:rsidRDefault="00C142F9" w:rsidP="00503437">
      <w:pPr>
        <w:numPr>
          <w:ilvl w:val="1"/>
          <w:numId w:val="25"/>
        </w:numPr>
        <w:rPr>
          <w:bCs/>
        </w:rPr>
      </w:pPr>
      <w:r w:rsidRPr="00503437">
        <w:rPr>
          <w:bCs/>
        </w:rPr>
        <w:t xml:space="preserve">When quoting another’s words, </w:t>
      </w:r>
      <w:r w:rsidR="009C74EC" w:rsidRPr="00503437">
        <w:rPr>
          <w:bCs/>
        </w:rPr>
        <w:t xml:space="preserve">indentation of text (for </w:t>
      </w:r>
      <w:r w:rsidR="00C9007A" w:rsidRPr="00503437">
        <w:rPr>
          <w:bCs/>
        </w:rPr>
        <w:t>sentences, see</w:t>
      </w:r>
      <w:r w:rsidR="009C74EC" w:rsidRPr="00503437">
        <w:rPr>
          <w:bCs/>
        </w:rPr>
        <w:t xml:space="preserve"> Part A, 1) or</w:t>
      </w:r>
      <w:r w:rsidR="00C73297" w:rsidRPr="00503437">
        <w:rPr>
          <w:bCs/>
        </w:rPr>
        <w:t xml:space="preserve"> </w:t>
      </w:r>
      <w:r w:rsidRPr="00503437">
        <w:rPr>
          <w:bCs/>
        </w:rPr>
        <w:t>use of quot</w:t>
      </w:r>
      <w:r w:rsidR="003B0556" w:rsidRPr="00503437">
        <w:rPr>
          <w:bCs/>
        </w:rPr>
        <w:t>ation</w:t>
      </w:r>
      <w:r w:rsidRPr="00503437">
        <w:rPr>
          <w:bCs/>
        </w:rPr>
        <w:t xml:space="preserve"> marks (for a phrase, line or two</w:t>
      </w:r>
      <w:r w:rsidR="00C9007A" w:rsidRPr="00503437">
        <w:rPr>
          <w:bCs/>
        </w:rPr>
        <w:t>, see</w:t>
      </w:r>
      <w:r w:rsidR="009C74EC" w:rsidRPr="00503437">
        <w:rPr>
          <w:bCs/>
        </w:rPr>
        <w:t xml:space="preserve"> Part A, 2</w:t>
      </w:r>
      <w:r w:rsidRPr="00503437">
        <w:rPr>
          <w:bCs/>
        </w:rPr>
        <w:t xml:space="preserve">) as well as brief </w:t>
      </w:r>
      <w:proofErr w:type="gramStart"/>
      <w:r w:rsidRPr="00503437">
        <w:rPr>
          <w:bCs/>
        </w:rPr>
        <w:t>reference</w:t>
      </w:r>
      <w:proofErr w:type="gramEnd"/>
      <w:r w:rsidRPr="00503437">
        <w:rPr>
          <w:bCs/>
        </w:rPr>
        <w:t xml:space="preserve"> </w:t>
      </w:r>
    </w:p>
    <w:p w14:paraId="6C88070F" w14:textId="77777777" w:rsidR="00765391" w:rsidRPr="00503437" w:rsidRDefault="0025422C" w:rsidP="00503437">
      <w:pPr>
        <w:numPr>
          <w:ilvl w:val="1"/>
          <w:numId w:val="25"/>
        </w:numPr>
        <w:rPr>
          <w:bCs/>
        </w:rPr>
      </w:pPr>
      <w:r w:rsidRPr="00503437">
        <w:rPr>
          <w:bCs/>
        </w:rPr>
        <w:t>T</w:t>
      </w:r>
      <w:r w:rsidR="00765391" w:rsidRPr="00503437">
        <w:rPr>
          <w:bCs/>
        </w:rPr>
        <w:t>o identify another’s ideas</w:t>
      </w:r>
      <w:r w:rsidRPr="00503437">
        <w:rPr>
          <w:bCs/>
        </w:rPr>
        <w:t xml:space="preserve">, </w:t>
      </w:r>
      <w:r w:rsidR="00C142F9" w:rsidRPr="00503437">
        <w:rPr>
          <w:bCs/>
        </w:rPr>
        <w:t xml:space="preserve">words, </w:t>
      </w:r>
      <w:proofErr w:type="gramStart"/>
      <w:r w:rsidRPr="00503437">
        <w:rPr>
          <w:bCs/>
        </w:rPr>
        <w:t>art work</w:t>
      </w:r>
      <w:proofErr w:type="gramEnd"/>
      <w:r w:rsidRPr="00503437">
        <w:rPr>
          <w:bCs/>
        </w:rPr>
        <w:t>, diagrams, images or tables, brief reference</w:t>
      </w:r>
      <w:r w:rsidR="00A0599F" w:rsidRPr="00503437">
        <w:rPr>
          <w:bCs/>
        </w:rPr>
        <w:t xml:space="preserve"> </w:t>
      </w:r>
      <w:r w:rsidRPr="00503437">
        <w:rPr>
          <w:bCs/>
        </w:rPr>
        <w:t>(author, date, page number/s) immediately following the text</w:t>
      </w:r>
      <w:r w:rsidR="00C9007A" w:rsidRPr="00503437">
        <w:rPr>
          <w:bCs/>
        </w:rPr>
        <w:t xml:space="preserve"> (see</w:t>
      </w:r>
      <w:r w:rsidR="00765391" w:rsidRPr="00503437">
        <w:rPr>
          <w:bCs/>
        </w:rPr>
        <w:t xml:space="preserve"> </w:t>
      </w:r>
      <w:r w:rsidR="009C74EC" w:rsidRPr="00503437">
        <w:rPr>
          <w:bCs/>
        </w:rPr>
        <w:t>Part A, 3)</w:t>
      </w:r>
    </w:p>
    <w:p w14:paraId="3983A929" w14:textId="77777777" w:rsidR="009C74EC" w:rsidRPr="00503437" w:rsidRDefault="003B0556" w:rsidP="00503437">
      <w:pPr>
        <w:numPr>
          <w:ilvl w:val="0"/>
          <w:numId w:val="25"/>
        </w:numPr>
        <w:rPr>
          <w:bCs/>
        </w:rPr>
      </w:pPr>
      <w:r w:rsidRPr="00503437">
        <w:rPr>
          <w:bCs/>
        </w:rPr>
        <w:t>Footnotes</w:t>
      </w:r>
      <w:r w:rsidR="008E0025" w:rsidRPr="00503437">
        <w:rPr>
          <w:bCs/>
        </w:rPr>
        <w:t xml:space="preserve"> and endnotes</w:t>
      </w:r>
      <w:r w:rsidRPr="00503437">
        <w:rPr>
          <w:bCs/>
        </w:rPr>
        <w:t xml:space="preserve"> </w:t>
      </w:r>
      <w:r w:rsidR="009C74EC" w:rsidRPr="00503437">
        <w:rPr>
          <w:bCs/>
        </w:rPr>
        <w:t>(see Part B below)</w:t>
      </w:r>
    </w:p>
    <w:p w14:paraId="0AFD5427" w14:textId="77777777" w:rsidR="006710EC" w:rsidRPr="00503437" w:rsidRDefault="006710EC" w:rsidP="00503437">
      <w:pPr>
        <w:ind w:left="360"/>
        <w:rPr>
          <w:bCs/>
        </w:rPr>
      </w:pPr>
      <w:r>
        <w:rPr>
          <w:bCs/>
        </w:rPr>
        <w:t xml:space="preserve">Footnotes and endnotes are easy to use and do not break the flow of text.  They are used in literature, </w:t>
      </w:r>
      <w:proofErr w:type="gramStart"/>
      <w:r>
        <w:rPr>
          <w:bCs/>
        </w:rPr>
        <w:t>history</w:t>
      </w:r>
      <w:proofErr w:type="gramEnd"/>
      <w:r>
        <w:rPr>
          <w:bCs/>
        </w:rPr>
        <w:t xml:space="preserve"> and the arts where source materials may have lengthy reference information.  Generally, footnotes are used for a small number of citations and endnotes for large numbers or lengthy endnotes.</w:t>
      </w:r>
      <w:r w:rsidR="0014364D">
        <w:rPr>
          <w:bCs/>
        </w:rPr>
        <w:t xml:space="preserve"> </w:t>
      </w:r>
      <w:r>
        <w:rPr>
          <w:bCs/>
        </w:rPr>
        <w:t>Consecutive superscript numbers are placed in the text and corresponding footnotes are located at the bottom of the same page as the text to which they refer.  End notes are placed at the end of a chapter or the end of the complete piece of work.</w:t>
      </w:r>
    </w:p>
    <w:p w14:paraId="33920FDF" w14:textId="77777777" w:rsidR="009C74EC" w:rsidRPr="00503437" w:rsidRDefault="003B0556" w:rsidP="00503437">
      <w:pPr>
        <w:numPr>
          <w:ilvl w:val="0"/>
          <w:numId w:val="25"/>
        </w:numPr>
        <w:rPr>
          <w:bCs/>
        </w:rPr>
      </w:pPr>
      <w:r w:rsidRPr="00503437">
        <w:rPr>
          <w:bCs/>
        </w:rPr>
        <w:lastRenderedPageBreak/>
        <w:t>R</w:t>
      </w:r>
      <w:r w:rsidR="00765391" w:rsidRPr="00503437">
        <w:rPr>
          <w:bCs/>
        </w:rPr>
        <w:t xml:space="preserve">eference list </w:t>
      </w:r>
      <w:r w:rsidR="00987268" w:rsidRPr="00503437">
        <w:rPr>
          <w:bCs/>
        </w:rPr>
        <w:t>and</w:t>
      </w:r>
      <w:r w:rsidR="00E04E83" w:rsidRPr="00503437">
        <w:rPr>
          <w:bCs/>
        </w:rPr>
        <w:t>/</w:t>
      </w:r>
      <w:r w:rsidR="00765391" w:rsidRPr="00503437">
        <w:rPr>
          <w:bCs/>
        </w:rPr>
        <w:t>or bibliography</w:t>
      </w:r>
      <w:r w:rsidRPr="00503437">
        <w:rPr>
          <w:bCs/>
        </w:rPr>
        <w:t xml:space="preserve"> </w:t>
      </w:r>
      <w:r w:rsidR="009C74EC" w:rsidRPr="00503437">
        <w:rPr>
          <w:bCs/>
        </w:rPr>
        <w:t>(see Part C below)</w:t>
      </w:r>
    </w:p>
    <w:p w14:paraId="05779E3B" w14:textId="77777777" w:rsidR="00765391" w:rsidRPr="00503437" w:rsidRDefault="00D666E1" w:rsidP="00503437">
      <w:pPr>
        <w:ind w:left="360"/>
        <w:rPr>
          <w:bCs/>
        </w:rPr>
      </w:pPr>
      <w:r w:rsidRPr="00503437">
        <w:rPr>
          <w:bCs/>
        </w:rPr>
        <w:t>Place a</w:t>
      </w:r>
      <w:r w:rsidR="00765391" w:rsidRPr="00503437">
        <w:rPr>
          <w:bCs/>
        </w:rPr>
        <w:t>t the end</w:t>
      </w:r>
      <w:r w:rsidRPr="00503437">
        <w:rPr>
          <w:bCs/>
        </w:rPr>
        <w:t xml:space="preserve"> of your work. It should</w:t>
      </w:r>
      <w:r w:rsidR="003B0556" w:rsidRPr="00503437">
        <w:rPr>
          <w:bCs/>
        </w:rPr>
        <w:t xml:space="preserve"> </w:t>
      </w:r>
      <w:r w:rsidRPr="00503437">
        <w:rPr>
          <w:bCs/>
        </w:rPr>
        <w:t>contain</w:t>
      </w:r>
      <w:r w:rsidR="003B0556" w:rsidRPr="00503437">
        <w:rPr>
          <w:bCs/>
        </w:rPr>
        <w:t xml:space="preserve"> </w:t>
      </w:r>
      <w:r w:rsidR="00126337" w:rsidRPr="00503437">
        <w:rPr>
          <w:bCs/>
        </w:rPr>
        <w:t>f</w:t>
      </w:r>
      <w:r w:rsidR="003B0556" w:rsidRPr="00503437">
        <w:rPr>
          <w:bCs/>
        </w:rPr>
        <w:t>ull source details</w:t>
      </w:r>
      <w:r w:rsidR="00765391" w:rsidRPr="00503437">
        <w:rPr>
          <w:bCs/>
        </w:rPr>
        <w:t>.</w:t>
      </w:r>
      <w:r w:rsidR="00E04E83" w:rsidRPr="00503437">
        <w:rPr>
          <w:bCs/>
        </w:rPr>
        <w:t xml:space="preserve"> Use the detailed guidelines </w:t>
      </w:r>
      <w:r w:rsidRPr="00503437">
        <w:rPr>
          <w:bCs/>
        </w:rPr>
        <w:t xml:space="preserve">in Part D </w:t>
      </w:r>
      <w:r w:rsidR="00E04E83" w:rsidRPr="00503437">
        <w:rPr>
          <w:bCs/>
        </w:rPr>
        <w:t xml:space="preserve">to </w:t>
      </w:r>
      <w:r w:rsidRPr="00503437">
        <w:rPr>
          <w:bCs/>
        </w:rPr>
        <w:t>assist in creating</w:t>
      </w:r>
      <w:r w:rsidR="00E04E83" w:rsidRPr="00503437">
        <w:rPr>
          <w:bCs/>
        </w:rPr>
        <w:t xml:space="preserve"> the</w:t>
      </w:r>
      <w:r w:rsidRPr="00503437">
        <w:rPr>
          <w:bCs/>
        </w:rPr>
        <w:t xml:space="preserve"> </w:t>
      </w:r>
      <w:r w:rsidR="00E04E83" w:rsidRPr="00503437">
        <w:rPr>
          <w:bCs/>
        </w:rPr>
        <w:t>list.</w:t>
      </w:r>
      <w:r w:rsidR="00765391" w:rsidRPr="00503437">
        <w:rPr>
          <w:bCs/>
        </w:rPr>
        <w:t xml:space="preserve"> </w:t>
      </w:r>
    </w:p>
    <w:p w14:paraId="58FDE418" w14:textId="77777777" w:rsidR="003B0556" w:rsidRPr="00D113F2" w:rsidRDefault="00C9007A" w:rsidP="00987268">
      <w:pPr>
        <w:spacing w:after="0" w:line="360" w:lineRule="auto"/>
        <w:rPr>
          <w:b/>
        </w:rPr>
      </w:pPr>
      <w:r w:rsidRPr="00D113F2">
        <w:rPr>
          <w:b/>
        </w:rPr>
        <w:t xml:space="preserve">Referencing and word count </w:t>
      </w:r>
    </w:p>
    <w:p w14:paraId="1F24626F" w14:textId="77777777" w:rsidR="00C9007A" w:rsidRPr="00503437" w:rsidRDefault="00C9007A" w:rsidP="00503437">
      <w:pPr>
        <w:rPr>
          <w:bCs/>
        </w:rPr>
      </w:pPr>
      <w:r w:rsidRPr="00503437">
        <w:rPr>
          <w:bCs/>
        </w:rPr>
        <w:t xml:space="preserve">Refer to the SACE Word-count Policy. </w:t>
      </w:r>
    </w:p>
    <w:p w14:paraId="51E0FD83" w14:textId="77777777" w:rsidR="00D113F2" w:rsidRPr="00503437" w:rsidRDefault="00C9007A" w:rsidP="00503437">
      <w:pPr>
        <w:rPr>
          <w:bCs/>
        </w:rPr>
      </w:pPr>
      <w:r w:rsidRPr="00503437">
        <w:rPr>
          <w:bCs/>
        </w:rPr>
        <w:t xml:space="preserve">The word-count includes headings, direct quotations, and footnotes that are used as explanatory notes. The word-count does not include the title/question page, the contents page, the reference </w:t>
      </w:r>
      <w:proofErr w:type="gramStart"/>
      <w:r w:rsidRPr="00503437">
        <w:rPr>
          <w:bCs/>
        </w:rPr>
        <w:t>list</w:t>
      </w:r>
      <w:proofErr w:type="gramEnd"/>
      <w:r w:rsidRPr="00503437">
        <w:rPr>
          <w:bCs/>
        </w:rPr>
        <w:t xml:space="preserve"> or bibliography (including footnotes or in-text references that are used to list author, date, and page numbers), and appendices. A reference list or bibliography that is required for an assessment task is not included in the word-</w:t>
      </w:r>
      <w:proofErr w:type="gramStart"/>
      <w:r w:rsidRPr="00503437">
        <w:rPr>
          <w:bCs/>
        </w:rPr>
        <w:t>count, but</w:t>
      </w:r>
      <w:proofErr w:type="gramEnd"/>
      <w:r w:rsidRPr="00503437">
        <w:rPr>
          <w:bCs/>
        </w:rPr>
        <w:t xml:space="preserve"> will be assessed for accuracy and consistency.</w:t>
      </w:r>
    </w:p>
    <w:p w14:paraId="3F6A657A" w14:textId="77777777" w:rsidR="00765391" w:rsidRPr="00132513" w:rsidRDefault="00765391" w:rsidP="00987268">
      <w:pPr>
        <w:spacing w:line="360" w:lineRule="auto"/>
        <w:rPr>
          <w:b/>
        </w:rPr>
      </w:pPr>
      <w:r w:rsidRPr="00132513">
        <w:rPr>
          <w:b/>
        </w:rPr>
        <w:t xml:space="preserve">How to reference new types of </w:t>
      </w:r>
      <w:r w:rsidR="00EE67A1" w:rsidRPr="00132513">
        <w:rPr>
          <w:b/>
        </w:rPr>
        <w:t>sources</w:t>
      </w:r>
    </w:p>
    <w:p w14:paraId="6FC3DFD2" w14:textId="77777777" w:rsidR="00765391" w:rsidRPr="00503437" w:rsidRDefault="00765391" w:rsidP="00503437">
      <w:pPr>
        <w:rPr>
          <w:bCs/>
        </w:rPr>
      </w:pPr>
      <w:r w:rsidRPr="00503437">
        <w:rPr>
          <w:bCs/>
        </w:rPr>
        <w:t xml:space="preserve">Reference new </w:t>
      </w:r>
      <w:r w:rsidR="00EE67A1" w:rsidRPr="00503437">
        <w:rPr>
          <w:bCs/>
        </w:rPr>
        <w:t>s</w:t>
      </w:r>
      <w:r w:rsidR="00C73297" w:rsidRPr="00503437">
        <w:rPr>
          <w:bCs/>
        </w:rPr>
        <w:t>ource types</w:t>
      </w:r>
      <w:r w:rsidR="00EE67A1" w:rsidRPr="00503437">
        <w:rPr>
          <w:bCs/>
        </w:rPr>
        <w:t xml:space="preserve"> </w:t>
      </w:r>
      <w:r w:rsidRPr="00503437">
        <w:rPr>
          <w:bCs/>
        </w:rPr>
        <w:t>(</w:t>
      </w:r>
      <w:proofErr w:type="gramStart"/>
      <w:r w:rsidRPr="00503437">
        <w:rPr>
          <w:bCs/>
        </w:rPr>
        <w:t>e.g.</w:t>
      </w:r>
      <w:proofErr w:type="gramEnd"/>
      <w:r w:rsidRPr="00503437">
        <w:rPr>
          <w:bCs/>
        </w:rPr>
        <w:t xml:space="preserve"> web references, blogs</w:t>
      </w:r>
      <w:r w:rsidR="00EE67A1" w:rsidRPr="00503437">
        <w:rPr>
          <w:bCs/>
        </w:rPr>
        <w:t>, twitter</w:t>
      </w:r>
      <w:r w:rsidR="00132513" w:rsidRPr="00503437">
        <w:rPr>
          <w:bCs/>
        </w:rPr>
        <w:t>)</w:t>
      </w:r>
      <w:r w:rsidRPr="00503437">
        <w:rPr>
          <w:bCs/>
        </w:rPr>
        <w:t xml:space="preserve"> </w:t>
      </w:r>
      <w:r w:rsidR="00EA5187" w:rsidRPr="00503437">
        <w:rPr>
          <w:bCs/>
        </w:rPr>
        <w:t>using</w:t>
      </w:r>
      <w:r w:rsidRPr="00503437">
        <w:rPr>
          <w:bCs/>
        </w:rPr>
        <w:t xml:space="preserve"> the same principles </w:t>
      </w:r>
      <w:r w:rsidR="00EA5187" w:rsidRPr="00503437">
        <w:rPr>
          <w:bCs/>
        </w:rPr>
        <w:t xml:space="preserve">you would use to reference </w:t>
      </w:r>
      <w:r w:rsidRPr="00503437">
        <w:rPr>
          <w:bCs/>
        </w:rPr>
        <w:t xml:space="preserve">the more traditional materials. </w:t>
      </w:r>
    </w:p>
    <w:p w14:paraId="486E67B6" w14:textId="77777777" w:rsidR="00373E8E" w:rsidRPr="00503437" w:rsidRDefault="00765391" w:rsidP="00503437">
      <w:pPr>
        <w:rPr>
          <w:bCs/>
        </w:rPr>
      </w:pPr>
      <w:r w:rsidRPr="00503437">
        <w:rPr>
          <w:bCs/>
        </w:rPr>
        <w:t xml:space="preserve">This guide sets out the basic principles of referencing and gives a variety of examples. However, if your </w:t>
      </w:r>
      <w:proofErr w:type="gramStart"/>
      <w:r w:rsidRPr="00503437">
        <w:rPr>
          <w:bCs/>
        </w:rPr>
        <w:t>particular reference</w:t>
      </w:r>
      <w:proofErr w:type="gramEnd"/>
      <w:r w:rsidRPr="00503437">
        <w:rPr>
          <w:bCs/>
        </w:rPr>
        <w:t xml:space="preserve"> still doesn’t match any of the examples given here, </w:t>
      </w:r>
      <w:r w:rsidR="00EE67A1" w:rsidRPr="00503437">
        <w:rPr>
          <w:bCs/>
        </w:rPr>
        <w:t xml:space="preserve">follow the basic principles and format </w:t>
      </w:r>
      <w:r w:rsidR="00D37767" w:rsidRPr="00503437">
        <w:rPr>
          <w:bCs/>
        </w:rPr>
        <w:t xml:space="preserve">as </w:t>
      </w:r>
      <w:r w:rsidR="00EE67A1" w:rsidRPr="00503437">
        <w:rPr>
          <w:bCs/>
        </w:rPr>
        <w:t xml:space="preserve">for more </w:t>
      </w:r>
      <w:r w:rsidR="00373E8E" w:rsidRPr="00503437">
        <w:rPr>
          <w:bCs/>
        </w:rPr>
        <w:t>traditional types</w:t>
      </w:r>
      <w:r w:rsidR="002529BA" w:rsidRPr="00503437">
        <w:rPr>
          <w:bCs/>
        </w:rPr>
        <w:t xml:space="preserve"> u</w:t>
      </w:r>
      <w:r w:rsidR="00373E8E" w:rsidRPr="00503437">
        <w:rPr>
          <w:bCs/>
        </w:rPr>
        <w:t>sing this guide</w:t>
      </w:r>
      <w:r w:rsidR="002529BA" w:rsidRPr="00503437">
        <w:rPr>
          <w:bCs/>
        </w:rPr>
        <w:t>.</w:t>
      </w:r>
    </w:p>
    <w:p w14:paraId="4E8D84A9" w14:textId="77777777" w:rsidR="00C73297" w:rsidRPr="00C73297" w:rsidRDefault="00C73297" w:rsidP="00987268">
      <w:pPr>
        <w:spacing w:line="360" w:lineRule="auto"/>
        <w:rPr>
          <w:b/>
        </w:rPr>
      </w:pPr>
      <w:r w:rsidRPr="00C73297">
        <w:rPr>
          <w:b/>
        </w:rPr>
        <w:t xml:space="preserve">Sections </w:t>
      </w:r>
      <w:r>
        <w:rPr>
          <w:b/>
        </w:rPr>
        <w:t xml:space="preserve">following </w:t>
      </w:r>
      <w:r w:rsidRPr="00C73297">
        <w:rPr>
          <w:b/>
        </w:rPr>
        <w:t>in t</w:t>
      </w:r>
      <w:r>
        <w:rPr>
          <w:b/>
        </w:rPr>
        <w:t>hese</w:t>
      </w:r>
      <w:r w:rsidRPr="00C73297">
        <w:rPr>
          <w:b/>
        </w:rPr>
        <w:t xml:space="preserve"> </w:t>
      </w:r>
      <w:proofErr w:type="gramStart"/>
      <w:r w:rsidRPr="00C73297">
        <w:rPr>
          <w:b/>
        </w:rPr>
        <w:t>guide</w:t>
      </w:r>
      <w:r>
        <w:rPr>
          <w:b/>
        </w:rPr>
        <w:t>lines</w:t>
      </w:r>
      <w:proofErr w:type="gramEnd"/>
    </w:p>
    <w:p w14:paraId="2627358B" w14:textId="77777777" w:rsidR="00373E8E" w:rsidRPr="00503437" w:rsidRDefault="00373E8E" w:rsidP="00503437">
      <w:pPr>
        <w:rPr>
          <w:bCs/>
        </w:rPr>
      </w:pPr>
      <w:r w:rsidRPr="00503437">
        <w:rPr>
          <w:bCs/>
        </w:rPr>
        <w:t>Part A – In</w:t>
      </w:r>
      <w:r w:rsidR="00B75294" w:rsidRPr="00503437">
        <w:rPr>
          <w:bCs/>
        </w:rPr>
        <w:t>-</w:t>
      </w:r>
      <w:r w:rsidRPr="00503437">
        <w:rPr>
          <w:bCs/>
        </w:rPr>
        <w:t>text acknowledgement</w:t>
      </w:r>
    </w:p>
    <w:p w14:paraId="493DC96C" w14:textId="77777777" w:rsidR="00373E8E" w:rsidRPr="00503437" w:rsidRDefault="00861B07" w:rsidP="00503437">
      <w:pPr>
        <w:rPr>
          <w:bCs/>
        </w:rPr>
      </w:pPr>
      <w:r w:rsidRPr="00503437">
        <w:rPr>
          <w:bCs/>
        </w:rPr>
        <w:t>Part B – Footnotes and end</w:t>
      </w:r>
      <w:r w:rsidR="00373E8E" w:rsidRPr="00503437">
        <w:rPr>
          <w:bCs/>
        </w:rPr>
        <w:t>notes</w:t>
      </w:r>
    </w:p>
    <w:p w14:paraId="6265095A" w14:textId="77777777" w:rsidR="00373E8E" w:rsidRPr="00503437" w:rsidRDefault="00373E8E" w:rsidP="00503437">
      <w:pPr>
        <w:rPr>
          <w:bCs/>
        </w:rPr>
      </w:pPr>
      <w:r w:rsidRPr="00503437">
        <w:rPr>
          <w:bCs/>
        </w:rPr>
        <w:t>Part C – Reference List and</w:t>
      </w:r>
      <w:r w:rsidR="00C9007A" w:rsidRPr="00503437">
        <w:rPr>
          <w:bCs/>
        </w:rPr>
        <w:t>/or</w:t>
      </w:r>
      <w:r w:rsidRPr="00503437">
        <w:rPr>
          <w:bCs/>
        </w:rPr>
        <w:t xml:space="preserve"> Bibliography</w:t>
      </w:r>
    </w:p>
    <w:p w14:paraId="5924A8B8" w14:textId="77777777" w:rsidR="00373E8E" w:rsidRPr="00503437" w:rsidRDefault="00373E8E" w:rsidP="00503437">
      <w:pPr>
        <w:rPr>
          <w:bCs/>
        </w:rPr>
      </w:pPr>
      <w:r w:rsidRPr="00503437">
        <w:rPr>
          <w:bCs/>
        </w:rPr>
        <w:t xml:space="preserve">Part D – Examples of citing various types of </w:t>
      </w:r>
      <w:proofErr w:type="gramStart"/>
      <w:r w:rsidRPr="00503437">
        <w:rPr>
          <w:bCs/>
        </w:rPr>
        <w:t>sources</w:t>
      </w:r>
      <w:proofErr w:type="gramEnd"/>
    </w:p>
    <w:p w14:paraId="6E6991AD" w14:textId="77777777" w:rsidR="00765391" w:rsidRDefault="00D113F2" w:rsidP="00C9007A">
      <w:pPr>
        <w:pStyle w:val="Heading1"/>
        <w:tabs>
          <w:tab w:val="left" w:pos="1080"/>
        </w:tabs>
      </w:pPr>
      <w:r>
        <w:br w:type="page"/>
      </w:r>
      <w:r w:rsidR="00765391">
        <w:lastRenderedPageBreak/>
        <w:t>Part A</w:t>
      </w:r>
      <w:r w:rsidR="00765391">
        <w:tab/>
      </w:r>
      <w:r w:rsidR="009C74EC">
        <w:t xml:space="preserve">In-text acknowledgement </w:t>
      </w:r>
    </w:p>
    <w:p w14:paraId="63069D32" w14:textId="77777777" w:rsidR="00765391" w:rsidRDefault="00765391" w:rsidP="00B75294">
      <w:pPr>
        <w:keepNext/>
      </w:pPr>
      <w:r>
        <w:t>When quoting in running text, always include:</w:t>
      </w:r>
    </w:p>
    <w:p w14:paraId="0FC9710A" w14:textId="77777777" w:rsidR="00B75294" w:rsidRDefault="00765391" w:rsidP="00B75294">
      <w:pPr>
        <w:pStyle w:val="bullet122"/>
        <w:numPr>
          <w:ilvl w:val="0"/>
          <w:numId w:val="23"/>
        </w:numPr>
      </w:pPr>
      <w:r>
        <w:t>author</w:t>
      </w:r>
    </w:p>
    <w:p w14:paraId="3E02595C" w14:textId="77777777" w:rsidR="00B75294" w:rsidRDefault="00B75294" w:rsidP="00B75294">
      <w:pPr>
        <w:pStyle w:val="bullet122"/>
        <w:numPr>
          <w:ilvl w:val="0"/>
          <w:numId w:val="23"/>
        </w:numPr>
      </w:pPr>
      <w:r>
        <w:t>date</w:t>
      </w:r>
    </w:p>
    <w:p w14:paraId="7B2AF842" w14:textId="77777777" w:rsidR="00765391" w:rsidRDefault="00B75294" w:rsidP="00B75294">
      <w:pPr>
        <w:pStyle w:val="bullet122"/>
        <w:numPr>
          <w:ilvl w:val="0"/>
          <w:numId w:val="23"/>
        </w:numPr>
      </w:pPr>
      <w:r>
        <w:t>page number or location reference where specific text is referred to.</w:t>
      </w:r>
      <w:r w:rsidR="00765391">
        <w:t xml:space="preserve"> </w:t>
      </w:r>
    </w:p>
    <w:p w14:paraId="3A82F403" w14:textId="77777777" w:rsidR="00B75294" w:rsidRDefault="00B75294" w:rsidP="00861B07">
      <w:pPr>
        <w:pStyle w:val="bullet122"/>
        <w:numPr>
          <w:ilvl w:val="0"/>
          <w:numId w:val="0"/>
        </w:numPr>
      </w:pPr>
      <w:r>
        <w:t xml:space="preserve"> </w:t>
      </w:r>
    </w:p>
    <w:p w14:paraId="4CD7F0A1" w14:textId="77777777" w:rsidR="00765391" w:rsidRDefault="002A118C">
      <w:pPr>
        <w:pStyle w:val="H3"/>
      </w:pPr>
      <w:r>
        <w:t xml:space="preserve">1. </w:t>
      </w:r>
      <w:r w:rsidR="00765391">
        <w:t xml:space="preserve">How to quote </w:t>
      </w:r>
      <w:r w:rsidR="00255F69">
        <w:t>sentences</w:t>
      </w:r>
      <w:r w:rsidR="00765391">
        <w:t xml:space="preserve"> from another author</w:t>
      </w:r>
      <w:r w:rsidR="006710EC">
        <w:t xml:space="preserve"> </w:t>
      </w:r>
    </w:p>
    <w:p w14:paraId="13372CA7" w14:textId="77777777" w:rsidR="00255F69" w:rsidRDefault="00255F69" w:rsidP="00C9007A">
      <w:r>
        <w:t>Note: You must keep this to a minimum to ensure that what you submit for assessment is your own work.</w:t>
      </w:r>
      <w:r w:rsidR="00965315">
        <w:t xml:space="preserve">  This is </w:t>
      </w:r>
      <w:r w:rsidR="00D828C7">
        <w:t>used in cases of 30 words or more.</w:t>
      </w:r>
    </w:p>
    <w:p w14:paraId="46B8C62E" w14:textId="77777777" w:rsidR="00765391" w:rsidRDefault="00765391">
      <w:r>
        <w:t>Set out the quotation in a separate block of text, by:</w:t>
      </w:r>
    </w:p>
    <w:p w14:paraId="39979F70" w14:textId="77777777" w:rsidR="00765391" w:rsidRDefault="00765391" w:rsidP="007320D8">
      <w:pPr>
        <w:pStyle w:val="bullet122"/>
      </w:pPr>
      <w:r>
        <w:t>indenting from the margin</w:t>
      </w:r>
    </w:p>
    <w:p w14:paraId="08CC6588" w14:textId="77777777" w:rsidR="00765391" w:rsidRDefault="00D828C7" w:rsidP="007320D8">
      <w:pPr>
        <w:pStyle w:val="bullet122"/>
      </w:pPr>
      <w:r>
        <w:rPr>
          <w:noProof/>
        </w:rPr>
        <w:pict w14:anchorId="259E487B">
          <v:shapetype id="_x0000_t202" coordsize="21600,21600" o:spt="202" path="m,l,21600r21600,l21600,xe">
            <v:stroke joinstyle="miter"/>
            <v:path gradientshapeok="t" o:connecttype="rect"/>
          </v:shapetype>
          <v:shape id="Text Box 2" o:spid="_x0000_s1056" type="#_x0000_t202" style="position:absolute;left:0;text-align:left;margin-left:278.05pt;margin-top:3.55pt;width:179.95pt;height:38.25pt;z-index:25166745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style="mso-next-textbox:#Text Box 2">
              <w:txbxContent>
                <w:p w14:paraId="120DC791" w14:textId="77777777" w:rsidR="00D828C7" w:rsidRPr="00D828C7" w:rsidRDefault="00D828C7">
                  <w:pPr>
                    <w:rPr>
                      <w:sz w:val="18"/>
                      <w:szCs w:val="18"/>
                    </w:rPr>
                  </w:pPr>
                  <w:r>
                    <w:rPr>
                      <w:sz w:val="18"/>
                      <w:szCs w:val="18"/>
                    </w:rPr>
                    <w:t xml:space="preserve">Introduce a long quotation with a </w:t>
                  </w:r>
                  <w:proofErr w:type="gramStart"/>
                  <w:r>
                    <w:rPr>
                      <w:sz w:val="18"/>
                      <w:szCs w:val="18"/>
                    </w:rPr>
                    <w:t>colon</w:t>
                  </w:r>
                  <w:proofErr w:type="gramEnd"/>
                </w:p>
              </w:txbxContent>
            </v:textbox>
          </v:shape>
        </w:pict>
      </w:r>
      <w:r w:rsidR="00765391">
        <w:t>using a smaller font size or italicising the text.</w:t>
      </w:r>
    </w:p>
    <w:p w14:paraId="245FBDB8" w14:textId="77777777" w:rsidR="002529BA" w:rsidRDefault="00D828C7" w:rsidP="00861B07">
      <w:pPr>
        <w:pStyle w:val="bullet122"/>
        <w:numPr>
          <w:ilvl w:val="0"/>
          <w:numId w:val="0"/>
        </w:numPr>
      </w:pPr>
      <w:r>
        <w:rPr>
          <w:noProof/>
        </w:rPr>
        <w:pict w14:anchorId="444F69A1">
          <v:shapetype id="_x0000_t32" coordsize="21600,21600" o:spt="32" o:oned="t" path="m,l21600,21600e" filled="f">
            <v:path arrowok="t" fillok="f" o:connecttype="none"/>
            <o:lock v:ext="edit" shapetype="t"/>
          </v:shapetype>
          <v:shape id="_x0000_s1055" type="#_x0000_t32" style="position:absolute;margin-left:184.1pt;margin-top:8.4pt;width:105.75pt;height:56.25pt;flip:x;z-index:251666432" o:connectortype="straight">
            <v:stroke endarrow="block"/>
          </v:shape>
        </w:pict>
      </w:r>
    </w:p>
    <w:p w14:paraId="07FDEEE0" w14:textId="77777777" w:rsidR="00765391" w:rsidRDefault="00765391" w:rsidP="0016209F">
      <w:pPr>
        <w:autoSpaceDE w:val="0"/>
        <w:autoSpaceDN w:val="0"/>
        <w:adjustRightInd w:val="0"/>
        <w:rPr>
          <w:rFonts w:cs="Arial"/>
          <w:b/>
          <w:bCs/>
          <w:i/>
          <w:iCs/>
          <w:sz w:val="20"/>
        </w:rPr>
      </w:pPr>
      <w:r>
        <w:rPr>
          <w:noProof/>
          <w:color w:val="000000"/>
          <w:sz w:val="20"/>
          <w:lang w:val="en-US"/>
        </w:rPr>
        <w:pict w14:anchorId="35942240">
          <v:rect id="_x0000_s1047" style="position:absolute;margin-left:0;margin-top:16.55pt;width:423pt;height:177.8pt;z-index:-251654144;mso-wrap-edited:f" strokecolor="gray" strokeweight="3.75pt"/>
        </w:pict>
      </w:r>
      <w:r>
        <w:rPr>
          <w:rFonts w:cs="Arial"/>
          <w:b/>
          <w:bCs/>
          <w:i/>
          <w:iCs/>
          <w:sz w:val="20"/>
        </w:rPr>
        <w:t>Example</w:t>
      </w:r>
    </w:p>
    <w:p w14:paraId="33C1AF3D" w14:textId="77777777" w:rsidR="00765391" w:rsidRDefault="00765391" w:rsidP="00326311">
      <w:pPr>
        <w:pStyle w:val="BlockText"/>
        <w:ind w:right="970"/>
        <w:jc w:val="both"/>
        <w:rPr>
          <w:sz w:val="20"/>
        </w:rPr>
      </w:pPr>
      <w:r>
        <w:rPr>
          <w:sz w:val="20"/>
        </w:rPr>
        <w:t>At the time of the European colonisation the Australian landscape was portrayed as untouched wilderness. In fact, Indigenous Australians were using various techniques, particularly fire, to manage the land:</w:t>
      </w:r>
    </w:p>
    <w:p w14:paraId="286C82EA" w14:textId="77777777" w:rsidR="00765391" w:rsidRDefault="00534B44">
      <w:pPr>
        <w:autoSpaceDE w:val="0"/>
        <w:autoSpaceDN w:val="0"/>
        <w:adjustRightInd w:val="0"/>
        <w:rPr>
          <w:rFonts w:cs="Arial"/>
          <w:color w:val="000000"/>
          <w:sz w:val="20"/>
        </w:rPr>
      </w:pPr>
      <w:r>
        <w:rPr>
          <w:noProof/>
          <w:sz w:val="20"/>
        </w:rPr>
        <w:pict w14:anchorId="0EF2C626">
          <v:line id="_x0000_s1032" style="position:absolute;flip:x y;z-index:251650048" from="351pt,7.9pt" to="393.55pt,10.45pt">
            <v:stroke endarrow="block"/>
          </v:line>
        </w:pict>
      </w:r>
      <w:r w:rsidR="00326311">
        <w:rPr>
          <w:rFonts w:cs="Arial"/>
          <w:noProof/>
          <w:color w:val="000000"/>
          <w:sz w:val="20"/>
        </w:rPr>
        <w:pict w14:anchorId="12A84B91">
          <v:rect id="_x0000_s1031" style="position:absolute;margin-left:417pt;margin-top:6.45pt;width:63pt;height:63pt;z-index:251649024" stroked="f">
            <v:textbox style="mso-next-textbox:#_x0000_s1031">
              <w:txbxContent>
                <w:p w14:paraId="6711C2E7" w14:textId="77777777" w:rsidR="00765391" w:rsidRDefault="00765391">
                  <w:pPr>
                    <w:pStyle w:val="diagramtextLeft"/>
                    <w:rPr>
                      <w:rFonts w:ascii="Arial" w:hAnsi="Arial" w:cs="Arial"/>
                      <w:sz w:val="18"/>
                    </w:rPr>
                  </w:pPr>
                  <w:r>
                    <w:rPr>
                      <w:rFonts w:ascii="Arial" w:hAnsi="Arial" w:cs="Arial"/>
                      <w:sz w:val="18"/>
                      <w:lang w:val="en-US"/>
                    </w:rPr>
                    <w:t xml:space="preserve">Leave a line above and below the </w:t>
                  </w:r>
                  <w:proofErr w:type="gramStart"/>
                  <w:r>
                    <w:rPr>
                      <w:rFonts w:ascii="Arial" w:hAnsi="Arial" w:cs="Arial"/>
                      <w:sz w:val="18"/>
                      <w:lang w:val="en-US"/>
                    </w:rPr>
                    <w:t>quote</w:t>
                  </w:r>
                  <w:proofErr w:type="gramEnd"/>
                </w:p>
              </w:txbxContent>
            </v:textbox>
          </v:rect>
        </w:pict>
      </w:r>
      <w:r w:rsidR="00765391">
        <w:rPr>
          <w:rFonts w:cs="Arial"/>
          <w:noProof/>
          <w:color w:val="000000"/>
          <w:sz w:val="20"/>
        </w:rPr>
        <w:pict w14:anchorId="5D67B026">
          <v:rect id="_x0000_s1027" style="position:absolute;margin-left:-27pt;margin-top:14.8pt;width:36.6pt;height:39.7pt;z-index:251644928" stroked="f">
            <v:textbox style="mso-next-textbox:#_x0000_s1027" inset="0,0,0,0">
              <w:txbxContent>
                <w:p w14:paraId="52C0FD29" w14:textId="77777777" w:rsidR="00765391" w:rsidRDefault="00765391">
                  <w:pPr>
                    <w:pStyle w:val="diagramtextLeft"/>
                    <w:rPr>
                      <w:rFonts w:ascii="Arial" w:hAnsi="Arial" w:cs="Arial"/>
                      <w:sz w:val="18"/>
                    </w:rPr>
                  </w:pPr>
                  <w:r>
                    <w:rPr>
                      <w:rFonts w:ascii="Arial" w:hAnsi="Arial" w:cs="Arial"/>
                      <w:sz w:val="18"/>
                    </w:rPr>
                    <w:t>Indent from the margin</w:t>
                  </w:r>
                </w:p>
              </w:txbxContent>
            </v:textbox>
          </v:rect>
        </w:pict>
      </w:r>
    </w:p>
    <w:p w14:paraId="65E716FC" w14:textId="77777777" w:rsidR="00765391" w:rsidRDefault="00534B44" w:rsidP="00326311">
      <w:pPr>
        <w:autoSpaceDE w:val="0"/>
        <w:autoSpaceDN w:val="0"/>
        <w:adjustRightInd w:val="0"/>
        <w:ind w:left="810" w:right="923"/>
        <w:jc w:val="both"/>
        <w:rPr>
          <w:rFonts w:cs="Arial"/>
          <w:color w:val="000000"/>
          <w:sz w:val="20"/>
        </w:rPr>
      </w:pPr>
      <w:r>
        <w:rPr>
          <w:rFonts w:cs="Arial"/>
          <w:noProof/>
          <w:color w:val="000000"/>
          <w:sz w:val="20"/>
        </w:rPr>
        <w:pict w14:anchorId="6DDD7DAA">
          <v:line id="_x0000_s1030" style="position:absolute;left:0;text-align:left;flip:x y;z-index:251648000" from="180pt,44.4pt" to="225pt,62.4pt">
            <v:stroke endarrow="block"/>
          </v:line>
        </w:pict>
      </w:r>
      <w:r>
        <w:rPr>
          <w:rFonts w:cs="Arial"/>
          <w:noProof/>
          <w:color w:val="000000"/>
          <w:sz w:val="20"/>
        </w:rPr>
        <w:pict w14:anchorId="652AD71F">
          <v:line id="_x0000_s1035" style="position:absolute;left:0;text-align:left;flip:x y;z-index:251653120" from="54pt,44.4pt" to="61.8pt,1in">
            <v:stroke endarrow="block"/>
          </v:line>
        </w:pict>
      </w:r>
      <w:r w:rsidR="00326311">
        <w:rPr>
          <w:rFonts w:cs="Arial"/>
          <w:i/>
          <w:iCs/>
          <w:noProof/>
          <w:color w:val="000000"/>
          <w:sz w:val="20"/>
        </w:rPr>
        <w:pict w14:anchorId="378B9D8C">
          <v:line id="_x0000_s1033" style="position:absolute;left:0;text-align:left;flip:x;z-index:251651072" from="5in,36.45pt" to="407.85pt,46.95pt">
            <v:stroke endarrow="block"/>
          </v:line>
        </w:pict>
      </w:r>
      <w:r w:rsidR="00765391">
        <w:rPr>
          <w:rFonts w:cs="Arial"/>
          <w:i/>
          <w:iCs/>
          <w:noProof/>
          <w:color w:val="000000"/>
          <w:sz w:val="20"/>
        </w:rPr>
        <w:pict w14:anchorId="0227E32C">
          <v:line id="_x0000_s1028" style="position:absolute;left:0;text-align:left;z-index:251645952" from="18pt,19.55pt" to="36pt,19.55pt">
            <v:stroke endarrow="block"/>
          </v:line>
        </w:pict>
      </w:r>
      <w:r w:rsidR="00765391">
        <w:rPr>
          <w:rFonts w:cs="Arial"/>
          <w:i/>
          <w:iCs/>
          <w:color w:val="000000"/>
          <w:sz w:val="20"/>
        </w:rPr>
        <w:t xml:space="preserve">… the explorers were not pushing out into </w:t>
      </w:r>
      <w:proofErr w:type="gramStart"/>
      <w:r w:rsidR="00765391">
        <w:rPr>
          <w:rFonts w:cs="Arial"/>
          <w:i/>
          <w:iCs/>
          <w:color w:val="000000"/>
          <w:sz w:val="20"/>
        </w:rPr>
        <w:t>wilderness,</w:t>
      </w:r>
      <w:proofErr w:type="gramEnd"/>
      <w:r w:rsidR="00765391">
        <w:rPr>
          <w:rFonts w:cs="Arial"/>
          <w:i/>
          <w:iCs/>
          <w:color w:val="000000"/>
          <w:sz w:val="20"/>
        </w:rPr>
        <w:t xml:space="preserve"> they were trekking through country that had been in human occupation for hundreds of generations. It was land that had been skilfully managed and shaped by continuous and creative use of fire</w:t>
      </w:r>
      <w:r w:rsidR="00765391">
        <w:rPr>
          <w:rFonts w:cs="Arial"/>
          <w:color w:val="000000"/>
          <w:sz w:val="20"/>
        </w:rPr>
        <w:t>. (Reynolds 2000, p.20)</w:t>
      </w:r>
    </w:p>
    <w:p w14:paraId="6D69A26D" w14:textId="77777777" w:rsidR="00765391" w:rsidRDefault="00534B44">
      <w:pPr>
        <w:autoSpaceDE w:val="0"/>
        <w:autoSpaceDN w:val="0"/>
        <w:adjustRightInd w:val="0"/>
        <w:ind w:left="1080"/>
        <w:rPr>
          <w:rFonts w:cs="Arial"/>
          <w:color w:val="000000"/>
          <w:sz w:val="20"/>
        </w:rPr>
      </w:pPr>
      <w:r>
        <w:rPr>
          <w:rFonts w:cs="Arial"/>
          <w:noProof/>
          <w:color w:val="000000"/>
          <w:sz w:val="20"/>
        </w:rPr>
        <w:pict w14:anchorId="4F42C442">
          <v:rect id="_x0000_s1034" style="position:absolute;left:0;text-align:left;margin-left:189pt;margin-top:10.4pt;width:117pt;height:46.3pt;z-index:251652096" stroked="f">
            <v:textbox style="mso-next-textbox:#_x0000_s1034" inset="0,0,0,0">
              <w:txbxContent>
                <w:p w14:paraId="78F375E6" w14:textId="77777777" w:rsidR="00765391" w:rsidRDefault="00765391">
                  <w:pPr>
                    <w:pStyle w:val="diagramtextLeft"/>
                    <w:rPr>
                      <w:rFonts w:ascii="Arial" w:hAnsi="Arial" w:cs="Arial"/>
                      <w:sz w:val="18"/>
                    </w:rPr>
                  </w:pPr>
                  <w:r>
                    <w:rPr>
                      <w:rFonts w:ascii="Arial" w:hAnsi="Arial" w:cs="Arial"/>
                      <w:sz w:val="18"/>
                      <w:lang w:val="en-US"/>
                    </w:rPr>
                    <w:t>Identify author, year of publication and page number at the end of the quote</w:t>
                  </w:r>
                  <w:r w:rsidR="00D828C7">
                    <w:rPr>
                      <w:rFonts w:ascii="Arial" w:hAnsi="Arial" w:cs="Arial"/>
                      <w:sz w:val="18"/>
                      <w:lang w:val="en-US"/>
                    </w:rPr>
                    <w:t>.  If the date is unknown use n.d.</w:t>
                  </w:r>
                </w:p>
              </w:txbxContent>
            </v:textbox>
          </v:rect>
        </w:pict>
      </w:r>
      <w:r w:rsidR="00765391">
        <w:rPr>
          <w:rFonts w:cs="Arial"/>
          <w:noProof/>
          <w:color w:val="000000"/>
          <w:sz w:val="20"/>
        </w:rPr>
        <w:pict w14:anchorId="4F6FF770">
          <v:rect id="_x0000_s1029" style="position:absolute;left:0;text-align:left;margin-left:9pt;margin-top:11.45pt;width:126pt;height:49.8pt;z-index:251646976" stroked="f">
            <v:textbox style="mso-next-textbox:#_x0000_s1029">
              <w:txbxContent>
                <w:p w14:paraId="050D4E13" w14:textId="77777777" w:rsidR="00765391" w:rsidRDefault="00765391">
                  <w:pPr>
                    <w:pStyle w:val="diagramtextLeft"/>
                    <w:rPr>
                      <w:rFonts w:ascii="Arial" w:hAnsi="Arial" w:cs="Arial"/>
                      <w:sz w:val="18"/>
                    </w:rPr>
                  </w:pPr>
                  <w:r>
                    <w:rPr>
                      <w:rFonts w:ascii="Arial" w:hAnsi="Arial" w:cs="Arial"/>
                      <w:sz w:val="18"/>
                      <w:lang w:val="en-US"/>
                    </w:rPr>
                    <w:t xml:space="preserve">Use a different font </w:t>
                  </w:r>
                  <w:r w:rsidR="00326311">
                    <w:rPr>
                      <w:rFonts w:ascii="Arial" w:hAnsi="Arial" w:cs="Arial"/>
                      <w:sz w:val="18"/>
                      <w:lang w:val="en-US"/>
                    </w:rPr>
                    <w:t>than</w:t>
                  </w:r>
                  <w:r>
                    <w:rPr>
                      <w:rFonts w:ascii="Arial" w:hAnsi="Arial" w:cs="Arial"/>
                      <w:sz w:val="18"/>
                      <w:lang w:val="en-US"/>
                    </w:rPr>
                    <w:t xml:space="preserve"> the rest of the text (e</w:t>
                  </w:r>
                  <w:r w:rsidR="00D37767">
                    <w:rPr>
                      <w:rFonts w:ascii="Arial" w:hAnsi="Arial" w:cs="Arial"/>
                      <w:sz w:val="18"/>
                      <w:lang w:val="en-US"/>
                    </w:rPr>
                    <w:t>.</w:t>
                  </w:r>
                  <w:r>
                    <w:rPr>
                      <w:rFonts w:ascii="Arial" w:hAnsi="Arial" w:cs="Arial"/>
                      <w:sz w:val="18"/>
                      <w:lang w:val="en-US"/>
                    </w:rPr>
                    <w:t>g</w:t>
                  </w:r>
                  <w:r w:rsidR="00D37767">
                    <w:rPr>
                      <w:rFonts w:ascii="Arial" w:hAnsi="Arial" w:cs="Arial"/>
                      <w:sz w:val="18"/>
                      <w:lang w:val="en-US"/>
                    </w:rPr>
                    <w:t>.</w:t>
                  </w:r>
                  <w:r>
                    <w:rPr>
                      <w:rFonts w:ascii="Arial" w:hAnsi="Arial" w:cs="Arial"/>
                      <w:sz w:val="18"/>
                      <w:lang w:val="en-US"/>
                    </w:rPr>
                    <w:t xml:space="preserve">, make smaller or </w:t>
                  </w:r>
                  <w:proofErr w:type="spellStart"/>
                  <w:r>
                    <w:rPr>
                      <w:rFonts w:ascii="Arial" w:hAnsi="Arial" w:cs="Arial"/>
                      <w:i/>
                      <w:iCs/>
                      <w:sz w:val="18"/>
                      <w:lang w:val="en-US"/>
                    </w:rPr>
                    <w:t>italicise</w:t>
                  </w:r>
                  <w:proofErr w:type="spellEnd"/>
                  <w:r>
                    <w:rPr>
                      <w:rFonts w:ascii="Arial" w:hAnsi="Arial" w:cs="Arial"/>
                      <w:sz w:val="18"/>
                      <w:lang w:val="en-US"/>
                    </w:rPr>
                    <w:t>)</w:t>
                  </w:r>
                </w:p>
              </w:txbxContent>
            </v:textbox>
          </v:rect>
        </w:pict>
      </w:r>
    </w:p>
    <w:p w14:paraId="08892A7C" w14:textId="77777777" w:rsidR="00FC038D" w:rsidRDefault="00FC038D" w:rsidP="00FC038D">
      <w:pPr>
        <w:rPr>
          <w:lang w:eastAsia="en-US"/>
        </w:rPr>
      </w:pPr>
    </w:p>
    <w:p w14:paraId="112F8654" w14:textId="77777777" w:rsidR="00FC038D" w:rsidRDefault="00FC038D" w:rsidP="00FC038D">
      <w:pPr>
        <w:rPr>
          <w:lang w:eastAsia="en-US"/>
        </w:rPr>
      </w:pPr>
    </w:p>
    <w:p w14:paraId="67410F97" w14:textId="77777777" w:rsidR="00FC038D" w:rsidRDefault="00FC038D" w:rsidP="00FC038D">
      <w:pPr>
        <w:rPr>
          <w:lang w:eastAsia="en-US"/>
        </w:rPr>
      </w:pPr>
    </w:p>
    <w:p w14:paraId="46001435" w14:textId="77777777" w:rsidR="00FC038D" w:rsidRDefault="00FC038D" w:rsidP="00FC038D">
      <w:pPr>
        <w:rPr>
          <w:lang w:eastAsia="en-US"/>
        </w:rPr>
      </w:pPr>
    </w:p>
    <w:p w14:paraId="0C1414DE" w14:textId="77777777" w:rsidR="00765391" w:rsidRDefault="009C74EC">
      <w:pPr>
        <w:pStyle w:val="H3"/>
      </w:pPr>
      <w:r>
        <w:t xml:space="preserve">2. </w:t>
      </w:r>
      <w:r w:rsidR="00765391">
        <w:t>How to quote a few words from an author</w:t>
      </w:r>
    </w:p>
    <w:p w14:paraId="7971336E" w14:textId="77777777" w:rsidR="00765391" w:rsidRDefault="00765391">
      <w:r>
        <w:t>Include the words in the normal setting of the sentence.</w:t>
      </w:r>
      <w:r w:rsidR="00D828C7">
        <w:t xml:space="preserve">  </w:t>
      </w:r>
      <w:r w:rsidR="00965315">
        <w:t xml:space="preserve">This is </w:t>
      </w:r>
      <w:r w:rsidR="00D828C7">
        <w:t>used in case</w:t>
      </w:r>
      <w:r w:rsidR="006E5D18">
        <w:t>s</w:t>
      </w:r>
      <w:r w:rsidR="00D828C7">
        <w:t xml:space="preserve"> of less than 30 words.</w:t>
      </w:r>
    </w:p>
    <w:p w14:paraId="06CEF84D" w14:textId="77777777" w:rsidR="00FC038D" w:rsidRDefault="00FC038D" w:rsidP="00A16947">
      <w:pPr>
        <w:autoSpaceDE w:val="0"/>
        <w:autoSpaceDN w:val="0"/>
        <w:adjustRightInd w:val="0"/>
        <w:rPr>
          <w:rFonts w:cs="Arial"/>
          <w:b/>
          <w:bCs/>
          <w:i/>
          <w:iCs/>
          <w:sz w:val="20"/>
        </w:rPr>
      </w:pPr>
    </w:p>
    <w:p w14:paraId="4D1866D5" w14:textId="77777777" w:rsidR="00765391" w:rsidRDefault="00FC038D" w:rsidP="00A16947">
      <w:pPr>
        <w:autoSpaceDE w:val="0"/>
        <w:autoSpaceDN w:val="0"/>
        <w:adjustRightInd w:val="0"/>
        <w:rPr>
          <w:rFonts w:cs="Arial"/>
          <w:b/>
          <w:bCs/>
          <w:i/>
          <w:iCs/>
          <w:sz w:val="20"/>
        </w:rPr>
      </w:pPr>
      <w:r w:rsidRPr="00A16947">
        <w:rPr>
          <w:rFonts w:cs="Arial"/>
          <w:b/>
          <w:bCs/>
          <w:i/>
          <w:iCs/>
          <w:sz w:val="20"/>
        </w:rPr>
        <w:pict w14:anchorId="15745DE7">
          <v:rect id="_x0000_s1048" style="position:absolute;margin-left:-6pt;margin-top:16.95pt;width:429pt;height:81.95pt;z-index:-251653120;mso-wrap-edited:f" strokecolor="gray" strokeweight="3.75pt"/>
        </w:pict>
      </w:r>
      <w:r w:rsidR="00765391">
        <w:rPr>
          <w:rFonts w:cs="Arial"/>
          <w:b/>
          <w:bCs/>
          <w:i/>
          <w:iCs/>
          <w:sz w:val="20"/>
        </w:rPr>
        <w:t>Example</w:t>
      </w:r>
    </w:p>
    <w:p w14:paraId="3C2DD072" w14:textId="77777777" w:rsidR="00765391" w:rsidRDefault="00E75F30" w:rsidP="00326311">
      <w:pPr>
        <w:pStyle w:val="BodyTextIndent3"/>
        <w:ind w:left="360" w:right="790"/>
        <w:jc w:val="both"/>
        <w:rPr>
          <w:sz w:val="20"/>
        </w:rPr>
      </w:pPr>
      <w:r>
        <w:rPr>
          <w:noProof/>
          <w:sz w:val="20"/>
        </w:rPr>
        <w:pict w14:anchorId="2C433512">
          <v:rect id="_x0000_s1037" style="position:absolute;left:0;text-align:left;margin-left:168.55pt;margin-top:28.75pt;width:173.45pt;height:41.65pt;z-index:251655168" stroked="f">
            <v:textbox style="mso-next-textbox:#_x0000_s1037">
              <w:txbxContent>
                <w:p w14:paraId="3A88D54C" w14:textId="77777777" w:rsidR="00765391" w:rsidRDefault="00765391" w:rsidP="00427BFD">
                  <w:pPr>
                    <w:pStyle w:val="diagramtextLeft"/>
                    <w:spacing w:before="80"/>
                    <w:rPr>
                      <w:rFonts w:ascii="Arial" w:hAnsi="Arial" w:cs="Arial"/>
                      <w:sz w:val="18"/>
                    </w:rPr>
                  </w:pPr>
                  <w:r>
                    <w:rPr>
                      <w:rFonts w:ascii="Arial" w:hAnsi="Arial" w:cs="Arial"/>
                      <w:sz w:val="18"/>
                      <w:lang w:val="en-US"/>
                    </w:rPr>
                    <w:t>Add page number after the quote</w:t>
                  </w:r>
                  <w:r w:rsidR="00326311">
                    <w:rPr>
                      <w:rFonts w:ascii="Arial" w:hAnsi="Arial" w:cs="Arial"/>
                      <w:sz w:val="18"/>
                      <w:lang w:val="en-US"/>
                    </w:rPr>
                    <w:t>,</w:t>
                  </w:r>
                  <w:r>
                    <w:rPr>
                      <w:rFonts w:ascii="Arial" w:hAnsi="Arial" w:cs="Arial"/>
                      <w:sz w:val="18"/>
                      <w:lang w:val="en-US"/>
                    </w:rPr>
                    <w:t xml:space="preserve"> plus author and year of publication if not referred to earlier in the sentence.</w:t>
                  </w:r>
                </w:p>
              </w:txbxContent>
            </v:textbox>
          </v:rect>
        </w:pict>
      </w:r>
      <w:r w:rsidR="00765391">
        <w:rPr>
          <w:noProof/>
          <w:sz w:val="20"/>
          <w:lang w:val="en-US"/>
        </w:rPr>
        <w:pict w14:anchorId="2957B853">
          <v:line id="_x0000_s1041" style="position:absolute;left:0;text-align:left;flip:y;z-index:251659264" from="39.9pt,30.55pt" to="47pt,46.45pt">
            <v:stroke endarrow="block"/>
          </v:line>
        </w:pict>
      </w:r>
      <w:r w:rsidR="00765391">
        <w:rPr>
          <w:noProof/>
          <w:sz w:val="20"/>
          <w:lang w:val="en-US"/>
        </w:rPr>
        <w:pict w14:anchorId="25471841">
          <v:line id="_x0000_s1042" style="position:absolute;left:0;text-align:left;flip:x y;z-index:251660288" from="99pt,29.35pt" to="180pt,56.35pt">
            <v:stroke endarrow="block"/>
          </v:line>
        </w:pict>
      </w:r>
      <w:r w:rsidR="00765391">
        <w:rPr>
          <w:sz w:val="20"/>
        </w:rPr>
        <w:t xml:space="preserve">Reynolds (2000) argues that the Australian landscape was ‘skilfully managed and shaped’ (p. 20) by Aboriginal people </w:t>
      </w:r>
      <w:proofErr w:type="gramStart"/>
      <w:r w:rsidR="00765391">
        <w:rPr>
          <w:sz w:val="20"/>
        </w:rPr>
        <w:t>through the use of</w:t>
      </w:r>
      <w:proofErr w:type="gramEnd"/>
      <w:r w:rsidR="00765391">
        <w:rPr>
          <w:sz w:val="20"/>
        </w:rPr>
        <w:t xml:space="preserve"> fire.</w:t>
      </w:r>
    </w:p>
    <w:p w14:paraId="44A281CD" w14:textId="77777777" w:rsidR="00765391" w:rsidRDefault="00326311">
      <w:pPr>
        <w:autoSpaceDE w:val="0"/>
        <w:autoSpaceDN w:val="0"/>
        <w:adjustRightInd w:val="0"/>
        <w:ind w:left="1080"/>
        <w:rPr>
          <w:rFonts w:cs="Arial"/>
          <w:color w:val="000000"/>
          <w:sz w:val="20"/>
        </w:rPr>
      </w:pPr>
      <w:r>
        <w:rPr>
          <w:rFonts w:cs="Arial"/>
          <w:b/>
          <w:bCs/>
          <w:i/>
          <w:iCs/>
          <w:noProof/>
          <w:color w:val="000000"/>
          <w:sz w:val="20"/>
        </w:rPr>
        <w:pict w14:anchorId="337A2FC2">
          <v:rect id="_x0000_s1036" style="position:absolute;left:0;text-align:left;margin-left:9pt;margin-top:8.75pt;width:129.4pt;height:32.65pt;z-index:251654144" stroked="f">
            <v:textbox style="mso-next-textbox:#_x0000_s1036">
              <w:txbxContent>
                <w:p w14:paraId="73737EE2" w14:textId="77777777" w:rsidR="00765391" w:rsidRDefault="00765391">
                  <w:pPr>
                    <w:pStyle w:val="diagramtextLeft"/>
                    <w:rPr>
                      <w:rFonts w:ascii="Arial" w:hAnsi="Arial" w:cs="Arial"/>
                      <w:sz w:val="18"/>
                    </w:rPr>
                  </w:pPr>
                  <w:r>
                    <w:rPr>
                      <w:rFonts w:ascii="Arial" w:hAnsi="Arial" w:cs="Arial"/>
                      <w:sz w:val="18"/>
                      <w:lang w:val="en-US"/>
                    </w:rPr>
                    <w:t>Use single quotation marks around the quoted words.</w:t>
                  </w:r>
                </w:p>
              </w:txbxContent>
            </v:textbox>
          </v:rect>
        </w:pict>
      </w:r>
    </w:p>
    <w:p w14:paraId="295A6DE4" w14:textId="77777777" w:rsidR="00765391" w:rsidRDefault="009C74EC" w:rsidP="009C74EC">
      <w:pPr>
        <w:pStyle w:val="H3"/>
        <w:pageBreakBefore/>
      </w:pPr>
      <w:r>
        <w:lastRenderedPageBreak/>
        <w:t>3.</w:t>
      </w:r>
      <w:r w:rsidR="00B201E1">
        <w:t xml:space="preserve"> </w:t>
      </w:r>
      <w:r w:rsidR="00765391">
        <w:t>How to acknowledge another author’s ideas without quoting their exact words</w:t>
      </w:r>
    </w:p>
    <w:p w14:paraId="0D368432" w14:textId="77777777" w:rsidR="00765391" w:rsidRDefault="00765391">
      <w:pPr>
        <w:keepNext/>
      </w:pPr>
      <w:r>
        <w:t xml:space="preserve">When paraphrasing another person’s words — putting them into your own words — you must still acknowledge your </w:t>
      </w:r>
      <w:r w:rsidR="00D666E1">
        <w:t>source</w:t>
      </w:r>
      <w:r>
        <w:t xml:space="preserve"> because you are referring to someone else’s ideas or claims.</w:t>
      </w:r>
    </w:p>
    <w:p w14:paraId="7F7A26C3" w14:textId="77777777" w:rsidR="00765391" w:rsidRDefault="00765391">
      <w:r>
        <w:t xml:space="preserve">When referring to an idea or </w:t>
      </w:r>
      <w:r w:rsidR="00D37767">
        <w:t xml:space="preserve">works </w:t>
      </w:r>
      <w:r>
        <w:t xml:space="preserve">that are not your own, </w:t>
      </w:r>
      <w:r w:rsidR="00FF10C7">
        <w:t xml:space="preserve">you must </w:t>
      </w:r>
      <w:r>
        <w:t>back up your claim with documentary evidence.</w:t>
      </w:r>
    </w:p>
    <w:p w14:paraId="0C2DF450" w14:textId="77777777" w:rsidR="00A16947" w:rsidRDefault="00A16947" w:rsidP="00A16947">
      <w:r>
        <w:rPr>
          <w:rFonts w:cs="Arial"/>
          <w:b/>
          <w:bCs/>
          <w:i/>
          <w:iCs/>
          <w:sz w:val="20"/>
        </w:rPr>
        <w:t>Example</w:t>
      </w:r>
    </w:p>
    <w:p w14:paraId="5A026313" w14:textId="77777777" w:rsidR="00765391" w:rsidRDefault="00A16947">
      <w:pPr>
        <w:autoSpaceDE w:val="0"/>
        <w:autoSpaceDN w:val="0"/>
        <w:adjustRightInd w:val="0"/>
        <w:ind w:left="360"/>
        <w:rPr>
          <w:color w:val="000000"/>
        </w:rPr>
      </w:pPr>
      <w:r>
        <w:rPr>
          <w:noProof/>
          <w:sz w:val="20"/>
          <w:lang w:val="en-US"/>
        </w:rPr>
        <w:pict w14:anchorId="7186FD84">
          <v:rect id="_x0000_s1049" style="position:absolute;left:0;text-align:left;margin-left:0;margin-top:11.05pt;width:414pt;height:104.35pt;z-index:-251652096;mso-wrap-edited:f" strokecolor="gray" strokeweight="3.75pt"/>
        </w:pict>
      </w:r>
      <w:r w:rsidR="00E75F30">
        <w:rPr>
          <w:rFonts w:ascii="Verdana" w:hAnsi="Verdana"/>
          <w:noProof/>
          <w:sz w:val="18"/>
        </w:rPr>
        <w:pict w14:anchorId="62B89B33">
          <v:rect id="_x0000_s1039" style="position:absolute;left:0;text-align:left;margin-left:279pt;margin-top:17.1pt;width:126pt;height:30.75pt;z-index:251657216" stroked="f">
            <v:textbox style="mso-next-textbox:#_x0000_s1039" inset="0,0,0,0">
              <w:txbxContent>
                <w:p w14:paraId="5B3FFC16" w14:textId="77777777" w:rsidR="00765391" w:rsidRDefault="00765391">
                  <w:pPr>
                    <w:pStyle w:val="diagramtextLeft"/>
                    <w:rPr>
                      <w:rFonts w:ascii="Arial" w:hAnsi="Arial" w:cs="Arial"/>
                      <w:sz w:val="18"/>
                    </w:rPr>
                  </w:pPr>
                  <w:r>
                    <w:rPr>
                      <w:rFonts w:ascii="Arial" w:hAnsi="Arial" w:cs="Arial"/>
                      <w:sz w:val="18"/>
                      <w:lang w:val="en-US"/>
                    </w:rPr>
                    <w:t>Follow with year of publication and page number in brackets.</w:t>
                  </w:r>
                </w:p>
              </w:txbxContent>
            </v:textbox>
          </v:rect>
        </w:pict>
      </w:r>
      <w:r w:rsidR="00E75F30">
        <w:rPr>
          <w:noProof/>
          <w:color w:val="000000"/>
          <w:sz w:val="20"/>
        </w:rPr>
        <w:pict w14:anchorId="5F26E33E">
          <v:rect id="_x0000_s1038" style="position:absolute;left:0;text-align:left;margin-left:171pt;margin-top:17.1pt;width:84.45pt;height:31.15pt;z-index:251656192" stroked="f">
            <v:textbox style="mso-next-textbox:#_x0000_s1038" inset="0,0,0,0">
              <w:txbxContent>
                <w:p w14:paraId="3C07A798" w14:textId="77777777" w:rsidR="00765391" w:rsidRDefault="00765391">
                  <w:pPr>
                    <w:pStyle w:val="diagramtextLeft"/>
                    <w:rPr>
                      <w:rFonts w:ascii="Arial" w:hAnsi="Arial" w:cs="Arial"/>
                      <w:sz w:val="18"/>
                    </w:rPr>
                  </w:pPr>
                  <w:r>
                    <w:rPr>
                      <w:rFonts w:ascii="Arial" w:hAnsi="Arial" w:cs="Arial"/>
                      <w:sz w:val="18"/>
                      <w:lang w:val="en-US"/>
                    </w:rPr>
                    <w:t>Refer to the author in your sentence.</w:t>
                  </w:r>
                </w:p>
              </w:txbxContent>
            </v:textbox>
          </v:rect>
        </w:pict>
      </w:r>
    </w:p>
    <w:p w14:paraId="289FAAB8" w14:textId="77777777" w:rsidR="00765391" w:rsidRDefault="00765391">
      <w:pPr>
        <w:autoSpaceDE w:val="0"/>
        <w:autoSpaceDN w:val="0"/>
        <w:adjustRightInd w:val="0"/>
        <w:ind w:left="360"/>
        <w:rPr>
          <w:color w:val="000000"/>
        </w:rPr>
      </w:pPr>
    </w:p>
    <w:p w14:paraId="10650E04" w14:textId="77777777" w:rsidR="00E75F30" w:rsidRDefault="00024A14">
      <w:pPr>
        <w:autoSpaceDE w:val="0"/>
        <w:autoSpaceDN w:val="0"/>
        <w:adjustRightInd w:val="0"/>
        <w:ind w:left="360"/>
        <w:rPr>
          <w:color w:val="000000"/>
        </w:rPr>
      </w:pPr>
      <w:r>
        <w:rPr>
          <w:rFonts w:cs="Arial"/>
          <w:noProof/>
          <w:sz w:val="20"/>
        </w:rPr>
        <w:pict w14:anchorId="71E8BB0E">
          <v:line id="_x0000_s1040" style="position:absolute;left:0;text-align:left;flip:x;z-index:251658240" from="315pt,15.8pt" to="333pt,42.6pt">
            <v:stroke endarrow="block"/>
          </v:line>
        </w:pict>
      </w:r>
      <w:r>
        <w:rPr>
          <w:rFonts w:cs="Arial"/>
          <w:b/>
          <w:bCs/>
          <w:i/>
          <w:iCs/>
          <w:noProof/>
          <w:sz w:val="20"/>
          <w:lang w:val="en-US"/>
        </w:rPr>
        <w:pict w14:anchorId="085CF9C2">
          <v:line id="_x0000_s1043" style="position:absolute;left:0;text-align:left;z-index:251661312" from="207pt,15.8pt" to="234pt,42.8pt">
            <v:stroke endarrow="block"/>
          </v:line>
        </w:pict>
      </w:r>
      <w:r>
        <w:rPr>
          <w:color w:val="000000"/>
        </w:rPr>
        <w:br/>
      </w:r>
    </w:p>
    <w:p w14:paraId="0FD779A3" w14:textId="77777777" w:rsidR="00A16947" w:rsidRDefault="00A16947" w:rsidP="00E75F30">
      <w:pPr>
        <w:pStyle w:val="BodyTextIndent3"/>
        <w:ind w:left="360" w:right="970"/>
        <w:jc w:val="both"/>
        <w:rPr>
          <w:sz w:val="20"/>
        </w:rPr>
      </w:pPr>
    </w:p>
    <w:p w14:paraId="58620EF2" w14:textId="77777777" w:rsidR="00765391" w:rsidRDefault="00765391" w:rsidP="00E75F30">
      <w:pPr>
        <w:pStyle w:val="BodyTextIndent3"/>
        <w:ind w:left="360" w:right="970"/>
        <w:jc w:val="both"/>
        <w:rPr>
          <w:sz w:val="20"/>
        </w:rPr>
      </w:pPr>
      <w:r>
        <w:rPr>
          <w:sz w:val="20"/>
        </w:rPr>
        <w:t>More</w:t>
      </w:r>
      <w:r w:rsidR="00965315">
        <w:rPr>
          <w:sz w:val="20"/>
        </w:rPr>
        <w:t xml:space="preserve"> </w:t>
      </w:r>
      <w:r>
        <w:rPr>
          <w:sz w:val="20"/>
        </w:rPr>
        <w:t>recent studies,</w:t>
      </w:r>
      <w:r w:rsidR="00965315">
        <w:rPr>
          <w:sz w:val="20"/>
        </w:rPr>
        <w:t xml:space="preserve"> </w:t>
      </w:r>
      <w:r>
        <w:rPr>
          <w:sz w:val="20"/>
        </w:rPr>
        <w:t>including those by Ward and Foot (1999</w:t>
      </w:r>
      <w:r w:rsidR="00965315">
        <w:rPr>
          <w:sz w:val="20"/>
        </w:rPr>
        <w:t>,</w:t>
      </w:r>
      <w:r w:rsidR="008A3A0A">
        <w:rPr>
          <w:sz w:val="20"/>
        </w:rPr>
        <w:t xml:space="preserve"> </w:t>
      </w:r>
      <w:r>
        <w:rPr>
          <w:sz w:val="20"/>
        </w:rPr>
        <w:t>p.6), note increasing dissatisfaction with how the taxation system handles superannuation.</w:t>
      </w:r>
    </w:p>
    <w:p w14:paraId="44E4449D" w14:textId="77777777" w:rsidR="00765391" w:rsidRDefault="00D82524" w:rsidP="009763E6">
      <w:pPr>
        <w:tabs>
          <w:tab w:val="left" w:pos="5894"/>
        </w:tabs>
        <w:autoSpaceDE w:val="0"/>
        <w:autoSpaceDN w:val="0"/>
        <w:adjustRightInd w:val="0"/>
        <w:ind w:left="1080"/>
      </w:pPr>
      <w:r>
        <w:rPr>
          <w:color w:val="000000"/>
        </w:rPr>
        <w:tab/>
      </w:r>
    </w:p>
    <w:p w14:paraId="042907B1" w14:textId="77777777" w:rsidR="009C74EC" w:rsidRDefault="00360D6B">
      <w:pPr>
        <w:pStyle w:val="Heading1"/>
        <w:tabs>
          <w:tab w:val="left" w:pos="1080"/>
        </w:tabs>
      </w:pPr>
      <w:r>
        <w:t>PART B</w:t>
      </w:r>
      <w:r w:rsidR="008E0025">
        <w:t xml:space="preserve"> </w:t>
      </w:r>
      <w:r w:rsidR="00B201E1" w:rsidRPr="00B201E1">
        <w:tab/>
        <w:t>Footnotes and endnotes</w:t>
      </w:r>
    </w:p>
    <w:p w14:paraId="3518BDCF" w14:textId="77777777" w:rsidR="00A16947" w:rsidRDefault="00A16947" w:rsidP="00A16947">
      <w:r>
        <w:rPr>
          <w:rFonts w:cs="Arial"/>
          <w:b/>
          <w:bCs/>
          <w:i/>
          <w:iCs/>
          <w:sz w:val="20"/>
        </w:rPr>
        <w:t>Example</w:t>
      </w:r>
    </w:p>
    <w:p w14:paraId="113683FF" w14:textId="77777777" w:rsidR="00D828C7" w:rsidRDefault="00965315" w:rsidP="00CD7D57">
      <w:pPr>
        <w:rPr>
          <w:szCs w:val="22"/>
          <w:lang w:eastAsia="en-US"/>
        </w:rPr>
      </w:pPr>
      <w:r>
        <w:rPr>
          <w:noProof/>
          <w:szCs w:val="22"/>
        </w:rPr>
        <w:pict w14:anchorId="71E629B7">
          <v:rect id="_x0000_s1057" style="position:absolute;margin-left:0;margin-top:15.55pt;width:419.3pt;height:139.55pt;z-index:-251648000;mso-wrap-edited:f" strokecolor="gray" strokeweight="3.75pt">
            <v:textbox>
              <w:txbxContent>
                <w:p w14:paraId="21E6109D" w14:textId="77777777" w:rsidR="00220AEB" w:rsidRDefault="00220AEB">
                  <w:r>
                    <w:t>In text</w:t>
                  </w:r>
                </w:p>
                <w:p w14:paraId="12182C9B" w14:textId="77777777" w:rsidR="00220AEB" w:rsidRPr="00220AEB" w:rsidRDefault="00220AEB">
                  <w:pPr>
                    <w:rPr>
                      <w:vertAlign w:val="superscript"/>
                    </w:rPr>
                  </w:pPr>
                  <w:r>
                    <w:t xml:space="preserve">The information that </w:t>
                  </w:r>
                  <w:proofErr w:type="gramStart"/>
                  <w:r>
                    <w:t>Columbus</w:t>
                  </w:r>
                  <w:proofErr w:type="gramEnd"/>
                  <w:r>
                    <w:t xml:space="preserve"> wanted most was: Where is the gold? </w:t>
                  </w:r>
                  <w:r>
                    <w:rPr>
                      <w:vertAlign w:val="superscript"/>
                    </w:rPr>
                    <w:t>1</w:t>
                  </w:r>
                </w:p>
                <w:p w14:paraId="4473FA6B" w14:textId="77777777" w:rsidR="00220AEB" w:rsidRDefault="00220AEB"/>
                <w:p w14:paraId="305AB8FB" w14:textId="77777777" w:rsidR="00220AEB" w:rsidRDefault="00220AEB">
                  <w:r>
                    <w:t>Corresponding footnote at the bottom of the page or endnote</w:t>
                  </w:r>
                </w:p>
                <w:p w14:paraId="2377546B" w14:textId="77777777" w:rsidR="00220AEB" w:rsidRDefault="00220AEB" w:rsidP="00220AEB">
                  <w:pPr>
                    <w:numPr>
                      <w:ilvl w:val="0"/>
                      <w:numId w:val="33"/>
                    </w:numPr>
                  </w:pPr>
                  <w:r>
                    <w:t xml:space="preserve">Howard Zinn, </w:t>
                  </w:r>
                  <w:r>
                    <w:rPr>
                      <w:i/>
                    </w:rPr>
                    <w:t xml:space="preserve">A People’s History of the United States: 1492 – Present </w:t>
                  </w:r>
                  <w:r>
                    <w:t>(New Tork: Harper Collins Publishers, 2005), 2</w:t>
                  </w:r>
                </w:p>
              </w:txbxContent>
            </v:textbox>
          </v:rect>
        </w:pict>
      </w:r>
    </w:p>
    <w:p w14:paraId="73728049" w14:textId="77777777" w:rsidR="00D828C7" w:rsidRDefault="00D828C7" w:rsidP="00CD7D57">
      <w:pPr>
        <w:rPr>
          <w:szCs w:val="22"/>
          <w:lang w:eastAsia="en-US"/>
        </w:rPr>
      </w:pPr>
    </w:p>
    <w:p w14:paraId="0AB068A2" w14:textId="77777777" w:rsidR="00D828C7" w:rsidRDefault="00D828C7" w:rsidP="00CD7D57">
      <w:pPr>
        <w:rPr>
          <w:szCs w:val="22"/>
          <w:lang w:eastAsia="en-US"/>
        </w:rPr>
      </w:pPr>
    </w:p>
    <w:p w14:paraId="2CAAC8EC" w14:textId="77777777" w:rsidR="00D828C7" w:rsidRDefault="00D828C7" w:rsidP="00CD7D57">
      <w:pPr>
        <w:rPr>
          <w:szCs w:val="22"/>
          <w:lang w:eastAsia="en-US"/>
        </w:rPr>
      </w:pPr>
    </w:p>
    <w:p w14:paraId="2EEAD6CF" w14:textId="77777777" w:rsidR="00D828C7" w:rsidRDefault="00D828C7" w:rsidP="00CD7D57">
      <w:pPr>
        <w:rPr>
          <w:szCs w:val="22"/>
          <w:lang w:eastAsia="en-US"/>
        </w:rPr>
      </w:pPr>
    </w:p>
    <w:p w14:paraId="023F8B36" w14:textId="77777777" w:rsidR="00D828C7" w:rsidRDefault="00D828C7" w:rsidP="00CD7D57">
      <w:pPr>
        <w:rPr>
          <w:szCs w:val="22"/>
          <w:lang w:eastAsia="en-US"/>
        </w:rPr>
      </w:pPr>
    </w:p>
    <w:p w14:paraId="5ACC3915" w14:textId="77777777" w:rsidR="00D828C7" w:rsidRDefault="00D828C7" w:rsidP="00CD7D57">
      <w:pPr>
        <w:rPr>
          <w:szCs w:val="22"/>
          <w:lang w:eastAsia="en-US"/>
        </w:rPr>
      </w:pPr>
    </w:p>
    <w:p w14:paraId="67B6C9BF" w14:textId="77777777" w:rsidR="00D828C7" w:rsidRDefault="00D828C7" w:rsidP="00CD7D57">
      <w:pPr>
        <w:rPr>
          <w:szCs w:val="22"/>
          <w:lang w:eastAsia="en-US"/>
        </w:rPr>
      </w:pPr>
    </w:p>
    <w:p w14:paraId="6A66A38A" w14:textId="77777777" w:rsidR="00D828C7" w:rsidRDefault="00D828C7" w:rsidP="00CD7D57">
      <w:pPr>
        <w:rPr>
          <w:szCs w:val="22"/>
          <w:lang w:eastAsia="en-US"/>
        </w:rPr>
      </w:pPr>
    </w:p>
    <w:p w14:paraId="7E9CC856" w14:textId="77777777" w:rsidR="00D828C7" w:rsidRDefault="00D828C7" w:rsidP="00CD7D57">
      <w:pPr>
        <w:rPr>
          <w:szCs w:val="22"/>
          <w:lang w:eastAsia="en-US"/>
        </w:rPr>
      </w:pPr>
    </w:p>
    <w:p w14:paraId="5FBE77F6" w14:textId="77777777" w:rsidR="009763E6" w:rsidRPr="00987268" w:rsidRDefault="00B75294" w:rsidP="00CD7D57">
      <w:pPr>
        <w:rPr>
          <w:szCs w:val="22"/>
          <w:lang w:eastAsia="en-US"/>
        </w:rPr>
      </w:pPr>
      <w:r w:rsidRPr="00987268">
        <w:rPr>
          <w:szCs w:val="22"/>
          <w:lang w:eastAsia="en-US"/>
        </w:rPr>
        <w:t>When r</w:t>
      </w:r>
      <w:r w:rsidR="00CD7D57" w:rsidRPr="00987268">
        <w:rPr>
          <w:szCs w:val="22"/>
          <w:lang w:eastAsia="en-US"/>
        </w:rPr>
        <w:t>efe</w:t>
      </w:r>
      <w:r w:rsidR="009763E6" w:rsidRPr="00987268">
        <w:rPr>
          <w:szCs w:val="22"/>
          <w:lang w:eastAsia="en-US"/>
        </w:rPr>
        <w:t xml:space="preserve">rencing a source for </w:t>
      </w:r>
      <w:r w:rsidR="00F03296" w:rsidRPr="00987268">
        <w:rPr>
          <w:szCs w:val="22"/>
          <w:lang w:eastAsia="en-US"/>
        </w:rPr>
        <w:t xml:space="preserve">the </w:t>
      </w:r>
      <w:r w:rsidR="009763E6" w:rsidRPr="00987268">
        <w:rPr>
          <w:szCs w:val="22"/>
          <w:lang w:eastAsia="en-US"/>
        </w:rPr>
        <w:t>firs</w:t>
      </w:r>
      <w:r w:rsidR="00CD7D57" w:rsidRPr="00987268">
        <w:rPr>
          <w:szCs w:val="22"/>
          <w:lang w:eastAsia="en-US"/>
        </w:rPr>
        <w:t>t time</w:t>
      </w:r>
      <w:r w:rsidR="00D828C7">
        <w:rPr>
          <w:szCs w:val="22"/>
          <w:lang w:eastAsia="en-US"/>
        </w:rPr>
        <w:t xml:space="preserve"> the footnote or endnote should be a full citation</w:t>
      </w:r>
      <w:r w:rsidR="009763E6" w:rsidRPr="00987268">
        <w:rPr>
          <w:szCs w:val="22"/>
          <w:lang w:eastAsia="en-US"/>
        </w:rPr>
        <w:t xml:space="preserve">, </w:t>
      </w:r>
      <w:r w:rsidR="00CD7D57" w:rsidRPr="00987268">
        <w:rPr>
          <w:szCs w:val="22"/>
          <w:lang w:eastAsia="en-US"/>
        </w:rPr>
        <w:t>includ</w:t>
      </w:r>
      <w:r w:rsidR="00D828C7">
        <w:rPr>
          <w:szCs w:val="22"/>
          <w:lang w:eastAsia="en-US"/>
        </w:rPr>
        <w:t>ing</w:t>
      </w:r>
      <w:r w:rsidR="00CD7D57" w:rsidRPr="00987268">
        <w:rPr>
          <w:szCs w:val="22"/>
          <w:lang w:eastAsia="en-US"/>
        </w:rPr>
        <w:t xml:space="preserve">: </w:t>
      </w:r>
    </w:p>
    <w:p w14:paraId="290D07CA" w14:textId="77777777" w:rsidR="00CD7D57" w:rsidRPr="00987268" w:rsidRDefault="00965315" w:rsidP="00F03296">
      <w:pPr>
        <w:numPr>
          <w:ilvl w:val="0"/>
          <w:numId w:val="15"/>
        </w:numPr>
        <w:rPr>
          <w:szCs w:val="22"/>
          <w:lang w:eastAsia="en-US"/>
        </w:rPr>
      </w:pPr>
      <w:r w:rsidRPr="00987268">
        <w:rPr>
          <w:szCs w:val="22"/>
          <w:lang w:eastAsia="en-US"/>
        </w:rPr>
        <w:t>A</w:t>
      </w:r>
      <w:r w:rsidR="00CD7D57" w:rsidRPr="00987268">
        <w:rPr>
          <w:szCs w:val="22"/>
          <w:lang w:eastAsia="en-US"/>
        </w:rPr>
        <w:t>uthor</w:t>
      </w:r>
      <w:r>
        <w:rPr>
          <w:szCs w:val="22"/>
          <w:lang w:eastAsia="en-US"/>
        </w:rPr>
        <w:t>’s</w:t>
      </w:r>
      <w:r w:rsidR="00D828C7">
        <w:rPr>
          <w:szCs w:val="22"/>
          <w:lang w:eastAsia="en-US"/>
        </w:rPr>
        <w:t xml:space="preserve"> first</w:t>
      </w:r>
      <w:r>
        <w:rPr>
          <w:szCs w:val="22"/>
          <w:lang w:eastAsia="en-US"/>
        </w:rPr>
        <w:t xml:space="preserve"> </w:t>
      </w:r>
      <w:r w:rsidR="00D828C7">
        <w:rPr>
          <w:szCs w:val="22"/>
          <w:lang w:eastAsia="en-US"/>
        </w:rPr>
        <w:t>name</w:t>
      </w:r>
      <w:r w:rsidR="002529BA" w:rsidRPr="00987268">
        <w:rPr>
          <w:szCs w:val="22"/>
          <w:lang w:eastAsia="en-US"/>
        </w:rPr>
        <w:t>,</w:t>
      </w:r>
      <w:r w:rsidR="00CD7D57" w:rsidRPr="00987268">
        <w:rPr>
          <w:szCs w:val="22"/>
          <w:lang w:eastAsia="en-US"/>
        </w:rPr>
        <w:t xml:space="preserve"> then surname, </w:t>
      </w:r>
      <w:r w:rsidR="00D828C7">
        <w:rPr>
          <w:szCs w:val="22"/>
          <w:lang w:eastAsia="en-US"/>
        </w:rPr>
        <w:t>title</w:t>
      </w:r>
      <w:r w:rsidR="00CD7D57" w:rsidRPr="00987268">
        <w:rPr>
          <w:szCs w:val="22"/>
          <w:lang w:eastAsia="en-US"/>
        </w:rPr>
        <w:t xml:space="preserve"> of article, book </w:t>
      </w:r>
      <w:proofErr w:type="gramStart"/>
      <w:r w:rsidR="00CD7D57" w:rsidRPr="00987268">
        <w:rPr>
          <w:szCs w:val="22"/>
          <w:lang w:eastAsia="en-US"/>
        </w:rPr>
        <w:t>etc.</w:t>
      </w:r>
      <w:r w:rsidR="00D828C7">
        <w:rPr>
          <w:szCs w:val="22"/>
          <w:lang w:eastAsia="en-US"/>
        </w:rPr>
        <w:t>(</w:t>
      </w:r>
      <w:proofErr w:type="gramEnd"/>
      <w:r w:rsidR="00D828C7">
        <w:rPr>
          <w:szCs w:val="22"/>
          <w:lang w:eastAsia="en-US"/>
        </w:rPr>
        <w:t>in italics)</w:t>
      </w:r>
      <w:r w:rsidR="00CD7D57" w:rsidRPr="00987268">
        <w:rPr>
          <w:szCs w:val="22"/>
          <w:lang w:eastAsia="en-US"/>
        </w:rPr>
        <w:t>, e</w:t>
      </w:r>
      <w:r w:rsidR="009763E6" w:rsidRPr="00987268">
        <w:rPr>
          <w:szCs w:val="22"/>
          <w:lang w:eastAsia="en-US"/>
        </w:rPr>
        <w:t>d</w:t>
      </w:r>
      <w:r w:rsidR="00CD7D57" w:rsidRPr="00987268">
        <w:rPr>
          <w:szCs w:val="22"/>
          <w:lang w:eastAsia="en-US"/>
        </w:rPr>
        <w:t>itors where applicable, publisher name and location, and year published</w:t>
      </w:r>
    </w:p>
    <w:p w14:paraId="73F087AD" w14:textId="77777777" w:rsidR="00220AEB" w:rsidRPr="00220AEB" w:rsidRDefault="00CD7D57" w:rsidP="00220AEB">
      <w:pPr>
        <w:numPr>
          <w:ilvl w:val="0"/>
          <w:numId w:val="15"/>
        </w:numPr>
        <w:rPr>
          <w:szCs w:val="22"/>
          <w:lang w:eastAsia="en-US"/>
        </w:rPr>
      </w:pPr>
      <w:r w:rsidRPr="00987268">
        <w:rPr>
          <w:szCs w:val="22"/>
          <w:lang w:eastAsia="en-US"/>
        </w:rPr>
        <w:t>exact page numbers</w:t>
      </w:r>
      <w:r w:rsidR="00F407C6">
        <w:rPr>
          <w:szCs w:val="22"/>
          <w:lang w:eastAsia="en-US"/>
        </w:rPr>
        <w:t xml:space="preserve"> should be given</w:t>
      </w:r>
      <w:r w:rsidRPr="00987268">
        <w:rPr>
          <w:szCs w:val="22"/>
          <w:lang w:eastAsia="en-US"/>
        </w:rPr>
        <w:t xml:space="preserve"> if </w:t>
      </w:r>
      <w:r w:rsidR="00837017" w:rsidRPr="00987268">
        <w:rPr>
          <w:szCs w:val="22"/>
          <w:lang w:eastAsia="en-US"/>
        </w:rPr>
        <w:t xml:space="preserve">the reference is a </w:t>
      </w:r>
      <w:r w:rsidRPr="00987268">
        <w:rPr>
          <w:szCs w:val="22"/>
          <w:lang w:eastAsia="en-US"/>
        </w:rPr>
        <w:t xml:space="preserve">direct quotation, a paraphrase, an idea, </w:t>
      </w:r>
      <w:r w:rsidR="00A16947" w:rsidRPr="00987268">
        <w:rPr>
          <w:szCs w:val="22"/>
          <w:lang w:eastAsia="en-US"/>
        </w:rPr>
        <w:t xml:space="preserve">an image, chart, graphic or visual support </w:t>
      </w:r>
      <w:r w:rsidR="009763E6" w:rsidRPr="00987268">
        <w:rPr>
          <w:szCs w:val="22"/>
          <w:lang w:eastAsia="en-US"/>
        </w:rPr>
        <w:t xml:space="preserve">direct </w:t>
      </w:r>
      <w:r w:rsidRPr="00987268">
        <w:rPr>
          <w:szCs w:val="22"/>
          <w:lang w:eastAsia="en-US"/>
        </w:rPr>
        <w:t xml:space="preserve">from </w:t>
      </w:r>
      <w:r w:rsidR="00837017" w:rsidRPr="00987268">
        <w:rPr>
          <w:szCs w:val="22"/>
          <w:lang w:eastAsia="en-US"/>
        </w:rPr>
        <w:t xml:space="preserve">the </w:t>
      </w:r>
      <w:proofErr w:type="gramStart"/>
      <w:r w:rsidRPr="00987268">
        <w:rPr>
          <w:szCs w:val="22"/>
          <w:lang w:eastAsia="en-US"/>
        </w:rPr>
        <w:t>source</w:t>
      </w:r>
      <w:proofErr w:type="gramEnd"/>
    </w:p>
    <w:p w14:paraId="6D91F9FF" w14:textId="77777777" w:rsidR="00965315" w:rsidRDefault="00965315" w:rsidP="00A16947">
      <w:pPr>
        <w:rPr>
          <w:szCs w:val="22"/>
        </w:rPr>
      </w:pPr>
    </w:p>
    <w:p w14:paraId="1430991C" w14:textId="77777777" w:rsidR="00F03296" w:rsidRPr="00987268" w:rsidRDefault="00A16947" w:rsidP="00A16947">
      <w:pPr>
        <w:rPr>
          <w:szCs w:val="22"/>
          <w:lang w:eastAsia="en-US"/>
        </w:rPr>
      </w:pPr>
      <w:r w:rsidRPr="00987268">
        <w:rPr>
          <w:szCs w:val="22"/>
        </w:rPr>
        <w:t>For s</w:t>
      </w:r>
      <w:r w:rsidR="00F03296" w:rsidRPr="00987268">
        <w:rPr>
          <w:szCs w:val="22"/>
        </w:rPr>
        <w:t>ubsequent references</w:t>
      </w:r>
      <w:r w:rsidRPr="00987268">
        <w:rPr>
          <w:szCs w:val="22"/>
        </w:rPr>
        <w:t>, include:</w:t>
      </w:r>
    </w:p>
    <w:p w14:paraId="276E892F" w14:textId="77777777" w:rsidR="00A16947" w:rsidRPr="00987268" w:rsidRDefault="00A16947" w:rsidP="00A16947">
      <w:pPr>
        <w:numPr>
          <w:ilvl w:val="0"/>
          <w:numId w:val="15"/>
        </w:numPr>
        <w:rPr>
          <w:szCs w:val="22"/>
          <w:lang w:eastAsia="en-US"/>
        </w:rPr>
      </w:pPr>
      <w:r w:rsidRPr="00987268">
        <w:rPr>
          <w:szCs w:val="22"/>
          <w:lang w:eastAsia="en-US"/>
        </w:rPr>
        <w:t>author</w:t>
      </w:r>
      <w:r w:rsidR="00965315">
        <w:rPr>
          <w:szCs w:val="22"/>
          <w:lang w:eastAsia="en-US"/>
        </w:rPr>
        <w:t>’s</w:t>
      </w:r>
      <w:r w:rsidRPr="00987268">
        <w:rPr>
          <w:szCs w:val="22"/>
          <w:lang w:eastAsia="en-US"/>
        </w:rPr>
        <w:t xml:space="preserve"> surname</w:t>
      </w:r>
    </w:p>
    <w:p w14:paraId="5691AAE3" w14:textId="77777777" w:rsidR="00A16947" w:rsidRDefault="00A16947" w:rsidP="00A16947">
      <w:pPr>
        <w:numPr>
          <w:ilvl w:val="0"/>
          <w:numId w:val="15"/>
        </w:numPr>
        <w:rPr>
          <w:szCs w:val="22"/>
          <w:lang w:eastAsia="en-US"/>
        </w:rPr>
      </w:pPr>
      <w:r w:rsidRPr="00987268">
        <w:rPr>
          <w:szCs w:val="22"/>
          <w:lang w:eastAsia="en-US"/>
        </w:rPr>
        <w:t>exact page numbers</w:t>
      </w:r>
    </w:p>
    <w:p w14:paraId="2D55A600" w14:textId="77777777" w:rsidR="00965315" w:rsidRDefault="00965315" w:rsidP="00220AEB">
      <w:pPr>
        <w:rPr>
          <w:szCs w:val="22"/>
          <w:lang w:eastAsia="en-US"/>
        </w:rPr>
      </w:pPr>
    </w:p>
    <w:p w14:paraId="49CE182E" w14:textId="77777777" w:rsidR="00220AEB" w:rsidRDefault="00220AEB" w:rsidP="00220AEB">
      <w:pPr>
        <w:rPr>
          <w:szCs w:val="22"/>
          <w:lang w:eastAsia="en-US"/>
        </w:rPr>
      </w:pPr>
      <w:r>
        <w:rPr>
          <w:szCs w:val="22"/>
          <w:lang w:eastAsia="en-US"/>
        </w:rPr>
        <w:lastRenderedPageBreak/>
        <w:t xml:space="preserve">Latin abbreviations can be used to simplify subsequent </w:t>
      </w:r>
      <w:proofErr w:type="gramStart"/>
      <w:r>
        <w:rPr>
          <w:szCs w:val="22"/>
          <w:lang w:eastAsia="en-US"/>
        </w:rPr>
        <w:t>references</w:t>
      </w:r>
      <w:proofErr w:type="gramEnd"/>
    </w:p>
    <w:p w14:paraId="02826FCF" w14:textId="77777777" w:rsidR="002B2E7B" w:rsidRDefault="002B2E7B" w:rsidP="002B2E7B">
      <w:pPr>
        <w:numPr>
          <w:ilvl w:val="0"/>
          <w:numId w:val="15"/>
        </w:numPr>
        <w:rPr>
          <w:szCs w:val="22"/>
          <w:lang w:eastAsia="en-US"/>
        </w:rPr>
      </w:pPr>
      <w:proofErr w:type="spellStart"/>
      <w:r>
        <w:rPr>
          <w:szCs w:val="22"/>
          <w:lang w:eastAsia="en-US"/>
        </w:rPr>
        <w:t>op.cit</w:t>
      </w:r>
      <w:proofErr w:type="spellEnd"/>
      <w:r w:rsidR="008A3A0A">
        <w:rPr>
          <w:szCs w:val="22"/>
          <w:lang w:eastAsia="en-US"/>
        </w:rPr>
        <w:t>.</w:t>
      </w:r>
      <w:r>
        <w:rPr>
          <w:szCs w:val="22"/>
          <w:lang w:eastAsia="en-US"/>
        </w:rPr>
        <w:t>, meaning ‘in the work cited’ can be used with the author’s name and page number where a full citation has already been given.</w:t>
      </w:r>
    </w:p>
    <w:p w14:paraId="61081C88" w14:textId="77777777" w:rsidR="002B2E7B" w:rsidRPr="00987268" w:rsidRDefault="002B2E7B" w:rsidP="002B2E7B">
      <w:pPr>
        <w:numPr>
          <w:ilvl w:val="0"/>
          <w:numId w:val="15"/>
        </w:numPr>
        <w:rPr>
          <w:szCs w:val="22"/>
          <w:lang w:eastAsia="en-US"/>
        </w:rPr>
      </w:pPr>
      <w:r>
        <w:rPr>
          <w:szCs w:val="22"/>
          <w:lang w:eastAsia="en-US"/>
        </w:rPr>
        <w:t>Ibid</w:t>
      </w:r>
      <w:r w:rsidR="008A3A0A">
        <w:rPr>
          <w:szCs w:val="22"/>
          <w:lang w:eastAsia="en-US"/>
        </w:rPr>
        <w:t>.</w:t>
      </w:r>
      <w:r>
        <w:rPr>
          <w:szCs w:val="22"/>
          <w:lang w:eastAsia="en-US"/>
        </w:rPr>
        <w:t>, meaning ‘in the same place’ can be used when the citation is the same as the previous one, with page numbers included if these are different.</w:t>
      </w:r>
    </w:p>
    <w:p w14:paraId="0F3B806D" w14:textId="77777777" w:rsidR="00220AEB" w:rsidRDefault="00220AEB" w:rsidP="00D113F2">
      <w:pPr>
        <w:pStyle w:val="Heading1"/>
        <w:tabs>
          <w:tab w:val="left" w:pos="1080"/>
        </w:tabs>
        <w:spacing w:before="120" w:after="120"/>
        <w:ind w:left="720" w:hanging="720"/>
      </w:pPr>
    </w:p>
    <w:p w14:paraId="78BA991B" w14:textId="77777777" w:rsidR="00765391" w:rsidRDefault="002B2E7B" w:rsidP="00F407C6">
      <w:pPr>
        <w:pStyle w:val="Heading1"/>
        <w:tabs>
          <w:tab w:val="left" w:pos="1080"/>
        </w:tabs>
        <w:spacing w:before="120" w:after="120"/>
      </w:pPr>
      <w:r>
        <w:rPr>
          <w:noProof/>
          <w:lang w:eastAsia="en-AU"/>
        </w:rPr>
        <w:pict w14:anchorId="25DB520F">
          <v:rect id="_x0000_s1060" style="position:absolute;margin-left:16.75pt;margin-top:150.7pt;width:419.3pt;height:115.25pt;z-index:-251645952;mso-wrap-edited:f" strokecolor="gray" strokeweight="3.75pt">
            <v:textbox>
              <w:txbxContent>
                <w:p w14:paraId="5B20CEB6" w14:textId="77777777" w:rsidR="002B2E7B" w:rsidRDefault="002B2E7B" w:rsidP="002B2E7B">
                  <w:pPr>
                    <w:numPr>
                      <w:ilvl w:val="0"/>
                      <w:numId w:val="35"/>
                    </w:numPr>
                  </w:pPr>
                  <w:r>
                    <w:t xml:space="preserve">Howard Zinn, </w:t>
                  </w:r>
                  <w:r>
                    <w:rPr>
                      <w:i/>
                    </w:rPr>
                    <w:t xml:space="preserve">A People’s History of the United States: 1492 – Present </w:t>
                  </w:r>
                  <w:r>
                    <w:t>(New York: Harper Collins Publishers, 2005), 2</w:t>
                  </w:r>
                </w:p>
                <w:p w14:paraId="14A70552" w14:textId="77777777" w:rsidR="002B2E7B" w:rsidRDefault="002B2E7B" w:rsidP="002B2E7B">
                  <w:pPr>
                    <w:numPr>
                      <w:ilvl w:val="0"/>
                      <w:numId w:val="35"/>
                    </w:numPr>
                  </w:pPr>
                  <w:r>
                    <w:t>ibid., 16</w:t>
                  </w:r>
                </w:p>
                <w:p w14:paraId="6683CF29" w14:textId="77777777" w:rsidR="002B2E7B" w:rsidRDefault="002B2E7B" w:rsidP="002B2E7B">
                  <w:pPr>
                    <w:numPr>
                      <w:ilvl w:val="0"/>
                      <w:numId w:val="35"/>
                    </w:numPr>
                  </w:pPr>
                  <w:r>
                    <w:t>ibid., 24</w:t>
                  </w:r>
                </w:p>
                <w:p w14:paraId="69AF56D2" w14:textId="77777777" w:rsidR="002B2E7B" w:rsidRDefault="002B2E7B" w:rsidP="002B2E7B">
                  <w:pPr>
                    <w:ind w:left="1440"/>
                  </w:pPr>
                </w:p>
              </w:txbxContent>
            </v:textbox>
          </v:rect>
        </w:pict>
      </w:r>
      <w:r w:rsidR="00220AEB">
        <w:rPr>
          <w:noProof/>
          <w:lang w:eastAsia="en-AU"/>
        </w:rPr>
        <w:pict w14:anchorId="69E7D799">
          <v:rect id="_x0000_s1059" style="position:absolute;margin-left:16.75pt;margin-top:7.7pt;width:419.3pt;height:115.25pt;z-index:-251646976;mso-wrap-edited:f" strokecolor="gray" strokeweight="3.75pt">
            <v:textbox>
              <w:txbxContent>
                <w:p w14:paraId="2985255D" w14:textId="77777777" w:rsidR="002B2E7B" w:rsidRDefault="002B2E7B" w:rsidP="002B2E7B">
                  <w:pPr>
                    <w:numPr>
                      <w:ilvl w:val="0"/>
                      <w:numId w:val="34"/>
                    </w:numPr>
                  </w:pPr>
                  <w:r>
                    <w:t xml:space="preserve">Howard Zinn, </w:t>
                  </w:r>
                  <w:r>
                    <w:rPr>
                      <w:i/>
                    </w:rPr>
                    <w:t xml:space="preserve">A People’s History of the United States: 1492 – Present </w:t>
                  </w:r>
                  <w:r w:rsidR="00F407C6">
                    <w:t>(New Y</w:t>
                  </w:r>
                  <w:r>
                    <w:t>ork: Harper Collins Publishers, 2005), 2</w:t>
                  </w:r>
                </w:p>
                <w:p w14:paraId="73F728A3" w14:textId="77777777" w:rsidR="00220AEB" w:rsidRDefault="002B2E7B" w:rsidP="002B2E7B">
                  <w:pPr>
                    <w:numPr>
                      <w:ilvl w:val="0"/>
                      <w:numId w:val="34"/>
                    </w:numPr>
                  </w:pPr>
                  <w:r>
                    <w:t xml:space="preserve">Robert Geise, </w:t>
                  </w:r>
                  <w:r>
                    <w:rPr>
                      <w:i/>
                    </w:rPr>
                    <w:t xml:space="preserve">American History to 1877 </w:t>
                  </w:r>
                  <w:r>
                    <w:t>(New York: Barron’s Educational Services, 1992), 4</w:t>
                  </w:r>
                </w:p>
                <w:p w14:paraId="6BDEFCD5" w14:textId="77777777" w:rsidR="002B2E7B" w:rsidRDefault="002B2E7B" w:rsidP="002B2E7B">
                  <w:pPr>
                    <w:numPr>
                      <w:ilvl w:val="0"/>
                      <w:numId w:val="34"/>
                    </w:numPr>
                  </w:pPr>
                  <w:r>
                    <w:t xml:space="preserve">Zinn, </w:t>
                  </w:r>
                  <w:proofErr w:type="spellStart"/>
                  <w:r>
                    <w:t>op.cit</w:t>
                  </w:r>
                  <w:proofErr w:type="spellEnd"/>
                  <w:r>
                    <w:t>., 14</w:t>
                  </w:r>
                </w:p>
              </w:txbxContent>
            </v:textbox>
          </v:rect>
        </w:pict>
      </w:r>
      <w:r w:rsidR="00274B1D">
        <w:br w:type="page"/>
      </w:r>
      <w:r w:rsidR="00765391">
        <w:lastRenderedPageBreak/>
        <w:t xml:space="preserve">Part </w:t>
      </w:r>
      <w:r w:rsidR="00360D6B">
        <w:t>C</w:t>
      </w:r>
      <w:r w:rsidR="00765391">
        <w:tab/>
      </w:r>
      <w:r w:rsidR="00D113F2">
        <w:t>R</w:t>
      </w:r>
      <w:r w:rsidR="00765391">
        <w:t xml:space="preserve">eference </w:t>
      </w:r>
      <w:r w:rsidR="00D113F2">
        <w:t>L</w:t>
      </w:r>
      <w:r w:rsidR="00765391">
        <w:t xml:space="preserve">ist </w:t>
      </w:r>
      <w:r w:rsidR="00373E8E">
        <w:t xml:space="preserve">and/or </w:t>
      </w:r>
      <w:r w:rsidR="00D113F2">
        <w:t>B</w:t>
      </w:r>
      <w:r w:rsidR="00373E8E">
        <w:t>ibliography</w:t>
      </w:r>
    </w:p>
    <w:p w14:paraId="299093E6" w14:textId="77777777" w:rsidR="00D113F2" w:rsidRPr="00D113F2" w:rsidRDefault="00765391" w:rsidP="00D113F2">
      <w:pPr>
        <w:rPr>
          <w:lang w:eastAsia="en-US"/>
        </w:rPr>
      </w:pPr>
      <w:r w:rsidRPr="00D113F2">
        <w:rPr>
          <w:bCs/>
        </w:rPr>
        <w:t>A reference list is a full list of all publications referred to in the w</w:t>
      </w:r>
      <w:r w:rsidR="00C12700" w:rsidRPr="00D113F2">
        <w:rPr>
          <w:bCs/>
        </w:rPr>
        <w:t>ork. It is placed at the end. A </w:t>
      </w:r>
      <w:r w:rsidRPr="00D113F2">
        <w:rPr>
          <w:bCs/>
        </w:rPr>
        <w:t>bibliography differs in that it also includes publications that are not specifically referred to in the work.</w:t>
      </w:r>
      <w:r w:rsidR="004D5928" w:rsidRPr="00D113F2">
        <w:rPr>
          <w:bCs/>
        </w:rPr>
        <w:t xml:space="preserve"> It is also placed at the end.</w:t>
      </w:r>
      <w:r w:rsidR="002529BA" w:rsidRPr="00D113F2">
        <w:rPr>
          <w:bCs/>
        </w:rPr>
        <w:t xml:space="preserve"> </w:t>
      </w:r>
    </w:p>
    <w:p w14:paraId="2A86B865" w14:textId="77777777" w:rsidR="00765391" w:rsidRDefault="00765391">
      <w:pPr>
        <w:pStyle w:val="H3"/>
      </w:pPr>
      <w:r>
        <w:t>Order of elements</w:t>
      </w:r>
      <w:r w:rsidR="00C4789C">
        <w:t xml:space="preserve"> of a citation</w:t>
      </w:r>
      <w:r w:rsidR="00987268">
        <w:t xml:space="preserve"> (</w:t>
      </w:r>
      <w:proofErr w:type="gramStart"/>
      <w:r w:rsidR="00987268">
        <w:t>i.e.</w:t>
      </w:r>
      <w:proofErr w:type="gramEnd"/>
      <w:r w:rsidR="00987268">
        <w:t xml:space="preserve"> a reference to a source)</w:t>
      </w:r>
    </w:p>
    <w:p w14:paraId="0D5CCC5E" w14:textId="77777777" w:rsidR="003558B5" w:rsidRDefault="00C4789C" w:rsidP="00D113F2">
      <w:pPr>
        <w:numPr>
          <w:ilvl w:val="0"/>
          <w:numId w:val="12"/>
        </w:numPr>
        <w:autoSpaceDE w:val="0"/>
        <w:autoSpaceDN w:val="0"/>
        <w:adjustRightInd w:val="0"/>
        <w:spacing w:before="0" w:after="0"/>
      </w:pPr>
      <w:r>
        <w:t>Author and Date (</w:t>
      </w:r>
      <w:r w:rsidR="00765391">
        <w:t xml:space="preserve">The Harvard or </w:t>
      </w:r>
      <w:r w:rsidR="00D113F2">
        <w:t>A</w:t>
      </w:r>
      <w:r w:rsidR="00765391">
        <w:t>uthor-</w:t>
      </w:r>
      <w:r w:rsidR="00D113F2">
        <w:t>D</w:t>
      </w:r>
      <w:r w:rsidR="00765391">
        <w:t>ate style of referencing</w:t>
      </w:r>
      <w:r>
        <w:t>)</w:t>
      </w:r>
      <w:r w:rsidR="00765391">
        <w:t>.</w:t>
      </w:r>
    </w:p>
    <w:p w14:paraId="3C18E52D" w14:textId="77777777" w:rsidR="003558B5" w:rsidRDefault="00765391" w:rsidP="00D666E1">
      <w:pPr>
        <w:numPr>
          <w:ilvl w:val="0"/>
          <w:numId w:val="12"/>
        </w:numPr>
        <w:spacing w:before="0" w:after="0"/>
      </w:pPr>
      <w:r>
        <w:t xml:space="preserve">The details of the citation </w:t>
      </w:r>
      <w:r w:rsidR="00C4789C">
        <w:t xml:space="preserve">should be </w:t>
      </w:r>
      <w:r>
        <w:t>organised in the order</w:t>
      </w:r>
      <w:r w:rsidR="00BD04F4">
        <w:t xml:space="preserve"> shown </w:t>
      </w:r>
      <w:r w:rsidR="00C4789C">
        <w:t xml:space="preserve">in the table </w:t>
      </w:r>
      <w:r w:rsidR="00BD04F4">
        <w:t>below</w:t>
      </w:r>
      <w:r>
        <w:t xml:space="preserve">. </w:t>
      </w:r>
      <w:r w:rsidR="00C4789C">
        <w:t>Include only what is appropriate for your source type.</w:t>
      </w:r>
    </w:p>
    <w:p w14:paraId="221CBD93" w14:textId="77777777" w:rsidR="00C4789C" w:rsidRDefault="00765391" w:rsidP="00987268">
      <w:pPr>
        <w:numPr>
          <w:ilvl w:val="0"/>
          <w:numId w:val="12"/>
        </w:numPr>
        <w:spacing w:before="0" w:after="0"/>
      </w:pPr>
      <w:r>
        <w:t xml:space="preserve">The basic elements </w:t>
      </w:r>
      <w:r w:rsidR="00987268">
        <w:t>to use</w:t>
      </w:r>
      <w:r>
        <w:t xml:space="preserve"> are shown in </w:t>
      </w:r>
      <w:r w:rsidRPr="00C4789C">
        <w:rPr>
          <w:b/>
        </w:rPr>
        <w:t>bold</w:t>
      </w:r>
      <w:r w:rsidR="003558B5">
        <w:t xml:space="preserve"> in the table below</w:t>
      </w:r>
      <w:r>
        <w:t xml:space="preserve">. </w:t>
      </w:r>
      <w:r w:rsidR="003558B5">
        <w:t xml:space="preserve">When organising your citation </w:t>
      </w:r>
      <w:r>
        <w:t>look for the</w:t>
      </w:r>
      <w:r w:rsidR="00C4789C">
        <w:t xml:space="preserve"> basic elements</w:t>
      </w:r>
      <w:r>
        <w:t xml:space="preserve"> first</w:t>
      </w:r>
      <w:r w:rsidR="00C4789C">
        <w:t xml:space="preserve"> and then use them in the order shown in the table.</w:t>
      </w:r>
    </w:p>
    <w:p w14:paraId="43A17C28" w14:textId="77777777" w:rsidR="00765391" w:rsidRDefault="00C4789C" w:rsidP="00D666E1">
      <w:pPr>
        <w:numPr>
          <w:ilvl w:val="0"/>
          <w:numId w:val="12"/>
        </w:numPr>
        <w:spacing w:before="0" w:after="0"/>
      </w:pPr>
      <w:r>
        <w:t>Finally</w:t>
      </w:r>
      <w:r w:rsidR="00765391">
        <w:t xml:space="preserve"> clarify your citation with the other elements if they apply to your source.</w:t>
      </w:r>
    </w:p>
    <w:p w14:paraId="2524D683" w14:textId="77777777" w:rsidR="00D666E1" w:rsidRDefault="00D666E1" w:rsidP="00D666E1">
      <w:pPr>
        <w:spacing w:before="0" w:after="0"/>
        <w:ind w:left="720"/>
      </w:pPr>
    </w:p>
    <w:tbl>
      <w:tblPr>
        <w:tblW w:w="0" w:type="auto"/>
        <w:tblInd w:w="108" w:type="dxa"/>
        <w:tblBorders>
          <w:top w:val="single" w:sz="18" w:space="0" w:color="808080"/>
          <w:bottom w:val="single" w:sz="18" w:space="0" w:color="808080"/>
          <w:insideH w:val="single" w:sz="18" w:space="0" w:color="808080"/>
        </w:tblBorders>
        <w:tblLayout w:type="fixed"/>
        <w:tblLook w:val="01E0" w:firstRow="1" w:lastRow="1" w:firstColumn="1" w:lastColumn="1" w:noHBand="0" w:noVBand="0"/>
      </w:tblPr>
      <w:tblGrid>
        <w:gridCol w:w="8931"/>
      </w:tblGrid>
      <w:tr w:rsidR="0052523A" w14:paraId="496478B1" w14:textId="77777777" w:rsidTr="0052523A">
        <w:tc>
          <w:tcPr>
            <w:tcW w:w="8931" w:type="dxa"/>
          </w:tcPr>
          <w:p w14:paraId="11461A1D" w14:textId="77777777" w:rsidR="0052523A" w:rsidRDefault="0052523A">
            <w:pPr>
              <w:pStyle w:val="diagramtextLeft9ptVerdana"/>
              <w:tabs>
                <w:tab w:val="clear" w:pos="720"/>
                <w:tab w:val="left" w:pos="432"/>
              </w:tabs>
              <w:ind w:left="432" w:hanging="432"/>
              <w:rPr>
                <w:b/>
                <w:bCs/>
              </w:rPr>
            </w:pPr>
            <w:r>
              <w:rPr>
                <w:b/>
                <w:bCs/>
              </w:rPr>
              <w:t xml:space="preserve">Author </w:t>
            </w:r>
          </w:p>
        </w:tc>
      </w:tr>
      <w:tr w:rsidR="0052523A" w14:paraId="247955FF" w14:textId="77777777" w:rsidTr="0052523A">
        <w:tc>
          <w:tcPr>
            <w:tcW w:w="8931" w:type="dxa"/>
          </w:tcPr>
          <w:p w14:paraId="2E76F3F2" w14:textId="77777777" w:rsidR="0052523A" w:rsidRDefault="0052523A">
            <w:pPr>
              <w:pStyle w:val="diagramtextLeft9ptVerdana"/>
              <w:tabs>
                <w:tab w:val="clear" w:pos="720"/>
                <w:tab w:val="left" w:pos="432"/>
              </w:tabs>
              <w:ind w:left="432" w:hanging="432"/>
            </w:pPr>
            <w:r>
              <w:rPr>
                <w:b/>
                <w:bCs/>
              </w:rPr>
              <w:t>Date</w:t>
            </w:r>
          </w:p>
        </w:tc>
      </w:tr>
      <w:tr w:rsidR="0052523A" w14:paraId="2D56A8F3" w14:textId="77777777" w:rsidTr="0052523A">
        <w:tc>
          <w:tcPr>
            <w:tcW w:w="8931" w:type="dxa"/>
          </w:tcPr>
          <w:p w14:paraId="5DE4CB43" w14:textId="77777777" w:rsidR="0052523A" w:rsidRDefault="0052523A">
            <w:pPr>
              <w:pStyle w:val="diagramtextLeft9ptVerdana"/>
              <w:tabs>
                <w:tab w:val="clear" w:pos="720"/>
                <w:tab w:val="left" w:pos="432"/>
              </w:tabs>
              <w:ind w:left="432" w:hanging="432"/>
            </w:pPr>
            <w:r>
              <w:rPr>
                <w:b/>
                <w:bCs/>
              </w:rPr>
              <w:t>Title</w:t>
            </w:r>
            <w:r>
              <w:rPr>
                <w:i/>
              </w:rPr>
              <w:t xml:space="preserve"> </w:t>
            </w:r>
            <w:r>
              <w:rPr>
                <w:i/>
              </w:rPr>
              <w:br/>
              <w:t xml:space="preserve">Book </w:t>
            </w:r>
            <w:r>
              <w:t xml:space="preserve">(in italics if published), </w:t>
            </w:r>
            <w:r>
              <w:rPr>
                <w:i/>
              </w:rPr>
              <w:t>or</w:t>
            </w:r>
            <w:r>
              <w:br/>
              <w:t xml:space="preserve">‘Article’, </w:t>
            </w:r>
            <w:r>
              <w:rPr>
                <w:i/>
              </w:rPr>
              <w:t>Journal, or</w:t>
            </w:r>
            <w:r>
              <w:rPr>
                <w:i/>
              </w:rPr>
              <w:br/>
            </w:r>
            <w:r w:rsidRPr="00D113F2">
              <w:rPr>
                <w:iCs/>
              </w:rPr>
              <w:t>‘</w:t>
            </w:r>
            <w:r>
              <w:t xml:space="preserve">Chapter’, in </w:t>
            </w:r>
            <w:r>
              <w:rPr>
                <w:i/>
              </w:rPr>
              <w:t>Book</w:t>
            </w:r>
          </w:p>
        </w:tc>
      </w:tr>
      <w:tr w:rsidR="0052523A" w14:paraId="35D37B93" w14:textId="77777777" w:rsidTr="0052523A">
        <w:tc>
          <w:tcPr>
            <w:tcW w:w="8931" w:type="dxa"/>
          </w:tcPr>
          <w:p w14:paraId="709C436C" w14:textId="77777777" w:rsidR="0052523A" w:rsidRDefault="0052523A">
            <w:pPr>
              <w:pStyle w:val="diagramtextLeft9ptVerdana"/>
              <w:tabs>
                <w:tab w:val="clear" w:pos="720"/>
                <w:tab w:val="left" w:pos="432"/>
              </w:tabs>
              <w:ind w:left="432" w:hanging="432"/>
            </w:pPr>
            <w:r>
              <w:t xml:space="preserve">Editor / translator / compiler </w:t>
            </w:r>
          </w:p>
        </w:tc>
      </w:tr>
      <w:tr w:rsidR="0052523A" w14:paraId="4ADD9068" w14:textId="77777777" w:rsidTr="0052523A">
        <w:tc>
          <w:tcPr>
            <w:tcW w:w="8931" w:type="dxa"/>
          </w:tcPr>
          <w:p w14:paraId="0D387B44" w14:textId="77777777" w:rsidR="0052523A" w:rsidRDefault="0052523A">
            <w:pPr>
              <w:pStyle w:val="diagramtextLeft9ptVerdana"/>
              <w:tabs>
                <w:tab w:val="clear" w:pos="720"/>
                <w:tab w:val="left" w:pos="432"/>
              </w:tabs>
              <w:ind w:left="432" w:hanging="432"/>
            </w:pPr>
            <w:r>
              <w:t>Edition (if identified as 2</w:t>
            </w:r>
            <w:r>
              <w:rPr>
                <w:vertAlign w:val="superscript"/>
              </w:rPr>
              <w:t>nd</w:t>
            </w:r>
            <w:r>
              <w:t>, 3</w:t>
            </w:r>
            <w:r>
              <w:rPr>
                <w:vertAlign w:val="superscript"/>
              </w:rPr>
              <w:t>rd</w:t>
            </w:r>
            <w:r>
              <w:t xml:space="preserve">, </w:t>
            </w:r>
            <w:proofErr w:type="spellStart"/>
            <w:r>
              <w:t>revd</w:t>
            </w:r>
            <w:proofErr w:type="spellEnd"/>
            <w:r>
              <w:t xml:space="preserve">, etc.) </w:t>
            </w:r>
          </w:p>
        </w:tc>
      </w:tr>
      <w:tr w:rsidR="0052523A" w14:paraId="789AC409" w14:textId="77777777" w:rsidTr="0052523A">
        <w:tc>
          <w:tcPr>
            <w:tcW w:w="8931" w:type="dxa"/>
          </w:tcPr>
          <w:p w14:paraId="30F9C22B" w14:textId="77777777" w:rsidR="0052523A" w:rsidRDefault="0052523A">
            <w:pPr>
              <w:pStyle w:val="diagramtextLeft9ptVerdana"/>
              <w:tabs>
                <w:tab w:val="clear" w:pos="720"/>
                <w:tab w:val="left" w:pos="432"/>
              </w:tabs>
              <w:ind w:left="432" w:hanging="432"/>
            </w:pPr>
            <w:r>
              <w:t xml:space="preserve">Volume no. / Volume title (if applicable) </w:t>
            </w:r>
          </w:p>
        </w:tc>
      </w:tr>
      <w:tr w:rsidR="0052523A" w14:paraId="3CF1D8AD" w14:textId="77777777" w:rsidTr="0052523A">
        <w:tc>
          <w:tcPr>
            <w:tcW w:w="8931" w:type="dxa"/>
          </w:tcPr>
          <w:p w14:paraId="645F73FF" w14:textId="77777777" w:rsidR="0052523A" w:rsidRDefault="0052523A">
            <w:pPr>
              <w:pStyle w:val="diagramtextLeft9ptVerdana"/>
              <w:tabs>
                <w:tab w:val="clear" w:pos="720"/>
                <w:tab w:val="left" w:pos="432"/>
              </w:tabs>
              <w:ind w:left="432" w:hanging="432"/>
            </w:pPr>
            <w:r>
              <w:t>Other publication details (</w:t>
            </w:r>
            <w:proofErr w:type="gramStart"/>
            <w:r>
              <w:t>e.g.</w:t>
            </w:r>
            <w:proofErr w:type="gramEnd"/>
            <w:r>
              <w:t xml:space="preserve"> day, month)</w:t>
            </w:r>
          </w:p>
        </w:tc>
      </w:tr>
      <w:tr w:rsidR="0052523A" w14:paraId="46386BEA" w14:textId="77777777" w:rsidTr="0052523A">
        <w:tc>
          <w:tcPr>
            <w:tcW w:w="8931" w:type="dxa"/>
          </w:tcPr>
          <w:p w14:paraId="251232ED" w14:textId="77777777" w:rsidR="0052523A" w:rsidRDefault="0052523A">
            <w:pPr>
              <w:pStyle w:val="diagramtextLeft9ptVerdana"/>
              <w:tabs>
                <w:tab w:val="clear" w:pos="720"/>
                <w:tab w:val="left" w:pos="432"/>
              </w:tabs>
              <w:ind w:left="432" w:hanging="432"/>
            </w:pPr>
            <w:r>
              <w:t>Series title (if applicable) and volume number within series if series is numbered</w:t>
            </w:r>
          </w:p>
        </w:tc>
      </w:tr>
      <w:tr w:rsidR="0052523A" w14:paraId="35C4C534" w14:textId="77777777" w:rsidTr="0052523A">
        <w:tc>
          <w:tcPr>
            <w:tcW w:w="8931" w:type="dxa"/>
          </w:tcPr>
          <w:p w14:paraId="7D90C439" w14:textId="77777777" w:rsidR="0052523A" w:rsidRDefault="0052523A">
            <w:pPr>
              <w:pStyle w:val="diagramtextLeft9ptVerdana"/>
              <w:tabs>
                <w:tab w:val="clear" w:pos="720"/>
                <w:tab w:val="left" w:pos="432"/>
              </w:tabs>
              <w:ind w:left="432" w:hanging="432"/>
            </w:pPr>
            <w:r>
              <w:t>Medium (</w:t>
            </w:r>
            <w:proofErr w:type="gramStart"/>
            <w:r>
              <w:t>e.g.</w:t>
            </w:r>
            <w:proofErr w:type="gramEnd"/>
            <w:r>
              <w:t xml:space="preserve"> DVD, CD-ROM, podcast </w:t>
            </w:r>
            <w:r>
              <w:rPr>
                <w:i/>
              </w:rPr>
              <w:t>but not</w:t>
            </w:r>
            <w:r>
              <w:t xml:space="preserve"> book, Internet, as this will be self-evident) </w:t>
            </w:r>
          </w:p>
        </w:tc>
      </w:tr>
      <w:tr w:rsidR="0052523A" w14:paraId="7A351580" w14:textId="77777777" w:rsidTr="0052523A">
        <w:tc>
          <w:tcPr>
            <w:tcW w:w="8931" w:type="dxa"/>
          </w:tcPr>
          <w:p w14:paraId="58CE3787" w14:textId="77777777" w:rsidR="0052523A" w:rsidRDefault="0052523A">
            <w:pPr>
              <w:pStyle w:val="diagramtextLeft9ptVerdana"/>
              <w:tabs>
                <w:tab w:val="clear" w:pos="720"/>
                <w:tab w:val="left" w:pos="432"/>
              </w:tabs>
              <w:ind w:left="432" w:hanging="432"/>
              <w:rPr>
                <w:b/>
                <w:bCs/>
              </w:rPr>
            </w:pPr>
            <w:r>
              <w:rPr>
                <w:b/>
                <w:bCs/>
              </w:rPr>
              <w:t xml:space="preserve">Publisher, place </w:t>
            </w:r>
          </w:p>
        </w:tc>
      </w:tr>
      <w:tr w:rsidR="0052523A" w14:paraId="0876E533" w14:textId="77777777" w:rsidTr="0052523A">
        <w:tc>
          <w:tcPr>
            <w:tcW w:w="8931" w:type="dxa"/>
          </w:tcPr>
          <w:p w14:paraId="6186B912" w14:textId="77777777" w:rsidR="0052523A" w:rsidRDefault="0052523A">
            <w:pPr>
              <w:pStyle w:val="diagramtextLeft9ptVerdana"/>
              <w:tabs>
                <w:tab w:val="clear" w:pos="720"/>
                <w:tab w:val="num" w:pos="432"/>
              </w:tabs>
              <w:ind w:left="432" w:hanging="423"/>
            </w:pPr>
            <w:r>
              <w:t xml:space="preserve">Page number or numbers (if a chapter in a book or article in newspaper/journal) </w:t>
            </w:r>
          </w:p>
        </w:tc>
      </w:tr>
      <w:tr w:rsidR="0052523A" w14:paraId="3BAFB6C6" w14:textId="77777777" w:rsidTr="0052523A">
        <w:tc>
          <w:tcPr>
            <w:tcW w:w="8931" w:type="dxa"/>
          </w:tcPr>
          <w:p w14:paraId="54437A17" w14:textId="77777777" w:rsidR="0052523A" w:rsidRDefault="0052523A">
            <w:pPr>
              <w:pStyle w:val="diagramtextLeft9ptVerdana"/>
              <w:tabs>
                <w:tab w:val="clear" w:pos="720"/>
                <w:tab w:val="left" w:pos="432"/>
              </w:tabs>
              <w:ind w:left="432" w:hanging="432"/>
            </w:pPr>
            <w:r>
              <w:t xml:space="preserve">URL </w:t>
            </w:r>
          </w:p>
        </w:tc>
      </w:tr>
      <w:tr w:rsidR="0052523A" w14:paraId="26085845" w14:textId="77777777" w:rsidTr="0052523A">
        <w:tc>
          <w:tcPr>
            <w:tcW w:w="8931" w:type="dxa"/>
          </w:tcPr>
          <w:p w14:paraId="5F038B6A" w14:textId="77777777" w:rsidR="0052523A" w:rsidRDefault="0052523A">
            <w:pPr>
              <w:pStyle w:val="diagramtextLeft9ptVerdana"/>
              <w:tabs>
                <w:tab w:val="clear" w:pos="720"/>
                <w:tab w:val="left" w:pos="432"/>
              </w:tabs>
              <w:ind w:left="432" w:hanging="432"/>
            </w:pPr>
            <w:r>
              <w:t xml:space="preserve">Access date </w:t>
            </w:r>
          </w:p>
        </w:tc>
      </w:tr>
    </w:tbl>
    <w:p w14:paraId="292F2516" w14:textId="77777777" w:rsidR="00D37767" w:rsidRPr="00D37767" w:rsidRDefault="00D37767">
      <w:pPr>
        <w:keepNext/>
        <w:autoSpaceDE w:val="0"/>
        <w:autoSpaceDN w:val="0"/>
        <w:adjustRightInd w:val="0"/>
        <w:rPr>
          <w:b/>
        </w:rPr>
      </w:pPr>
      <w:r w:rsidRPr="00D37767">
        <w:rPr>
          <w:b/>
        </w:rPr>
        <w:t>Punctuation</w:t>
      </w:r>
    </w:p>
    <w:p w14:paraId="10AE848D" w14:textId="77777777" w:rsidR="00D37767" w:rsidRDefault="00765391">
      <w:pPr>
        <w:keepNext/>
        <w:autoSpaceDE w:val="0"/>
        <w:autoSpaceDN w:val="0"/>
        <w:adjustRightInd w:val="0"/>
      </w:pPr>
      <w:r>
        <w:t xml:space="preserve">Referencing guides often use slightly different punctuation. You should </w:t>
      </w:r>
      <w:r w:rsidRPr="004D5928">
        <w:rPr>
          <w:u w:val="single"/>
        </w:rPr>
        <w:t xml:space="preserve">use the same punctuation style consistently throughout your </w:t>
      </w:r>
      <w:r w:rsidR="00C4789C">
        <w:rPr>
          <w:u w:val="single"/>
        </w:rPr>
        <w:t>work</w:t>
      </w:r>
      <w:r w:rsidRPr="004D5928">
        <w:rPr>
          <w:u w:val="single"/>
        </w:rPr>
        <w:t>.</w:t>
      </w:r>
      <w:r>
        <w:t xml:space="preserve"> </w:t>
      </w:r>
    </w:p>
    <w:p w14:paraId="121FDA9C" w14:textId="77777777" w:rsidR="00765391" w:rsidRDefault="00765391">
      <w:pPr>
        <w:keepNext/>
        <w:autoSpaceDE w:val="0"/>
        <w:autoSpaceDN w:val="0"/>
        <w:adjustRightInd w:val="0"/>
      </w:pPr>
      <w:r>
        <w:t xml:space="preserve">A style that is simple to follow and widely used in Australia is that described in the </w:t>
      </w:r>
      <w:r>
        <w:rPr>
          <w:i/>
          <w:iCs/>
        </w:rPr>
        <w:t xml:space="preserve">Style manual for authors, </w:t>
      </w:r>
      <w:proofErr w:type="gramStart"/>
      <w:r>
        <w:rPr>
          <w:i/>
          <w:iCs/>
        </w:rPr>
        <w:t>editors</w:t>
      </w:r>
      <w:proofErr w:type="gramEnd"/>
      <w:r>
        <w:rPr>
          <w:i/>
          <w:iCs/>
        </w:rPr>
        <w:t xml:space="preserve"> and printers</w:t>
      </w:r>
      <w:r>
        <w:t xml:space="preserve"> (2002), in which the </w:t>
      </w:r>
      <w:r w:rsidR="005A46D1">
        <w:t>elements are divided by a comma</w:t>
      </w:r>
      <w:r>
        <w:t xml:space="preserve"> and finished with a full stop.</w:t>
      </w:r>
    </w:p>
    <w:p w14:paraId="6B124DCA" w14:textId="77777777" w:rsidR="00D37767" w:rsidRPr="00D37767" w:rsidRDefault="00D37767">
      <w:pPr>
        <w:keepNext/>
        <w:autoSpaceDE w:val="0"/>
        <w:autoSpaceDN w:val="0"/>
        <w:adjustRightInd w:val="0"/>
        <w:rPr>
          <w:b/>
        </w:rPr>
      </w:pPr>
      <w:r w:rsidRPr="00D37767">
        <w:rPr>
          <w:b/>
        </w:rPr>
        <w:t>Order of citations</w:t>
      </w:r>
    </w:p>
    <w:p w14:paraId="383F2449" w14:textId="77777777" w:rsidR="00765391" w:rsidRDefault="00765391">
      <w:r>
        <w:t>Order the list alphabetically by the first word or words of the entry, ignoring definite and indefinite articles (a, an, the).</w:t>
      </w:r>
    </w:p>
    <w:p w14:paraId="695FDF8E" w14:textId="77777777" w:rsidR="00765391" w:rsidRDefault="00765391"/>
    <w:p w14:paraId="1E103F07" w14:textId="77777777" w:rsidR="00765391" w:rsidRDefault="00765391">
      <w:pPr>
        <w:sectPr w:rsidR="00765391" w:rsidSect="00D113F2">
          <w:footerReference w:type="default" r:id="rId9"/>
          <w:footerReference w:type="first" r:id="rId10"/>
          <w:type w:val="continuous"/>
          <w:pgSz w:w="11906" w:h="16838" w:code="9"/>
          <w:pgMar w:top="1276" w:right="1418" w:bottom="1276" w:left="1418" w:header="181" w:footer="283" w:gutter="0"/>
          <w:cols w:space="708"/>
          <w:formProt w:val="0"/>
          <w:docGrid w:linePitch="360"/>
        </w:sectPr>
      </w:pPr>
    </w:p>
    <w:p w14:paraId="704EAD5B" w14:textId="77777777" w:rsidR="00765391" w:rsidRDefault="00765391">
      <w:pPr>
        <w:pStyle w:val="Heading1"/>
        <w:tabs>
          <w:tab w:val="left" w:pos="1080"/>
        </w:tabs>
        <w:rPr>
          <w:noProof/>
        </w:rPr>
      </w:pPr>
      <w:r>
        <w:lastRenderedPageBreak/>
        <w:t xml:space="preserve">Part </w:t>
      </w:r>
      <w:r w:rsidR="00360D6B">
        <w:t>D</w:t>
      </w:r>
      <w:r>
        <w:tab/>
        <w:t>Examples</w:t>
      </w:r>
      <w:r w:rsidR="00373E8E">
        <w:t xml:space="preserve"> of citing various types of </w:t>
      </w:r>
      <w:proofErr w:type="gramStart"/>
      <w:r w:rsidR="00373E8E">
        <w:t>sources</w:t>
      </w:r>
      <w:proofErr w:type="gramEnd"/>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680"/>
        <w:gridCol w:w="4860"/>
        <w:gridCol w:w="3240"/>
      </w:tblGrid>
      <w:tr w:rsidR="00765391" w:rsidRPr="000F0BA5" w14:paraId="2F669DB9" w14:textId="77777777" w:rsidTr="0090164E">
        <w:tc>
          <w:tcPr>
            <w:tcW w:w="2088" w:type="dxa"/>
            <w:shd w:val="clear" w:color="auto" w:fill="auto"/>
          </w:tcPr>
          <w:p w14:paraId="155D76A5" w14:textId="77777777" w:rsidR="00765391" w:rsidRPr="000F0BA5" w:rsidRDefault="00765391">
            <w:pPr>
              <w:pStyle w:val="diagramtextLeft"/>
              <w:rPr>
                <w:rFonts w:ascii="Arial" w:hAnsi="Arial" w:cs="Arial"/>
                <w:b/>
                <w:sz w:val="22"/>
                <w:szCs w:val="18"/>
              </w:rPr>
            </w:pPr>
            <w:r w:rsidRPr="000F0BA5">
              <w:rPr>
                <w:rFonts w:ascii="Arial" w:hAnsi="Arial" w:cs="Arial"/>
                <w:b/>
                <w:sz w:val="22"/>
                <w:szCs w:val="18"/>
              </w:rPr>
              <w:t>Type of source</w:t>
            </w:r>
          </w:p>
        </w:tc>
        <w:tc>
          <w:tcPr>
            <w:tcW w:w="4680" w:type="dxa"/>
            <w:tcBorders>
              <w:bottom w:val="single" w:sz="4" w:space="0" w:color="auto"/>
            </w:tcBorders>
            <w:shd w:val="clear" w:color="auto" w:fill="auto"/>
          </w:tcPr>
          <w:p w14:paraId="3D9D51B6" w14:textId="77777777" w:rsidR="00765391" w:rsidRPr="000F0BA5" w:rsidRDefault="00765391">
            <w:pPr>
              <w:pStyle w:val="diagramtextLeft"/>
              <w:rPr>
                <w:rFonts w:ascii="Arial" w:hAnsi="Arial" w:cs="Arial"/>
                <w:b/>
                <w:sz w:val="22"/>
                <w:szCs w:val="18"/>
              </w:rPr>
            </w:pPr>
            <w:r w:rsidRPr="000F0BA5">
              <w:rPr>
                <w:rFonts w:ascii="Arial" w:hAnsi="Arial" w:cs="Arial"/>
                <w:b/>
                <w:sz w:val="22"/>
                <w:szCs w:val="18"/>
              </w:rPr>
              <w:t>How to cite in text</w:t>
            </w:r>
          </w:p>
        </w:tc>
        <w:tc>
          <w:tcPr>
            <w:tcW w:w="4860" w:type="dxa"/>
            <w:tcBorders>
              <w:bottom w:val="single" w:sz="4" w:space="0" w:color="auto"/>
            </w:tcBorders>
            <w:shd w:val="clear" w:color="auto" w:fill="auto"/>
          </w:tcPr>
          <w:p w14:paraId="57548EAE" w14:textId="77777777" w:rsidR="00765391" w:rsidRPr="000F0BA5" w:rsidRDefault="00765391">
            <w:pPr>
              <w:pStyle w:val="diagramtextLeft"/>
              <w:rPr>
                <w:rFonts w:ascii="Arial" w:hAnsi="Arial" w:cs="Arial"/>
                <w:b/>
                <w:sz w:val="22"/>
                <w:szCs w:val="18"/>
              </w:rPr>
            </w:pPr>
            <w:r w:rsidRPr="000F0BA5">
              <w:rPr>
                <w:rFonts w:ascii="Arial" w:hAnsi="Arial" w:cs="Arial"/>
                <w:b/>
                <w:sz w:val="22"/>
                <w:szCs w:val="18"/>
              </w:rPr>
              <w:t>How to list in the References or Bibliography</w:t>
            </w:r>
          </w:p>
        </w:tc>
        <w:tc>
          <w:tcPr>
            <w:tcW w:w="3240" w:type="dxa"/>
            <w:tcBorders>
              <w:bottom w:val="single" w:sz="4" w:space="0" w:color="auto"/>
            </w:tcBorders>
            <w:shd w:val="clear" w:color="auto" w:fill="auto"/>
          </w:tcPr>
          <w:p w14:paraId="61F281B3" w14:textId="77777777" w:rsidR="00765391" w:rsidRPr="000F0BA5" w:rsidRDefault="00D113F2">
            <w:pPr>
              <w:pStyle w:val="diagramtextLeft"/>
              <w:rPr>
                <w:rFonts w:ascii="Arial" w:hAnsi="Arial" w:cs="Arial"/>
                <w:b/>
                <w:noProof/>
                <w:sz w:val="22"/>
                <w:szCs w:val="18"/>
              </w:rPr>
            </w:pPr>
            <w:r>
              <w:rPr>
                <w:rFonts w:ascii="Arial" w:hAnsi="Arial" w:cs="Arial"/>
                <w:b/>
                <w:noProof/>
                <w:sz w:val="22"/>
                <w:szCs w:val="18"/>
              </w:rPr>
              <w:t>Comments</w:t>
            </w:r>
          </w:p>
        </w:tc>
      </w:tr>
      <w:tr w:rsidR="006E5D18" w14:paraId="1147E1BD" w14:textId="77777777" w:rsidTr="0091722E">
        <w:tc>
          <w:tcPr>
            <w:tcW w:w="2088" w:type="dxa"/>
            <w:shd w:val="clear" w:color="auto" w:fill="auto"/>
          </w:tcPr>
          <w:p w14:paraId="0EBD990D" w14:textId="77777777" w:rsidR="006E5D18" w:rsidRPr="006E5D18" w:rsidRDefault="006E5D18">
            <w:pPr>
              <w:pStyle w:val="diagramtextLeft"/>
              <w:rPr>
                <w:rFonts w:ascii="Arial" w:hAnsi="Arial" w:cs="Arial"/>
                <w:b/>
                <w:sz w:val="20"/>
                <w:szCs w:val="18"/>
              </w:rPr>
            </w:pPr>
            <w:r>
              <w:rPr>
                <w:rFonts w:ascii="Arial" w:hAnsi="Arial" w:cs="Arial"/>
                <w:b/>
                <w:sz w:val="20"/>
                <w:szCs w:val="18"/>
              </w:rPr>
              <w:t>BOOKS</w:t>
            </w:r>
          </w:p>
        </w:tc>
        <w:tc>
          <w:tcPr>
            <w:tcW w:w="4680" w:type="dxa"/>
            <w:shd w:val="clear" w:color="auto" w:fill="D9D9D9"/>
          </w:tcPr>
          <w:p w14:paraId="1AA54F35" w14:textId="77777777" w:rsidR="006E5D18" w:rsidRPr="000F0BA5" w:rsidRDefault="006E5D18" w:rsidP="002856A1">
            <w:pPr>
              <w:pStyle w:val="diagramtextLeft"/>
              <w:rPr>
                <w:rFonts w:ascii="Arial" w:hAnsi="Arial" w:cs="Arial"/>
                <w:sz w:val="20"/>
                <w:szCs w:val="18"/>
              </w:rPr>
            </w:pPr>
          </w:p>
        </w:tc>
        <w:tc>
          <w:tcPr>
            <w:tcW w:w="4860" w:type="dxa"/>
            <w:shd w:val="clear" w:color="auto" w:fill="D9D9D9"/>
          </w:tcPr>
          <w:p w14:paraId="52DC62AB" w14:textId="77777777" w:rsidR="006E5D18" w:rsidRPr="002856A1" w:rsidRDefault="006E5D18" w:rsidP="002856A1">
            <w:pPr>
              <w:pStyle w:val="diagramtextLeft"/>
              <w:rPr>
                <w:rFonts w:ascii="Arial" w:hAnsi="Arial" w:cs="Arial"/>
                <w:sz w:val="20"/>
                <w:szCs w:val="18"/>
              </w:rPr>
            </w:pPr>
          </w:p>
        </w:tc>
        <w:tc>
          <w:tcPr>
            <w:tcW w:w="3240" w:type="dxa"/>
            <w:shd w:val="clear" w:color="auto" w:fill="D9D9D9"/>
          </w:tcPr>
          <w:p w14:paraId="6BC21FB9" w14:textId="77777777" w:rsidR="006E5D18" w:rsidRDefault="006E5D18" w:rsidP="00F31B7B">
            <w:pPr>
              <w:pStyle w:val="diagramtextLeft"/>
              <w:rPr>
                <w:rFonts w:ascii="Arial" w:hAnsi="Arial" w:cs="Arial"/>
                <w:sz w:val="20"/>
                <w:szCs w:val="18"/>
              </w:rPr>
            </w:pPr>
          </w:p>
        </w:tc>
      </w:tr>
      <w:tr w:rsidR="006E5D18" w:rsidRPr="000F0BA5" w14:paraId="4B278AE3" w14:textId="77777777" w:rsidTr="000243BD">
        <w:tc>
          <w:tcPr>
            <w:tcW w:w="2088" w:type="dxa"/>
            <w:shd w:val="clear" w:color="auto" w:fill="auto"/>
          </w:tcPr>
          <w:p w14:paraId="0DABC7EF" w14:textId="77777777" w:rsidR="006E5D18" w:rsidRPr="000F0BA5" w:rsidRDefault="006E5D18" w:rsidP="000243BD">
            <w:pPr>
              <w:pStyle w:val="diagramtextLeft"/>
              <w:rPr>
                <w:rFonts w:ascii="Arial" w:hAnsi="Arial" w:cs="Arial"/>
                <w:sz w:val="20"/>
                <w:szCs w:val="18"/>
              </w:rPr>
            </w:pPr>
            <w:r w:rsidRPr="000F0BA5">
              <w:rPr>
                <w:rFonts w:ascii="Arial" w:hAnsi="Arial" w:cs="Arial"/>
                <w:sz w:val="20"/>
                <w:szCs w:val="18"/>
              </w:rPr>
              <w:t>Book</w:t>
            </w:r>
          </w:p>
        </w:tc>
        <w:tc>
          <w:tcPr>
            <w:tcW w:w="4680" w:type="dxa"/>
            <w:shd w:val="clear" w:color="auto" w:fill="auto"/>
          </w:tcPr>
          <w:p w14:paraId="1221DF1D" w14:textId="77777777" w:rsidR="006E5D18" w:rsidRPr="000F0BA5" w:rsidRDefault="006E5D18" w:rsidP="008A3A0A">
            <w:pPr>
              <w:pStyle w:val="diagramtextLeft"/>
              <w:rPr>
                <w:rFonts w:ascii="Arial" w:hAnsi="Arial" w:cs="Arial"/>
                <w:sz w:val="20"/>
                <w:szCs w:val="18"/>
              </w:rPr>
            </w:pPr>
            <w:r w:rsidRPr="000F0BA5">
              <w:rPr>
                <w:rFonts w:ascii="Arial" w:hAnsi="Arial" w:cs="Arial"/>
                <w:sz w:val="20"/>
                <w:szCs w:val="18"/>
              </w:rPr>
              <w:t>(Clark &amp; Cook 1983)</w:t>
            </w:r>
          </w:p>
        </w:tc>
        <w:tc>
          <w:tcPr>
            <w:tcW w:w="4860" w:type="dxa"/>
            <w:shd w:val="clear" w:color="auto" w:fill="auto"/>
          </w:tcPr>
          <w:p w14:paraId="3879135C" w14:textId="77777777" w:rsidR="006E5D18" w:rsidRPr="000F0BA5" w:rsidRDefault="006E5D18" w:rsidP="000243BD">
            <w:pPr>
              <w:pStyle w:val="diagramtextLeft"/>
              <w:rPr>
                <w:rFonts w:ascii="Arial" w:hAnsi="Arial" w:cs="Arial"/>
                <w:sz w:val="20"/>
                <w:szCs w:val="18"/>
              </w:rPr>
            </w:pPr>
            <w:r w:rsidRPr="000F0BA5">
              <w:rPr>
                <w:rFonts w:ascii="Arial" w:hAnsi="Arial" w:cs="Arial"/>
                <w:sz w:val="20"/>
                <w:szCs w:val="18"/>
              </w:rPr>
              <w:t xml:space="preserve">Clark, IF &amp; Cook, BJ (eds), 1983, </w:t>
            </w:r>
            <w:r w:rsidRPr="000F0BA5">
              <w:rPr>
                <w:rFonts w:ascii="Arial" w:hAnsi="Arial" w:cs="Arial"/>
                <w:i/>
                <w:iCs/>
                <w:sz w:val="20"/>
                <w:szCs w:val="18"/>
              </w:rPr>
              <w:t>Geological science: Perspectives of the earth</w:t>
            </w:r>
            <w:r w:rsidRPr="000F0BA5">
              <w:rPr>
                <w:rFonts w:ascii="Arial" w:hAnsi="Arial" w:cs="Arial"/>
                <w:sz w:val="20"/>
                <w:szCs w:val="18"/>
              </w:rPr>
              <w:t>, Australian Academy of Science, Canberra.</w:t>
            </w:r>
          </w:p>
        </w:tc>
        <w:tc>
          <w:tcPr>
            <w:tcW w:w="3240" w:type="dxa"/>
            <w:shd w:val="clear" w:color="auto" w:fill="auto"/>
          </w:tcPr>
          <w:p w14:paraId="17E87043" w14:textId="77777777" w:rsidR="006E5D18" w:rsidRPr="000F0BA5" w:rsidRDefault="006E5D18" w:rsidP="000243BD">
            <w:pPr>
              <w:pStyle w:val="diagramtextLeft"/>
              <w:rPr>
                <w:rFonts w:ascii="Arial" w:hAnsi="Arial" w:cs="Arial"/>
                <w:noProof/>
                <w:sz w:val="20"/>
                <w:szCs w:val="18"/>
              </w:rPr>
            </w:pPr>
            <w:r w:rsidRPr="000F0BA5">
              <w:rPr>
                <w:rFonts w:ascii="Arial" w:hAnsi="Arial" w:cs="Arial"/>
                <w:noProof/>
                <w:sz w:val="20"/>
                <w:szCs w:val="18"/>
              </w:rPr>
              <w:t>No author appears on title page. List by editor(s).</w:t>
            </w:r>
          </w:p>
        </w:tc>
      </w:tr>
      <w:tr w:rsidR="00765391" w14:paraId="558D8331" w14:textId="77777777" w:rsidTr="000F0BA5">
        <w:tc>
          <w:tcPr>
            <w:tcW w:w="2088" w:type="dxa"/>
            <w:shd w:val="clear" w:color="auto" w:fill="auto"/>
          </w:tcPr>
          <w:p w14:paraId="47080A6B" w14:textId="77777777" w:rsidR="00765391" w:rsidRPr="000F0BA5" w:rsidRDefault="006E5D18">
            <w:pPr>
              <w:pStyle w:val="diagramtextLeft"/>
              <w:rPr>
                <w:rFonts w:ascii="Arial" w:hAnsi="Arial" w:cs="Arial"/>
                <w:sz w:val="20"/>
                <w:szCs w:val="18"/>
              </w:rPr>
            </w:pPr>
            <w:r>
              <w:rPr>
                <w:rFonts w:ascii="Arial" w:hAnsi="Arial" w:cs="Arial"/>
                <w:sz w:val="20"/>
                <w:szCs w:val="18"/>
              </w:rPr>
              <w:t>B</w:t>
            </w:r>
            <w:r w:rsidR="00765391" w:rsidRPr="000F0BA5">
              <w:rPr>
                <w:rFonts w:ascii="Arial" w:hAnsi="Arial" w:cs="Arial"/>
                <w:sz w:val="20"/>
                <w:szCs w:val="18"/>
              </w:rPr>
              <w:t>ook etc., with four or more authors</w:t>
            </w:r>
          </w:p>
        </w:tc>
        <w:tc>
          <w:tcPr>
            <w:tcW w:w="4680" w:type="dxa"/>
            <w:shd w:val="clear" w:color="auto" w:fill="auto"/>
          </w:tcPr>
          <w:p w14:paraId="1A84908D" w14:textId="77777777" w:rsidR="00765391" w:rsidRPr="000F0BA5" w:rsidRDefault="002613F3" w:rsidP="008A3A0A">
            <w:pPr>
              <w:pStyle w:val="diagramtextLeft"/>
              <w:rPr>
                <w:rFonts w:ascii="Arial" w:hAnsi="Arial" w:cs="Arial"/>
                <w:sz w:val="20"/>
                <w:szCs w:val="18"/>
              </w:rPr>
            </w:pPr>
            <w:r w:rsidRPr="000F0BA5">
              <w:rPr>
                <w:rFonts w:ascii="Arial" w:hAnsi="Arial" w:cs="Arial"/>
                <w:sz w:val="20"/>
                <w:szCs w:val="18"/>
              </w:rPr>
              <w:t>(</w:t>
            </w:r>
            <w:r w:rsidR="002856A1">
              <w:rPr>
                <w:rFonts w:ascii="Arial" w:hAnsi="Arial" w:cs="Arial"/>
                <w:sz w:val="20"/>
                <w:szCs w:val="18"/>
              </w:rPr>
              <w:t xml:space="preserve">Henkin </w:t>
            </w:r>
            <w:r w:rsidR="00765391" w:rsidRPr="000F0BA5">
              <w:rPr>
                <w:rFonts w:ascii="Arial" w:hAnsi="Arial" w:cs="Arial"/>
                <w:sz w:val="20"/>
                <w:szCs w:val="18"/>
              </w:rPr>
              <w:t>et al</w:t>
            </w:r>
            <w:r w:rsidR="008A3A0A">
              <w:rPr>
                <w:rFonts w:ascii="Arial" w:hAnsi="Arial" w:cs="Arial"/>
                <w:sz w:val="20"/>
                <w:szCs w:val="18"/>
              </w:rPr>
              <w:t>.</w:t>
            </w:r>
            <w:r w:rsidR="002856A1">
              <w:rPr>
                <w:rFonts w:ascii="Arial" w:hAnsi="Arial" w:cs="Arial"/>
                <w:sz w:val="20"/>
                <w:szCs w:val="18"/>
              </w:rPr>
              <w:t xml:space="preserve"> 2006</w:t>
            </w:r>
            <w:r w:rsidRPr="000F0BA5">
              <w:rPr>
                <w:rFonts w:ascii="Arial" w:hAnsi="Arial" w:cs="Arial"/>
                <w:sz w:val="20"/>
                <w:szCs w:val="18"/>
              </w:rPr>
              <w:t>)</w:t>
            </w:r>
          </w:p>
        </w:tc>
        <w:tc>
          <w:tcPr>
            <w:tcW w:w="4860" w:type="dxa"/>
            <w:shd w:val="clear" w:color="auto" w:fill="auto"/>
          </w:tcPr>
          <w:p w14:paraId="6AAA375A" w14:textId="77777777" w:rsidR="00765391" w:rsidRPr="000F0BA5" w:rsidRDefault="002856A1" w:rsidP="002856A1">
            <w:pPr>
              <w:pStyle w:val="diagramtextLeft"/>
              <w:rPr>
                <w:rFonts w:ascii="Arial" w:hAnsi="Arial" w:cs="Arial"/>
                <w:sz w:val="20"/>
                <w:szCs w:val="18"/>
              </w:rPr>
            </w:pPr>
            <w:r w:rsidRPr="002856A1">
              <w:rPr>
                <w:rFonts w:ascii="Arial" w:hAnsi="Arial" w:cs="Arial"/>
                <w:sz w:val="20"/>
                <w:szCs w:val="18"/>
              </w:rPr>
              <w:t>Henkin, RE, Bova, D, Dillehay, G</w:t>
            </w:r>
            <w:r w:rsidR="00B948F2">
              <w:rPr>
                <w:rFonts w:ascii="Arial" w:hAnsi="Arial" w:cs="Arial"/>
                <w:sz w:val="20"/>
                <w:szCs w:val="18"/>
              </w:rPr>
              <w:t>L</w:t>
            </w:r>
            <w:r w:rsidRPr="002856A1">
              <w:rPr>
                <w:rFonts w:ascii="Arial" w:hAnsi="Arial" w:cs="Arial"/>
                <w:sz w:val="20"/>
                <w:szCs w:val="18"/>
              </w:rPr>
              <w:t>, Halama, JR</w:t>
            </w:r>
            <w:r w:rsidR="00B948F2">
              <w:rPr>
                <w:rFonts w:ascii="Arial" w:hAnsi="Arial" w:cs="Arial"/>
                <w:sz w:val="20"/>
                <w:szCs w:val="18"/>
              </w:rPr>
              <w:t>,</w:t>
            </w:r>
            <w:r w:rsidRPr="002856A1">
              <w:rPr>
                <w:rFonts w:ascii="Arial" w:hAnsi="Arial" w:cs="Arial"/>
                <w:sz w:val="20"/>
                <w:szCs w:val="18"/>
              </w:rPr>
              <w:t xml:space="preserve"> Karesh, SM, Wagner, RH &amp; Zimmer, MZ 2006, </w:t>
            </w:r>
            <w:r w:rsidRPr="002856A1">
              <w:rPr>
                <w:rFonts w:ascii="Arial" w:hAnsi="Arial" w:cs="Arial"/>
                <w:i/>
                <w:sz w:val="20"/>
                <w:szCs w:val="18"/>
              </w:rPr>
              <w:t>Nuclear medicine</w:t>
            </w:r>
            <w:r w:rsidRPr="002856A1">
              <w:rPr>
                <w:rFonts w:ascii="Arial" w:hAnsi="Arial" w:cs="Arial"/>
                <w:sz w:val="20"/>
                <w:szCs w:val="18"/>
              </w:rPr>
              <w:t xml:space="preserve">, 2nd </w:t>
            </w:r>
            <w:proofErr w:type="spellStart"/>
            <w:r w:rsidRPr="002856A1">
              <w:rPr>
                <w:rFonts w:ascii="Arial" w:hAnsi="Arial" w:cs="Arial"/>
                <w:sz w:val="20"/>
                <w:szCs w:val="18"/>
              </w:rPr>
              <w:t>edn</w:t>
            </w:r>
            <w:proofErr w:type="spellEnd"/>
            <w:r w:rsidRPr="002856A1">
              <w:rPr>
                <w:rFonts w:ascii="Arial" w:hAnsi="Arial" w:cs="Arial"/>
                <w:sz w:val="20"/>
                <w:szCs w:val="18"/>
              </w:rPr>
              <w:t>, Mosby Elsevier, Philadelphia.</w:t>
            </w:r>
          </w:p>
        </w:tc>
        <w:tc>
          <w:tcPr>
            <w:tcW w:w="3240" w:type="dxa"/>
            <w:shd w:val="clear" w:color="auto" w:fill="auto"/>
          </w:tcPr>
          <w:p w14:paraId="1F1A7880" w14:textId="77777777" w:rsidR="00765391" w:rsidRPr="000F0BA5" w:rsidRDefault="00F31B7B" w:rsidP="00F31B7B">
            <w:pPr>
              <w:pStyle w:val="diagramtextLeft"/>
              <w:rPr>
                <w:rFonts w:ascii="Arial" w:hAnsi="Arial" w:cs="Arial"/>
                <w:sz w:val="20"/>
                <w:szCs w:val="18"/>
              </w:rPr>
            </w:pPr>
            <w:r>
              <w:rPr>
                <w:rFonts w:ascii="Arial" w:hAnsi="Arial" w:cs="Arial"/>
                <w:sz w:val="20"/>
                <w:szCs w:val="18"/>
              </w:rPr>
              <w:t>‘</w:t>
            </w:r>
            <w:r w:rsidR="00765391" w:rsidRPr="000F0BA5">
              <w:rPr>
                <w:rFonts w:ascii="Arial" w:hAnsi="Arial" w:cs="Arial"/>
                <w:sz w:val="20"/>
                <w:szCs w:val="18"/>
              </w:rPr>
              <w:t xml:space="preserve">Et al.’ is short for </w:t>
            </w:r>
            <w:r w:rsidR="00765391" w:rsidRPr="000F0BA5">
              <w:rPr>
                <w:rFonts w:ascii="Arial" w:hAnsi="Arial" w:cs="Arial"/>
                <w:i/>
                <w:sz w:val="20"/>
                <w:szCs w:val="18"/>
              </w:rPr>
              <w:t>et alia</w:t>
            </w:r>
            <w:r w:rsidR="00765391" w:rsidRPr="000F0BA5">
              <w:rPr>
                <w:rFonts w:ascii="Arial" w:hAnsi="Arial" w:cs="Arial"/>
                <w:sz w:val="20"/>
                <w:szCs w:val="18"/>
              </w:rPr>
              <w:t xml:space="preserve">, meaning ‘and </w:t>
            </w:r>
            <w:proofErr w:type="gramStart"/>
            <w:r w:rsidR="00765391" w:rsidRPr="000F0BA5">
              <w:rPr>
                <w:rFonts w:ascii="Arial" w:hAnsi="Arial" w:cs="Arial"/>
                <w:sz w:val="20"/>
                <w:szCs w:val="18"/>
              </w:rPr>
              <w:t>others’</w:t>
            </w:r>
            <w:proofErr w:type="gramEnd"/>
            <w:r w:rsidR="00765391" w:rsidRPr="000F0BA5">
              <w:rPr>
                <w:rFonts w:ascii="Arial" w:hAnsi="Arial" w:cs="Arial"/>
                <w:sz w:val="20"/>
                <w:szCs w:val="18"/>
              </w:rPr>
              <w:t xml:space="preserve">. </w:t>
            </w:r>
          </w:p>
        </w:tc>
      </w:tr>
      <w:tr w:rsidR="00C16494" w14:paraId="7D7BD3C8" w14:textId="77777777" w:rsidTr="000F0BA5">
        <w:tc>
          <w:tcPr>
            <w:tcW w:w="2088" w:type="dxa"/>
            <w:shd w:val="clear" w:color="auto" w:fill="auto"/>
          </w:tcPr>
          <w:p w14:paraId="30EECD96" w14:textId="77777777" w:rsidR="00C16494" w:rsidRPr="000F0BA5" w:rsidRDefault="00C16494">
            <w:pPr>
              <w:pStyle w:val="diagramtextLeft"/>
              <w:rPr>
                <w:rFonts w:ascii="Arial" w:hAnsi="Arial" w:cs="Arial"/>
                <w:sz w:val="20"/>
                <w:szCs w:val="18"/>
              </w:rPr>
            </w:pPr>
            <w:r w:rsidRPr="000F0BA5">
              <w:rPr>
                <w:rFonts w:ascii="Arial" w:hAnsi="Arial" w:cs="Arial"/>
                <w:sz w:val="20"/>
                <w:szCs w:val="18"/>
              </w:rPr>
              <w:t>Book chapter</w:t>
            </w:r>
          </w:p>
        </w:tc>
        <w:tc>
          <w:tcPr>
            <w:tcW w:w="4680" w:type="dxa"/>
            <w:shd w:val="clear" w:color="auto" w:fill="auto"/>
          </w:tcPr>
          <w:p w14:paraId="5451C4B7" w14:textId="77777777" w:rsidR="00C16494" w:rsidRPr="000F0BA5" w:rsidRDefault="00C16494" w:rsidP="008A3A0A">
            <w:pPr>
              <w:pStyle w:val="diagramtextLeft"/>
              <w:rPr>
                <w:rFonts w:ascii="Arial" w:hAnsi="Arial" w:cs="Arial"/>
                <w:sz w:val="20"/>
                <w:szCs w:val="18"/>
              </w:rPr>
            </w:pPr>
            <w:r w:rsidRPr="000F0BA5">
              <w:rPr>
                <w:rFonts w:ascii="Arial" w:hAnsi="Arial" w:cs="Arial"/>
                <w:sz w:val="20"/>
                <w:szCs w:val="18"/>
              </w:rPr>
              <w:t>(Kanengoni 1997)</w:t>
            </w:r>
          </w:p>
        </w:tc>
        <w:tc>
          <w:tcPr>
            <w:tcW w:w="4860" w:type="dxa"/>
            <w:shd w:val="clear" w:color="auto" w:fill="auto"/>
          </w:tcPr>
          <w:p w14:paraId="5FF4766C" w14:textId="77777777" w:rsidR="00C16494" w:rsidRPr="000F0BA5" w:rsidRDefault="00C16494">
            <w:pPr>
              <w:pStyle w:val="diagramtextLeft"/>
              <w:rPr>
                <w:rFonts w:ascii="Arial" w:hAnsi="Arial" w:cs="Arial"/>
                <w:sz w:val="20"/>
                <w:szCs w:val="18"/>
              </w:rPr>
            </w:pPr>
            <w:r w:rsidRPr="000F0BA5">
              <w:rPr>
                <w:rFonts w:ascii="Arial" w:hAnsi="Arial" w:cs="Arial"/>
                <w:sz w:val="20"/>
                <w:szCs w:val="18"/>
              </w:rPr>
              <w:t xml:space="preserve">Kanengoni, A 1997, ‘Effortless tears’, in </w:t>
            </w:r>
            <w:r w:rsidRPr="000F0BA5">
              <w:rPr>
                <w:rFonts w:ascii="Arial" w:hAnsi="Arial" w:cs="Arial"/>
                <w:i/>
                <w:iCs/>
                <w:sz w:val="20"/>
                <w:szCs w:val="18"/>
              </w:rPr>
              <w:t>Under African skies</w:t>
            </w:r>
            <w:r w:rsidRPr="000F0BA5">
              <w:rPr>
                <w:rFonts w:ascii="Arial" w:hAnsi="Arial" w:cs="Arial"/>
                <w:sz w:val="20"/>
                <w:szCs w:val="18"/>
              </w:rPr>
              <w:t>, ed. C Larson, Payback Press, Edinburgh, pp. 289-295.</w:t>
            </w:r>
          </w:p>
        </w:tc>
        <w:tc>
          <w:tcPr>
            <w:tcW w:w="3240" w:type="dxa"/>
            <w:shd w:val="clear" w:color="auto" w:fill="auto"/>
          </w:tcPr>
          <w:p w14:paraId="406FF430" w14:textId="77777777" w:rsidR="00C16494" w:rsidRPr="00503437" w:rsidRDefault="00C16494">
            <w:pPr>
              <w:pStyle w:val="diagramtextbullet"/>
              <w:rPr>
                <w:rFonts w:ascii="Arial" w:hAnsi="Arial"/>
                <w:bCs/>
                <w:color w:val="auto"/>
                <w:sz w:val="20"/>
                <w:szCs w:val="18"/>
                <w:lang w:val="en-AU"/>
              </w:rPr>
            </w:pPr>
            <w:r w:rsidRPr="00503437">
              <w:rPr>
                <w:rFonts w:ascii="Arial" w:hAnsi="Arial"/>
                <w:bCs/>
                <w:color w:val="auto"/>
                <w:sz w:val="20"/>
                <w:szCs w:val="18"/>
                <w:lang w:val="en-AU"/>
              </w:rPr>
              <w:t>Chapter title in single quotation marks</w:t>
            </w:r>
          </w:p>
          <w:p w14:paraId="21F79EF2" w14:textId="77777777" w:rsidR="00C16494" w:rsidRPr="00503437" w:rsidRDefault="00C16494" w:rsidP="00503437">
            <w:pPr>
              <w:pStyle w:val="diagramtextbullet"/>
              <w:rPr>
                <w:rFonts w:ascii="Arial" w:hAnsi="Arial"/>
                <w:bCs/>
                <w:color w:val="auto"/>
                <w:sz w:val="20"/>
                <w:szCs w:val="18"/>
                <w:lang w:val="en-AU"/>
              </w:rPr>
            </w:pPr>
            <w:r w:rsidRPr="00503437">
              <w:rPr>
                <w:rFonts w:ascii="Arial" w:hAnsi="Arial"/>
                <w:bCs/>
                <w:color w:val="auto"/>
                <w:sz w:val="20"/>
                <w:szCs w:val="18"/>
                <w:lang w:val="en-AU"/>
              </w:rPr>
              <w:t>Editor signified with ‘ed.’</w:t>
            </w:r>
          </w:p>
          <w:p w14:paraId="339964A9" w14:textId="77777777" w:rsidR="00C16494" w:rsidRPr="00575D7B" w:rsidRDefault="00C16494">
            <w:pPr>
              <w:pStyle w:val="diagramtextbullet"/>
              <w:rPr>
                <w:rFonts w:ascii="Arial" w:hAnsi="Arial"/>
                <w:sz w:val="20"/>
                <w:szCs w:val="18"/>
              </w:rPr>
            </w:pPr>
            <w:r w:rsidRPr="00503437">
              <w:rPr>
                <w:rFonts w:ascii="Arial" w:hAnsi="Arial"/>
                <w:bCs/>
                <w:color w:val="auto"/>
                <w:sz w:val="20"/>
                <w:szCs w:val="18"/>
                <w:lang w:val="en-AU"/>
              </w:rPr>
              <w:t>Page numbers of the chapter.</w:t>
            </w:r>
          </w:p>
          <w:p w14:paraId="1EB76A75" w14:textId="77777777" w:rsidR="00575D7B" w:rsidRPr="000F0BA5" w:rsidRDefault="00575D7B" w:rsidP="00575D7B">
            <w:pPr>
              <w:pStyle w:val="diagramtextbullet"/>
              <w:numPr>
                <w:ilvl w:val="0"/>
                <w:numId w:val="0"/>
              </w:numPr>
              <w:ind w:left="720"/>
              <w:rPr>
                <w:rFonts w:ascii="Arial" w:hAnsi="Arial"/>
                <w:sz w:val="20"/>
                <w:szCs w:val="18"/>
              </w:rPr>
            </w:pPr>
          </w:p>
        </w:tc>
      </w:tr>
      <w:tr w:rsidR="00BB0076" w14:paraId="3AA99F4A" w14:textId="77777777" w:rsidTr="000F0BA5">
        <w:tc>
          <w:tcPr>
            <w:tcW w:w="2088" w:type="dxa"/>
            <w:shd w:val="clear" w:color="auto" w:fill="auto"/>
          </w:tcPr>
          <w:p w14:paraId="1278923A" w14:textId="77777777" w:rsidR="00BB0076" w:rsidRPr="000F0BA5" w:rsidRDefault="00BB0076">
            <w:pPr>
              <w:pStyle w:val="diagramtextLeft"/>
              <w:rPr>
                <w:rFonts w:ascii="Arial" w:hAnsi="Arial" w:cs="Arial"/>
                <w:sz w:val="20"/>
                <w:szCs w:val="18"/>
              </w:rPr>
            </w:pPr>
            <w:r w:rsidRPr="000F0BA5">
              <w:rPr>
                <w:rFonts w:ascii="Arial" w:hAnsi="Arial" w:cs="Arial"/>
                <w:sz w:val="20"/>
                <w:szCs w:val="18"/>
              </w:rPr>
              <w:t>Book with government author</w:t>
            </w:r>
          </w:p>
        </w:tc>
        <w:tc>
          <w:tcPr>
            <w:tcW w:w="4680" w:type="dxa"/>
            <w:shd w:val="clear" w:color="auto" w:fill="auto"/>
          </w:tcPr>
          <w:p w14:paraId="368E6435" w14:textId="77777777" w:rsidR="00BB0076" w:rsidRPr="000F0BA5" w:rsidRDefault="00BB0076" w:rsidP="00DD3A32">
            <w:pPr>
              <w:pStyle w:val="diagramtextLeft"/>
              <w:rPr>
                <w:rFonts w:ascii="Arial" w:hAnsi="Arial" w:cs="Arial"/>
                <w:sz w:val="20"/>
                <w:szCs w:val="18"/>
              </w:rPr>
            </w:pPr>
            <w:r w:rsidRPr="000F0BA5">
              <w:rPr>
                <w:rFonts w:ascii="Arial" w:hAnsi="Arial" w:cs="Arial"/>
                <w:sz w:val="20"/>
                <w:szCs w:val="18"/>
              </w:rPr>
              <w:t>(SA. DEH 2007)</w:t>
            </w:r>
          </w:p>
          <w:p w14:paraId="0FA71462" w14:textId="77777777" w:rsidR="00BB0076" w:rsidRPr="000F0BA5" w:rsidRDefault="00BB0076" w:rsidP="00DD3A32">
            <w:pPr>
              <w:pStyle w:val="diagramtextLeft"/>
              <w:rPr>
                <w:rFonts w:ascii="Arial" w:hAnsi="Arial" w:cs="Arial"/>
                <w:sz w:val="20"/>
                <w:szCs w:val="18"/>
              </w:rPr>
            </w:pPr>
            <w:r w:rsidRPr="000F0BA5">
              <w:rPr>
                <w:rFonts w:ascii="Arial" w:hAnsi="Arial" w:cs="Arial"/>
                <w:sz w:val="20"/>
                <w:szCs w:val="18"/>
              </w:rPr>
              <w:br/>
            </w:r>
            <w:r w:rsidRPr="000F0BA5">
              <w:rPr>
                <w:rFonts w:ascii="Arial" w:hAnsi="Arial" w:cs="Arial"/>
                <w:sz w:val="20"/>
                <w:szCs w:val="18"/>
              </w:rPr>
              <w:br/>
            </w:r>
            <w:r w:rsidRPr="000F0BA5">
              <w:rPr>
                <w:rFonts w:ascii="Arial" w:hAnsi="Arial" w:cs="Arial"/>
                <w:i/>
                <w:sz w:val="20"/>
                <w:szCs w:val="18"/>
              </w:rPr>
              <w:t>or</w:t>
            </w:r>
            <w:r w:rsidRPr="000F0BA5">
              <w:rPr>
                <w:rFonts w:ascii="Arial" w:hAnsi="Arial" w:cs="Arial"/>
                <w:sz w:val="20"/>
                <w:szCs w:val="18"/>
              </w:rPr>
              <w:t xml:space="preserve"> </w:t>
            </w:r>
            <w:r w:rsidRPr="000F0BA5">
              <w:rPr>
                <w:rFonts w:ascii="Arial" w:hAnsi="Arial" w:cs="Arial"/>
                <w:i/>
                <w:sz w:val="20"/>
                <w:szCs w:val="18"/>
              </w:rPr>
              <w:t>(and this will require cross-reference in References)</w:t>
            </w:r>
          </w:p>
          <w:p w14:paraId="17C59FE3" w14:textId="77777777" w:rsidR="00BB0076" w:rsidRPr="000F0BA5" w:rsidRDefault="00BB0076" w:rsidP="00DD3A32">
            <w:pPr>
              <w:pStyle w:val="diagramtextLeft"/>
              <w:ind w:left="252"/>
              <w:rPr>
                <w:rFonts w:ascii="Arial" w:hAnsi="Arial" w:cs="Arial"/>
                <w:sz w:val="20"/>
                <w:szCs w:val="18"/>
              </w:rPr>
            </w:pPr>
            <w:r w:rsidRPr="000F0BA5">
              <w:rPr>
                <w:rFonts w:ascii="Arial" w:hAnsi="Arial" w:cs="Arial"/>
                <w:sz w:val="20"/>
                <w:szCs w:val="18"/>
              </w:rPr>
              <w:t>(</w:t>
            </w:r>
            <w:r w:rsidRPr="000F0BA5">
              <w:rPr>
                <w:rFonts w:ascii="Arial" w:hAnsi="Arial" w:cs="Arial"/>
                <w:i/>
                <w:sz w:val="20"/>
                <w:szCs w:val="18"/>
              </w:rPr>
              <w:t>No Species loss</w:t>
            </w:r>
            <w:r w:rsidRPr="000F0BA5">
              <w:rPr>
                <w:rFonts w:ascii="Arial" w:hAnsi="Arial" w:cs="Arial"/>
                <w:sz w:val="20"/>
                <w:szCs w:val="18"/>
              </w:rPr>
              <w:t xml:space="preserve">, 2007)                  </w:t>
            </w:r>
          </w:p>
          <w:p w14:paraId="1393885B" w14:textId="77777777" w:rsidR="00BB0076" w:rsidRPr="000F0BA5" w:rsidRDefault="00BB0076" w:rsidP="00DD3A32">
            <w:pPr>
              <w:pStyle w:val="diagramtextLeft"/>
              <w:rPr>
                <w:rFonts w:ascii="Arial" w:hAnsi="Arial" w:cs="Arial"/>
                <w:sz w:val="20"/>
                <w:szCs w:val="18"/>
              </w:rPr>
            </w:pPr>
          </w:p>
          <w:p w14:paraId="1DE2CA13" w14:textId="77777777" w:rsidR="00BB0076" w:rsidRPr="000F0BA5" w:rsidRDefault="00BB0076">
            <w:pPr>
              <w:pStyle w:val="diagramtextLeft"/>
              <w:rPr>
                <w:rFonts w:ascii="Arial" w:hAnsi="Arial" w:cs="Arial"/>
                <w:sz w:val="20"/>
                <w:szCs w:val="18"/>
              </w:rPr>
            </w:pPr>
            <w:r w:rsidRPr="000F0BA5">
              <w:rPr>
                <w:rFonts w:ascii="Arial" w:hAnsi="Arial" w:cs="Arial"/>
                <w:sz w:val="20"/>
                <w:szCs w:val="18"/>
              </w:rPr>
              <w:t>(SA. DENR 1995)</w:t>
            </w:r>
          </w:p>
        </w:tc>
        <w:tc>
          <w:tcPr>
            <w:tcW w:w="4860" w:type="dxa"/>
            <w:shd w:val="clear" w:color="auto" w:fill="auto"/>
          </w:tcPr>
          <w:p w14:paraId="206F0B87" w14:textId="77777777" w:rsidR="00BB0076" w:rsidRPr="000F0BA5" w:rsidRDefault="00BB0076" w:rsidP="00DD3A32">
            <w:pPr>
              <w:pStyle w:val="diagramtextLeft"/>
              <w:rPr>
                <w:rFonts w:ascii="Arial" w:hAnsi="Arial" w:cs="Arial"/>
                <w:sz w:val="20"/>
                <w:szCs w:val="18"/>
              </w:rPr>
            </w:pPr>
            <w:r w:rsidRPr="000F0BA5">
              <w:rPr>
                <w:rFonts w:ascii="Arial" w:hAnsi="Arial" w:cs="Arial"/>
                <w:sz w:val="20"/>
                <w:szCs w:val="18"/>
              </w:rPr>
              <w:t xml:space="preserve">South Australia. Department for Environment and Heritage 2007, </w:t>
            </w:r>
            <w:r w:rsidRPr="000F0BA5">
              <w:rPr>
                <w:rFonts w:ascii="Arial" w:hAnsi="Arial" w:cs="Arial"/>
                <w:i/>
                <w:iCs/>
                <w:sz w:val="20"/>
                <w:szCs w:val="18"/>
              </w:rPr>
              <w:t xml:space="preserve">No species loss: A nature conservation strategy for South Australia </w:t>
            </w:r>
            <w:r w:rsidRPr="000F0BA5">
              <w:rPr>
                <w:rFonts w:ascii="Arial" w:hAnsi="Arial" w:cs="Arial"/>
                <w:sz w:val="20"/>
                <w:szCs w:val="18"/>
              </w:rPr>
              <w:t xml:space="preserve">2007–2017, DEH, Adelaide. </w:t>
            </w:r>
            <w:r w:rsidRPr="000F0BA5">
              <w:rPr>
                <w:rFonts w:ascii="Arial" w:hAnsi="Arial" w:cs="Arial"/>
                <w:sz w:val="20"/>
                <w:szCs w:val="18"/>
              </w:rPr>
              <w:br/>
            </w:r>
            <w:r w:rsidRPr="000F0BA5">
              <w:rPr>
                <w:rFonts w:ascii="Arial" w:hAnsi="Arial" w:cs="Arial"/>
                <w:i/>
                <w:sz w:val="20"/>
                <w:szCs w:val="18"/>
              </w:rPr>
              <w:t>No species loss</w:t>
            </w:r>
            <w:r w:rsidRPr="000F0BA5">
              <w:rPr>
                <w:rFonts w:ascii="Arial" w:hAnsi="Arial" w:cs="Arial"/>
                <w:sz w:val="20"/>
                <w:szCs w:val="18"/>
              </w:rPr>
              <w:t xml:space="preserve"> 2007 </w:t>
            </w:r>
            <w:r w:rsidRPr="000F0BA5">
              <w:rPr>
                <w:rFonts w:ascii="Arial" w:hAnsi="Arial" w:cs="Arial"/>
                <w:i/>
                <w:sz w:val="20"/>
                <w:szCs w:val="18"/>
              </w:rPr>
              <w:t>see</w:t>
            </w:r>
            <w:r w:rsidRPr="000F0BA5">
              <w:rPr>
                <w:rFonts w:ascii="Arial" w:hAnsi="Arial" w:cs="Arial"/>
                <w:sz w:val="20"/>
                <w:szCs w:val="18"/>
              </w:rPr>
              <w:t xml:space="preserve"> South Australia. Department for Environment and Heritage (2007)</w:t>
            </w:r>
            <w:r>
              <w:rPr>
                <w:rFonts w:ascii="Arial" w:hAnsi="Arial" w:cs="Arial"/>
                <w:sz w:val="20"/>
                <w:szCs w:val="18"/>
              </w:rPr>
              <w:t>.</w:t>
            </w:r>
            <w:r w:rsidRPr="000F0BA5">
              <w:rPr>
                <w:rFonts w:ascii="Arial" w:hAnsi="Arial" w:cs="Arial"/>
                <w:sz w:val="20"/>
                <w:szCs w:val="18"/>
              </w:rPr>
              <w:br/>
            </w:r>
            <w:r w:rsidRPr="000F0BA5">
              <w:rPr>
                <w:rFonts w:ascii="Arial" w:hAnsi="Arial" w:cs="Arial"/>
                <w:sz w:val="20"/>
                <w:szCs w:val="18"/>
              </w:rPr>
              <w:br/>
            </w:r>
          </w:p>
          <w:p w14:paraId="5F19FE9A" w14:textId="77777777" w:rsidR="00BB0076" w:rsidRPr="000F0BA5" w:rsidRDefault="00BB0076">
            <w:pPr>
              <w:pStyle w:val="diagramtextLeft"/>
              <w:rPr>
                <w:rFonts w:ascii="Arial" w:hAnsi="Arial" w:cs="Arial"/>
                <w:sz w:val="20"/>
                <w:szCs w:val="18"/>
              </w:rPr>
            </w:pPr>
            <w:r w:rsidRPr="000F0BA5">
              <w:rPr>
                <w:rFonts w:ascii="Arial" w:hAnsi="Arial" w:cs="Arial"/>
                <w:sz w:val="20"/>
                <w:szCs w:val="18"/>
              </w:rPr>
              <w:t xml:space="preserve">South Australia. Department of Environment and Natural Resources 1995, </w:t>
            </w:r>
            <w:r w:rsidRPr="000F0BA5">
              <w:rPr>
                <w:rFonts w:ascii="Arial" w:hAnsi="Arial" w:cs="Arial"/>
                <w:i/>
                <w:iCs/>
                <w:sz w:val="20"/>
                <w:szCs w:val="18"/>
              </w:rPr>
              <w:t>South Australia: Our water our future</w:t>
            </w:r>
            <w:r w:rsidRPr="000F0BA5">
              <w:rPr>
                <w:rFonts w:ascii="Arial" w:hAnsi="Arial" w:cs="Arial"/>
                <w:sz w:val="20"/>
                <w:szCs w:val="18"/>
              </w:rPr>
              <w:t>, DENR, [Adelaide].</w:t>
            </w:r>
          </w:p>
        </w:tc>
        <w:tc>
          <w:tcPr>
            <w:tcW w:w="3240" w:type="dxa"/>
            <w:shd w:val="clear" w:color="auto" w:fill="auto"/>
          </w:tcPr>
          <w:p w14:paraId="03493B82" w14:textId="77777777" w:rsidR="00BB0076" w:rsidRPr="000F0BA5" w:rsidRDefault="00BB0076" w:rsidP="00DD3A32">
            <w:pPr>
              <w:pStyle w:val="diagramtextbullet"/>
              <w:rPr>
                <w:rFonts w:ascii="Arial" w:hAnsi="Arial"/>
                <w:sz w:val="20"/>
                <w:szCs w:val="18"/>
              </w:rPr>
            </w:pPr>
            <w:r w:rsidRPr="000F0BA5">
              <w:rPr>
                <w:rFonts w:ascii="Arial" w:hAnsi="Arial"/>
                <w:sz w:val="20"/>
                <w:szCs w:val="18"/>
              </w:rPr>
              <w:t>Name of government and government body</w:t>
            </w:r>
          </w:p>
          <w:p w14:paraId="2B7C8A5F" w14:textId="77777777" w:rsidR="00BB0076" w:rsidRPr="000F0BA5" w:rsidRDefault="00BB0076" w:rsidP="00DD3A32">
            <w:pPr>
              <w:pStyle w:val="diagramtextbullet"/>
              <w:rPr>
                <w:rFonts w:ascii="Arial" w:hAnsi="Arial"/>
                <w:sz w:val="20"/>
                <w:szCs w:val="18"/>
              </w:rPr>
            </w:pPr>
            <w:r w:rsidRPr="000F0BA5">
              <w:rPr>
                <w:rFonts w:ascii="Arial" w:hAnsi="Arial"/>
                <w:sz w:val="20"/>
                <w:szCs w:val="18"/>
              </w:rPr>
              <w:t xml:space="preserve">Date of publication [or most likely date in square </w:t>
            </w:r>
            <w:proofErr w:type="gramStart"/>
            <w:r w:rsidRPr="000F0BA5">
              <w:rPr>
                <w:rFonts w:ascii="Arial" w:hAnsi="Arial"/>
                <w:sz w:val="20"/>
                <w:szCs w:val="18"/>
              </w:rPr>
              <w:t>brackets, if</w:t>
            </w:r>
            <w:proofErr w:type="gramEnd"/>
            <w:r w:rsidRPr="000F0BA5">
              <w:rPr>
                <w:rFonts w:ascii="Arial" w:hAnsi="Arial"/>
                <w:sz w:val="20"/>
                <w:szCs w:val="18"/>
              </w:rPr>
              <w:t xml:space="preserve"> none given]</w:t>
            </w:r>
          </w:p>
          <w:p w14:paraId="63D5356E" w14:textId="77777777" w:rsidR="00BB0076" w:rsidRPr="000F0BA5" w:rsidRDefault="00BB0076" w:rsidP="00DD3A32">
            <w:pPr>
              <w:pStyle w:val="diagramtextbullet"/>
              <w:rPr>
                <w:rFonts w:ascii="Arial" w:hAnsi="Arial"/>
                <w:sz w:val="20"/>
                <w:szCs w:val="18"/>
              </w:rPr>
            </w:pPr>
            <w:r w:rsidRPr="000F0BA5">
              <w:rPr>
                <w:rFonts w:ascii="Arial" w:hAnsi="Arial"/>
                <w:sz w:val="20"/>
                <w:szCs w:val="18"/>
              </w:rPr>
              <w:t>Title</w:t>
            </w:r>
          </w:p>
          <w:p w14:paraId="056FA26B" w14:textId="77777777" w:rsidR="00BB0076" w:rsidRPr="000F0BA5" w:rsidRDefault="00BB0076" w:rsidP="00DD3A32">
            <w:pPr>
              <w:pStyle w:val="diagramtextbullet"/>
              <w:rPr>
                <w:rFonts w:ascii="Arial" w:hAnsi="Arial"/>
                <w:sz w:val="20"/>
                <w:szCs w:val="18"/>
              </w:rPr>
            </w:pPr>
            <w:r w:rsidRPr="000F0BA5">
              <w:rPr>
                <w:rFonts w:ascii="Arial" w:hAnsi="Arial"/>
                <w:sz w:val="20"/>
                <w:szCs w:val="18"/>
              </w:rPr>
              <w:t>Individual author (if named)</w:t>
            </w:r>
          </w:p>
          <w:p w14:paraId="26B6941A" w14:textId="77777777" w:rsidR="00BB0076" w:rsidRPr="000F0BA5" w:rsidRDefault="00BB0076" w:rsidP="00DD3A32">
            <w:pPr>
              <w:pStyle w:val="diagramtextbullet"/>
              <w:rPr>
                <w:rFonts w:ascii="Arial" w:hAnsi="Arial"/>
                <w:sz w:val="20"/>
                <w:szCs w:val="18"/>
              </w:rPr>
            </w:pPr>
            <w:r w:rsidRPr="000F0BA5">
              <w:rPr>
                <w:rFonts w:ascii="Arial" w:hAnsi="Arial"/>
                <w:sz w:val="20"/>
                <w:szCs w:val="18"/>
              </w:rPr>
              <w:t>Report number</w:t>
            </w:r>
          </w:p>
          <w:p w14:paraId="455C69E2" w14:textId="77777777" w:rsidR="00BB0076" w:rsidRPr="000F0BA5" w:rsidRDefault="00BB0076" w:rsidP="00DD3A32">
            <w:pPr>
              <w:pStyle w:val="diagramtextbullet"/>
              <w:rPr>
                <w:rFonts w:ascii="Arial" w:hAnsi="Arial"/>
                <w:sz w:val="20"/>
                <w:szCs w:val="18"/>
              </w:rPr>
            </w:pPr>
            <w:r w:rsidRPr="000F0BA5">
              <w:rPr>
                <w:rFonts w:ascii="Arial" w:hAnsi="Arial"/>
                <w:sz w:val="20"/>
                <w:szCs w:val="18"/>
              </w:rPr>
              <w:t>Publisher and place.</w:t>
            </w:r>
          </w:p>
          <w:p w14:paraId="0556E509" w14:textId="77777777" w:rsidR="00BB0076" w:rsidRDefault="00BB0076">
            <w:pPr>
              <w:pStyle w:val="diagramtextLeft"/>
              <w:rPr>
                <w:rFonts w:ascii="Arial" w:hAnsi="Arial" w:cs="Arial"/>
                <w:sz w:val="20"/>
                <w:szCs w:val="18"/>
              </w:rPr>
            </w:pPr>
            <w:r w:rsidRPr="000F0BA5">
              <w:rPr>
                <w:rFonts w:ascii="Arial" w:hAnsi="Arial" w:cs="Arial"/>
                <w:sz w:val="20"/>
                <w:szCs w:val="18"/>
              </w:rPr>
              <w:t>Sometimes the publisher organisation is also the author.</w:t>
            </w:r>
          </w:p>
          <w:p w14:paraId="719D4D41" w14:textId="77777777" w:rsidR="00575D7B" w:rsidRPr="000F0BA5" w:rsidRDefault="00575D7B">
            <w:pPr>
              <w:pStyle w:val="diagramtextLeft"/>
              <w:rPr>
                <w:rFonts w:ascii="Arial" w:hAnsi="Arial" w:cs="Arial"/>
                <w:sz w:val="20"/>
                <w:szCs w:val="18"/>
              </w:rPr>
            </w:pPr>
          </w:p>
        </w:tc>
      </w:tr>
      <w:tr w:rsidR="00BB0076" w14:paraId="10114E41" w14:textId="77777777" w:rsidTr="0090164E">
        <w:tc>
          <w:tcPr>
            <w:tcW w:w="2088" w:type="dxa"/>
            <w:shd w:val="clear" w:color="auto" w:fill="auto"/>
          </w:tcPr>
          <w:p w14:paraId="1850AA49" w14:textId="77777777" w:rsidR="00BB0076" w:rsidRPr="000F0BA5" w:rsidRDefault="00BB0076">
            <w:pPr>
              <w:pStyle w:val="diagramtextLeft"/>
              <w:rPr>
                <w:rFonts w:ascii="Arial" w:hAnsi="Arial" w:cs="Arial"/>
                <w:sz w:val="20"/>
                <w:szCs w:val="18"/>
              </w:rPr>
            </w:pPr>
            <w:r w:rsidRPr="00A16C06">
              <w:rPr>
                <w:rFonts w:ascii="Arial" w:hAnsi="Arial" w:cs="Arial"/>
                <w:color w:val="000000"/>
                <w:sz w:val="20"/>
                <w:szCs w:val="18"/>
              </w:rPr>
              <w:t>Encyclopaedias and dictionaries</w:t>
            </w:r>
          </w:p>
        </w:tc>
        <w:tc>
          <w:tcPr>
            <w:tcW w:w="4680" w:type="dxa"/>
            <w:tcBorders>
              <w:bottom w:val="single" w:sz="4" w:space="0" w:color="auto"/>
            </w:tcBorders>
            <w:shd w:val="clear" w:color="auto" w:fill="auto"/>
          </w:tcPr>
          <w:p w14:paraId="69A1622C" w14:textId="77777777" w:rsidR="00BB0076" w:rsidRPr="00A16C06" w:rsidRDefault="00BB0076" w:rsidP="00DD3A32">
            <w:pPr>
              <w:widowControl w:val="0"/>
              <w:autoSpaceDE w:val="0"/>
              <w:autoSpaceDN w:val="0"/>
              <w:adjustRightInd w:val="0"/>
              <w:rPr>
                <w:rFonts w:cs="Arial"/>
                <w:sz w:val="20"/>
                <w:szCs w:val="18"/>
              </w:rPr>
            </w:pPr>
            <w:r w:rsidRPr="00A16C06">
              <w:rPr>
                <w:rFonts w:cs="Arial"/>
                <w:sz w:val="20"/>
                <w:szCs w:val="18"/>
              </w:rPr>
              <w:t>If there is no author include the information in parentheses in the text:</w:t>
            </w:r>
          </w:p>
          <w:p w14:paraId="6F401FE7" w14:textId="77777777" w:rsidR="00BB0076" w:rsidRPr="00A16C06" w:rsidRDefault="00BB0076" w:rsidP="00DD3A32">
            <w:pPr>
              <w:widowControl w:val="0"/>
              <w:autoSpaceDE w:val="0"/>
              <w:autoSpaceDN w:val="0"/>
              <w:adjustRightInd w:val="0"/>
              <w:ind w:left="247"/>
              <w:rPr>
                <w:rFonts w:cs="Arial"/>
                <w:sz w:val="20"/>
                <w:szCs w:val="18"/>
              </w:rPr>
            </w:pPr>
            <w:r w:rsidRPr="00A16C06">
              <w:rPr>
                <w:rFonts w:cs="Arial"/>
                <w:sz w:val="20"/>
                <w:szCs w:val="18"/>
              </w:rPr>
              <w:t>… (</w:t>
            </w:r>
            <w:r w:rsidRPr="00A16C06">
              <w:rPr>
                <w:rFonts w:cs="Arial"/>
                <w:i/>
                <w:iCs/>
                <w:sz w:val="20"/>
                <w:szCs w:val="18"/>
              </w:rPr>
              <w:t>Encyclopaedia Britannica</w:t>
            </w:r>
            <w:r w:rsidRPr="00A16C06">
              <w:rPr>
                <w:rFonts w:cs="Arial"/>
                <w:sz w:val="20"/>
                <w:szCs w:val="18"/>
              </w:rPr>
              <w:t>)</w:t>
            </w:r>
          </w:p>
          <w:p w14:paraId="0A14CCAB" w14:textId="77777777" w:rsidR="00BB0076" w:rsidRPr="00FA7171" w:rsidRDefault="00BB0076" w:rsidP="00DD3A32">
            <w:pPr>
              <w:pStyle w:val="diagramtextLeft"/>
              <w:rPr>
                <w:rFonts w:ascii="Arial" w:hAnsi="Arial" w:cs="Arial"/>
                <w:sz w:val="20"/>
                <w:szCs w:val="18"/>
              </w:rPr>
            </w:pPr>
            <w:r w:rsidRPr="00FA7171">
              <w:rPr>
                <w:rFonts w:ascii="Arial" w:hAnsi="Arial" w:cs="Arial"/>
                <w:sz w:val="20"/>
                <w:szCs w:val="18"/>
              </w:rPr>
              <w:t>Otherwise, treat as a newspaper article.</w:t>
            </w:r>
          </w:p>
        </w:tc>
        <w:tc>
          <w:tcPr>
            <w:tcW w:w="4860" w:type="dxa"/>
            <w:tcBorders>
              <w:bottom w:val="single" w:sz="4" w:space="0" w:color="auto"/>
            </w:tcBorders>
            <w:shd w:val="clear" w:color="auto" w:fill="auto"/>
          </w:tcPr>
          <w:p w14:paraId="5AFC7763" w14:textId="77777777" w:rsidR="00BB0076" w:rsidRPr="000F0BA5" w:rsidRDefault="00BB0076" w:rsidP="00DD3A32">
            <w:pPr>
              <w:pStyle w:val="diagramtextLeft"/>
              <w:rPr>
                <w:rFonts w:ascii="Arial" w:hAnsi="Arial" w:cs="Arial"/>
                <w:sz w:val="20"/>
                <w:szCs w:val="18"/>
              </w:rPr>
            </w:pPr>
            <w:proofErr w:type="spellStart"/>
            <w:r w:rsidRPr="00E56AE5">
              <w:rPr>
                <w:rFonts w:ascii="Arial" w:hAnsi="Arial" w:cs="Arial"/>
                <w:sz w:val="20"/>
                <w:szCs w:val="18"/>
              </w:rPr>
              <w:t>Brown.J</w:t>
            </w:r>
            <w:proofErr w:type="spellEnd"/>
            <w:r w:rsidRPr="00E56AE5">
              <w:rPr>
                <w:rFonts w:ascii="Arial" w:hAnsi="Arial" w:cs="Arial"/>
                <w:sz w:val="20"/>
                <w:szCs w:val="18"/>
              </w:rPr>
              <w:t xml:space="preserve"> (ed) 2006, </w:t>
            </w:r>
            <w:r w:rsidR="00B948F2" w:rsidRPr="00E56AE5">
              <w:rPr>
                <w:rFonts w:ascii="Arial" w:hAnsi="Arial" w:cs="Arial"/>
                <w:i/>
                <w:sz w:val="20"/>
                <w:szCs w:val="18"/>
              </w:rPr>
              <w:t>Encyclopaedia</w:t>
            </w:r>
            <w:r w:rsidRPr="00E56AE5">
              <w:rPr>
                <w:rFonts w:ascii="Arial" w:hAnsi="Arial" w:cs="Arial"/>
                <w:i/>
                <w:sz w:val="20"/>
                <w:szCs w:val="18"/>
              </w:rPr>
              <w:t xml:space="preserve"> of Bicycles, </w:t>
            </w:r>
            <w:r w:rsidRPr="00E56AE5">
              <w:rPr>
                <w:rFonts w:ascii="Arial" w:hAnsi="Arial" w:cs="Arial"/>
                <w:sz w:val="20"/>
                <w:szCs w:val="18"/>
              </w:rPr>
              <w:t>vols 3-5, XY Press, Hawthorn Vic.</w:t>
            </w:r>
          </w:p>
        </w:tc>
        <w:tc>
          <w:tcPr>
            <w:tcW w:w="3240" w:type="dxa"/>
            <w:tcBorders>
              <w:bottom w:val="single" w:sz="4" w:space="0" w:color="auto"/>
            </w:tcBorders>
            <w:shd w:val="clear" w:color="auto" w:fill="auto"/>
          </w:tcPr>
          <w:p w14:paraId="227D04CE" w14:textId="77777777" w:rsidR="00BB0076" w:rsidRPr="008C354C" w:rsidRDefault="00BB0076" w:rsidP="00DD3A32">
            <w:pPr>
              <w:pStyle w:val="diagramtextLeft"/>
              <w:rPr>
                <w:rFonts w:ascii="Arial" w:hAnsi="Arial" w:cs="Arial"/>
                <w:sz w:val="20"/>
              </w:rPr>
            </w:pPr>
            <w:r w:rsidRPr="008C354C">
              <w:rPr>
                <w:rFonts w:ascii="Arial" w:hAnsi="Arial" w:cs="Arial"/>
                <w:sz w:val="20"/>
              </w:rPr>
              <w:t>Include:</w:t>
            </w:r>
          </w:p>
          <w:p w14:paraId="312E25A2" w14:textId="77777777" w:rsidR="00BB0076" w:rsidRPr="00503437" w:rsidRDefault="00BB0076" w:rsidP="00DD3A32">
            <w:pPr>
              <w:pStyle w:val="diagramtextbullet"/>
              <w:rPr>
                <w:rFonts w:ascii="Arial" w:hAnsi="Arial"/>
                <w:sz w:val="20"/>
                <w:szCs w:val="20"/>
              </w:rPr>
            </w:pPr>
            <w:r w:rsidRPr="00503437">
              <w:rPr>
                <w:rFonts w:ascii="Arial" w:hAnsi="Arial"/>
                <w:sz w:val="20"/>
                <w:szCs w:val="20"/>
              </w:rPr>
              <w:t>title (italics)</w:t>
            </w:r>
          </w:p>
          <w:p w14:paraId="526686AD" w14:textId="77777777" w:rsidR="00BB0076" w:rsidRPr="00503437" w:rsidRDefault="00BB0076" w:rsidP="00DD3A32">
            <w:pPr>
              <w:pStyle w:val="diagramtextbullet"/>
              <w:rPr>
                <w:rFonts w:ascii="Arial" w:hAnsi="Arial"/>
                <w:sz w:val="20"/>
                <w:szCs w:val="20"/>
              </w:rPr>
            </w:pPr>
            <w:r w:rsidRPr="00503437">
              <w:rPr>
                <w:rFonts w:ascii="Arial" w:hAnsi="Arial"/>
                <w:sz w:val="20"/>
                <w:szCs w:val="20"/>
              </w:rPr>
              <w:t>edition, if not first</w:t>
            </w:r>
          </w:p>
          <w:p w14:paraId="424977FC" w14:textId="77777777" w:rsidR="00BB0076" w:rsidRPr="00575D7B" w:rsidRDefault="00BB0076" w:rsidP="00DD3A32">
            <w:pPr>
              <w:pStyle w:val="diagramtextbullet"/>
              <w:rPr>
                <w:rFonts w:ascii="Arial" w:hAnsi="Arial"/>
                <w:sz w:val="20"/>
                <w:szCs w:val="18"/>
              </w:rPr>
            </w:pPr>
            <w:r w:rsidRPr="00503437">
              <w:rPr>
                <w:rFonts w:ascii="Arial" w:hAnsi="Arial"/>
                <w:sz w:val="20"/>
                <w:szCs w:val="20"/>
              </w:rPr>
              <w:t xml:space="preserve">‘heading’, if there is </w:t>
            </w:r>
            <w:proofErr w:type="gramStart"/>
            <w:r w:rsidRPr="00503437">
              <w:rPr>
                <w:rFonts w:ascii="Arial" w:hAnsi="Arial"/>
                <w:sz w:val="20"/>
                <w:szCs w:val="20"/>
              </w:rPr>
              <w:t>one</w:t>
            </w:r>
            <w:proofErr w:type="gramEnd"/>
          </w:p>
          <w:p w14:paraId="178CCFEC" w14:textId="77777777" w:rsidR="00575D7B" w:rsidRPr="000F0BA5" w:rsidRDefault="00575D7B" w:rsidP="00575D7B">
            <w:pPr>
              <w:pStyle w:val="diagramtextbullet"/>
              <w:numPr>
                <w:ilvl w:val="0"/>
                <w:numId w:val="0"/>
              </w:numPr>
              <w:ind w:left="720"/>
              <w:rPr>
                <w:rFonts w:ascii="Arial" w:hAnsi="Arial"/>
                <w:sz w:val="20"/>
                <w:szCs w:val="18"/>
              </w:rPr>
            </w:pPr>
          </w:p>
        </w:tc>
      </w:tr>
      <w:tr w:rsidR="00BB0076" w:rsidRPr="000F0BA5" w14:paraId="671D40C1" w14:textId="77777777" w:rsidTr="0091722E">
        <w:tc>
          <w:tcPr>
            <w:tcW w:w="2088" w:type="dxa"/>
            <w:tcBorders>
              <w:top w:val="single" w:sz="4" w:space="0" w:color="auto"/>
              <w:left w:val="single" w:sz="4" w:space="0" w:color="auto"/>
              <w:bottom w:val="single" w:sz="4" w:space="0" w:color="auto"/>
              <w:right w:val="single" w:sz="4" w:space="0" w:color="auto"/>
            </w:tcBorders>
            <w:shd w:val="clear" w:color="auto" w:fill="auto"/>
          </w:tcPr>
          <w:p w14:paraId="02F3CBF7" w14:textId="77777777" w:rsidR="00BB0076" w:rsidRPr="00BB0076" w:rsidRDefault="00575D7B" w:rsidP="00575D7B">
            <w:pPr>
              <w:pStyle w:val="diagramtextLeft"/>
              <w:rPr>
                <w:rFonts w:ascii="Arial" w:hAnsi="Arial" w:cs="Arial"/>
                <w:b/>
                <w:sz w:val="20"/>
                <w:szCs w:val="18"/>
              </w:rPr>
            </w:pPr>
            <w:r>
              <w:rPr>
                <w:rFonts w:ascii="Arial" w:hAnsi="Arial" w:cs="Arial"/>
                <w:b/>
                <w:sz w:val="20"/>
                <w:szCs w:val="18"/>
              </w:rPr>
              <w:lastRenderedPageBreak/>
              <w:t>JOURNALS AND NEWSPAPER ARTICLES</w:t>
            </w:r>
          </w:p>
        </w:tc>
        <w:tc>
          <w:tcPr>
            <w:tcW w:w="4680" w:type="dxa"/>
            <w:tcBorders>
              <w:top w:val="single" w:sz="4" w:space="0" w:color="auto"/>
              <w:left w:val="single" w:sz="4" w:space="0" w:color="auto"/>
              <w:bottom w:val="single" w:sz="4" w:space="0" w:color="auto"/>
              <w:right w:val="single" w:sz="4" w:space="0" w:color="auto"/>
            </w:tcBorders>
            <w:shd w:val="clear" w:color="auto" w:fill="D9D9D9"/>
          </w:tcPr>
          <w:p w14:paraId="5DE4669F" w14:textId="77777777" w:rsidR="00BB0076" w:rsidRPr="00F407C6" w:rsidRDefault="00BB0076" w:rsidP="00F407C6">
            <w:pPr>
              <w:pStyle w:val="diagramtextLeft"/>
              <w:rPr>
                <w:rFonts w:ascii="Arial" w:hAnsi="Arial" w:cs="Arial"/>
                <w:sz w:val="20"/>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D9D9D9"/>
          </w:tcPr>
          <w:p w14:paraId="1E41BBD5" w14:textId="77777777" w:rsidR="00BB0076" w:rsidRPr="00F407C6" w:rsidRDefault="00BB0076" w:rsidP="00F407C6">
            <w:pPr>
              <w:pStyle w:val="diagramtextLeft"/>
              <w:rPr>
                <w:rFonts w:ascii="Arial" w:hAnsi="Arial" w:cs="Arial"/>
                <w:sz w:val="20"/>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5ACF8B3B" w14:textId="77777777" w:rsidR="00BB0076" w:rsidRPr="00F407C6" w:rsidRDefault="00BB0076" w:rsidP="00F407C6">
            <w:pPr>
              <w:pStyle w:val="diagramtextLeft"/>
              <w:rPr>
                <w:rFonts w:ascii="Arial" w:hAnsi="Arial" w:cs="Arial"/>
                <w:sz w:val="20"/>
                <w:szCs w:val="18"/>
              </w:rPr>
            </w:pPr>
          </w:p>
        </w:tc>
      </w:tr>
      <w:tr w:rsidR="00575D7B" w:rsidRPr="005236CF" w14:paraId="76D97FC0" w14:textId="77777777" w:rsidTr="00DD3A32">
        <w:tc>
          <w:tcPr>
            <w:tcW w:w="2088" w:type="dxa"/>
            <w:shd w:val="clear" w:color="auto" w:fill="auto"/>
          </w:tcPr>
          <w:p w14:paraId="684A22A6" w14:textId="77777777" w:rsidR="00575D7B" w:rsidRPr="005236CF" w:rsidRDefault="00575D7B" w:rsidP="00DD3A32">
            <w:pPr>
              <w:pStyle w:val="diagramtextLeft"/>
              <w:rPr>
                <w:rFonts w:ascii="Arial" w:hAnsi="Arial" w:cs="Arial"/>
                <w:sz w:val="20"/>
              </w:rPr>
            </w:pPr>
            <w:r w:rsidRPr="00A16C06">
              <w:rPr>
                <w:rFonts w:ascii="Arial" w:hAnsi="Arial" w:cs="Arial"/>
                <w:sz w:val="20"/>
                <w:szCs w:val="18"/>
              </w:rPr>
              <w:t>Journal article</w:t>
            </w:r>
          </w:p>
        </w:tc>
        <w:tc>
          <w:tcPr>
            <w:tcW w:w="4680" w:type="dxa"/>
            <w:shd w:val="clear" w:color="auto" w:fill="auto"/>
          </w:tcPr>
          <w:p w14:paraId="7F2021C7" w14:textId="77777777" w:rsidR="00575D7B" w:rsidRPr="00503437" w:rsidRDefault="00575D7B" w:rsidP="00DD3A32">
            <w:pPr>
              <w:pStyle w:val="diagramtextLeft"/>
              <w:rPr>
                <w:rFonts w:ascii="Arial" w:hAnsi="Arial" w:cs="Arial"/>
                <w:sz w:val="20"/>
                <w:highlight w:val="yellow"/>
              </w:rPr>
            </w:pPr>
            <w:r w:rsidRPr="00A16C06">
              <w:rPr>
                <w:rFonts w:ascii="Arial" w:hAnsi="Arial" w:cs="Arial"/>
                <w:sz w:val="20"/>
                <w:szCs w:val="18"/>
              </w:rPr>
              <w:t>Norton et al. (2001) discuss …</w:t>
            </w:r>
          </w:p>
        </w:tc>
        <w:tc>
          <w:tcPr>
            <w:tcW w:w="4860" w:type="dxa"/>
            <w:shd w:val="clear" w:color="auto" w:fill="auto"/>
          </w:tcPr>
          <w:p w14:paraId="0EBCC994" w14:textId="77777777" w:rsidR="00575D7B" w:rsidRPr="00503437" w:rsidRDefault="00575D7B" w:rsidP="00B948F2">
            <w:pPr>
              <w:pStyle w:val="diagramtextLeft"/>
              <w:rPr>
                <w:rFonts w:ascii="Arial" w:hAnsi="Arial" w:cs="Arial"/>
                <w:sz w:val="20"/>
                <w:highlight w:val="yellow"/>
              </w:rPr>
            </w:pPr>
            <w:r w:rsidRPr="00A16C06">
              <w:rPr>
                <w:rFonts w:ascii="Arial" w:hAnsi="Arial" w:cs="Arial"/>
                <w:sz w:val="20"/>
                <w:szCs w:val="18"/>
              </w:rPr>
              <w:t xml:space="preserve">Norton, K, Dollman, J, </w:t>
            </w:r>
            <w:proofErr w:type="spellStart"/>
            <w:r w:rsidRPr="00A16C06">
              <w:rPr>
                <w:rFonts w:ascii="Arial" w:hAnsi="Arial" w:cs="Arial"/>
                <w:sz w:val="20"/>
                <w:szCs w:val="18"/>
              </w:rPr>
              <w:t>Klanarong</w:t>
            </w:r>
            <w:proofErr w:type="spellEnd"/>
            <w:r w:rsidRPr="00A16C06">
              <w:rPr>
                <w:rFonts w:ascii="Arial" w:hAnsi="Arial" w:cs="Arial"/>
                <w:sz w:val="20"/>
                <w:szCs w:val="18"/>
              </w:rPr>
              <w:t xml:space="preserve">, S &amp; Robertson, I 2001, ‘Playing safe: Children in sport’, </w:t>
            </w:r>
            <w:r w:rsidRPr="00A16C06">
              <w:rPr>
                <w:rFonts w:ascii="Arial" w:hAnsi="Arial" w:cs="Arial"/>
                <w:i/>
                <w:sz w:val="20"/>
                <w:szCs w:val="18"/>
              </w:rPr>
              <w:t>Sport Health</w:t>
            </w:r>
            <w:r w:rsidRPr="00A16C06">
              <w:rPr>
                <w:rFonts w:ascii="Arial" w:hAnsi="Arial" w:cs="Arial"/>
                <w:sz w:val="20"/>
                <w:szCs w:val="18"/>
              </w:rPr>
              <w:t>, vol. 19, no. 3, pp. 12–14.</w:t>
            </w:r>
          </w:p>
        </w:tc>
        <w:tc>
          <w:tcPr>
            <w:tcW w:w="3240" w:type="dxa"/>
            <w:shd w:val="clear" w:color="auto" w:fill="auto"/>
          </w:tcPr>
          <w:p w14:paraId="7B8DF706" w14:textId="77777777" w:rsidR="00575D7B" w:rsidRPr="00A16C06" w:rsidRDefault="00575D7B" w:rsidP="00DD3A32">
            <w:pPr>
              <w:pStyle w:val="diagramtextLeft"/>
              <w:rPr>
                <w:rFonts w:ascii="Arial" w:hAnsi="Arial" w:cs="Arial"/>
                <w:noProof/>
                <w:sz w:val="20"/>
                <w:szCs w:val="18"/>
              </w:rPr>
            </w:pPr>
            <w:r w:rsidRPr="00A16C06">
              <w:rPr>
                <w:rFonts w:ascii="Arial" w:hAnsi="Arial" w:cs="Arial"/>
                <w:noProof/>
                <w:sz w:val="20"/>
                <w:szCs w:val="18"/>
              </w:rPr>
              <w:t>Where there are four or more authors:</w:t>
            </w:r>
          </w:p>
          <w:p w14:paraId="104A8D3B" w14:textId="77777777" w:rsidR="00575D7B" w:rsidRPr="00A16C06" w:rsidRDefault="00575D7B" w:rsidP="00DD3A32">
            <w:pPr>
              <w:pStyle w:val="diagramtextbullet"/>
              <w:rPr>
                <w:rFonts w:ascii="Arial" w:hAnsi="Arial"/>
                <w:noProof/>
                <w:sz w:val="20"/>
              </w:rPr>
            </w:pPr>
            <w:r w:rsidRPr="00A16C06">
              <w:rPr>
                <w:rFonts w:ascii="Arial" w:hAnsi="Arial"/>
                <w:noProof/>
                <w:sz w:val="20"/>
              </w:rPr>
              <w:t>cite the first name only in the text, followed by ‘et al.’ (</w:t>
            </w:r>
            <w:r w:rsidRPr="00A16C06">
              <w:rPr>
                <w:rFonts w:ascii="Arial" w:hAnsi="Arial"/>
                <w:i/>
                <w:noProof/>
                <w:sz w:val="20"/>
              </w:rPr>
              <w:t>et alia</w:t>
            </w:r>
            <w:r w:rsidRPr="00A16C06">
              <w:rPr>
                <w:rFonts w:ascii="Arial" w:hAnsi="Arial"/>
                <w:noProof/>
                <w:sz w:val="20"/>
              </w:rPr>
              <w:t xml:space="preserve"> – and others)</w:t>
            </w:r>
          </w:p>
          <w:p w14:paraId="1718C137" w14:textId="77777777" w:rsidR="00575D7B" w:rsidRPr="00575D7B" w:rsidRDefault="00575D7B" w:rsidP="00DD3A32">
            <w:pPr>
              <w:pStyle w:val="diagramtextbullet"/>
              <w:rPr>
                <w:rFonts w:ascii="Arial" w:hAnsi="Arial"/>
                <w:noProof/>
                <w:sz w:val="20"/>
                <w:szCs w:val="20"/>
              </w:rPr>
            </w:pPr>
            <w:r w:rsidRPr="00A16C06">
              <w:rPr>
                <w:rFonts w:ascii="Arial" w:hAnsi="Arial"/>
                <w:noProof/>
                <w:sz w:val="20"/>
              </w:rPr>
              <w:t xml:space="preserve">list all authors in the reference list. </w:t>
            </w:r>
          </w:p>
          <w:p w14:paraId="2BB917F9" w14:textId="77777777" w:rsidR="00575D7B" w:rsidRPr="005236CF" w:rsidRDefault="00575D7B" w:rsidP="00575D7B">
            <w:pPr>
              <w:pStyle w:val="diagramtextbullet"/>
              <w:numPr>
                <w:ilvl w:val="0"/>
                <w:numId w:val="0"/>
              </w:numPr>
              <w:ind w:left="720"/>
              <w:rPr>
                <w:rFonts w:ascii="Arial" w:hAnsi="Arial"/>
                <w:noProof/>
                <w:sz w:val="20"/>
                <w:szCs w:val="20"/>
              </w:rPr>
            </w:pPr>
          </w:p>
        </w:tc>
      </w:tr>
      <w:tr w:rsidR="00575D7B" w:rsidRPr="00B51991" w14:paraId="1AB8D54A" w14:textId="77777777" w:rsidTr="00DD3A32">
        <w:tc>
          <w:tcPr>
            <w:tcW w:w="2088" w:type="dxa"/>
            <w:shd w:val="clear" w:color="auto" w:fill="auto"/>
          </w:tcPr>
          <w:p w14:paraId="1106CFDB" w14:textId="77777777" w:rsidR="00575D7B" w:rsidRPr="00B51991" w:rsidRDefault="00575D7B" w:rsidP="00DD3A32">
            <w:pPr>
              <w:pStyle w:val="diagramtextLeft"/>
              <w:rPr>
                <w:rFonts w:ascii="Arial" w:hAnsi="Arial" w:cs="Arial"/>
                <w:sz w:val="20"/>
                <w:szCs w:val="18"/>
              </w:rPr>
            </w:pPr>
            <w:r w:rsidRPr="00B51991">
              <w:rPr>
                <w:rFonts w:ascii="Arial" w:hAnsi="Arial" w:cs="Arial"/>
                <w:color w:val="000000"/>
                <w:sz w:val="20"/>
                <w:szCs w:val="18"/>
              </w:rPr>
              <w:t>Journal article that can be accessed online</w:t>
            </w:r>
          </w:p>
        </w:tc>
        <w:tc>
          <w:tcPr>
            <w:tcW w:w="4680" w:type="dxa"/>
            <w:shd w:val="clear" w:color="auto" w:fill="auto"/>
          </w:tcPr>
          <w:p w14:paraId="4D60B5A3" w14:textId="77777777" w:rsidR="00575D7B" w:rsidRPr="00B51991" w:rsidRDefault="00575D7B" w:rsidP="00DD3A32">
            <w:pPr>
              <w:pStyle w:val="diagramtextLeft"/>
              <w:rPr>
                <w:rFonts w:ascii="Arial" w:hAnsi="Arial" w:cs="Arial"/>
                <w:sz w:val="20"/>
                <w:szCs w:val="18"/>
              </w:rPr>
            </w:pPr>
            <w:r w:rsidRPr="00B51991">
              <w:rPr>
                <w:rFonts w:ascii="Arial" w:hAnsi="Arial" w:cs="Arial"/>
                <w:color w:val="000000"/>
                <w:sz w:val="20"/>
                <w:szCs w:val="18"/>
              </w:rPr>
              <w:t xml:space="preserve">Abel (2001) presents … </w:t>
            </w:r>
          </w:p>
        </w:tc>
        <w:tc>
          <w:tcPr>
            <w:tcW w:w="4860" w:type="dxa"/>
            <w:shd w:val="clear" w:color="auto" w:fill="auto"/>
          </w:tcPr>
          <w:p w14:paraId="12250715" w14:textId="77777777" w:rsidR="00575D7B" w:rsidRPr="00B51991" w:rsidRDefault="00575D7B" w:rsidP="00B948F2">
            <w:pPr>
              <w:pStyle w:val="diagramtextLeft"/>
              <w:rPr>
                <w:rFonts w:ascii="Arial" w:hAnsi="Arial" w:cs="Arial"/>
                <w:sz w:val="20"/>
                <w:szCs w:val="18"/>
              </w:rPr>
            </w:pPr>
            <w:r w:rsidRPr="00B51991">
              <w:rPr>
                <w:rFonts w:ascii="Arial" w:hAnsi="Arial" w:cs="Arial"/>
                <w:color w:val="000000"/>
                <w:sz w:val="20"/>
                <w:szCs w:val="18"/>
              </w:rPr>
              <w:t xml:space="preserve">Abel, EL 2001, ‘The gin epidemic: Much ado about what?’ </w:t>
            </w:r>
            <w:r w:rsidRPr="00B51991">
              <w:rPr>
                <w:rFonts w:ascii="Arial" w:hAnsi="Arial" w:cs="Arial"/>
                <w:i/>
                <w:color w:val="000000"/>
                <w:sz w:val="20"/>
                <w:szCs w:val="18"/>
              </w:rPr>
              <w:t>Alcohol and Alcoholism</w:t>
            </w:r>
            <w:r w:rsidRPr="00B51991">
              <w:rPr>
                <w:rFonts w:ascii="Arial" w:hAnsi="Arial" w:cs="Arial"/>
                <w:color w:val="000000"/>
                <w:sz w:val="20"/>
                <w:szCs w:val="18"/>
              </w:rPr>
              <w:t>, vol. 36, no. 5, pp. 401–5, accessed 11 January 2010, &lt;http://alcalc.oxfordjournals.org/cgi/reprint/</w:t>
            </w:r>
            <w:r w:rsidRPr="00B51991">
              <w:rPr>
                <w:rFonts w:ascii="Arial" w:hAnsi="Arial" w:cs="Arial"/>
                <w:color w:val="000000"/>
                <w:sz w:val="20"/>
                <w:szCs w:val="18"/>
              </w:rPr>
              <w:br/>
              <w:t>36/5/401&gt;.</w:t>
            </w:r>
          </w:p>
        </w:tc>
        <w:tc>
          <w:tcPr>
            <w:tcW w:w="3240" w:type="dxa"/>
            <w:shd w:val="clear" w:color="auto" w:fill="auto"/>
          </w:tcPr>
          <w:p w14:paraId="318D7471" w14:textId="77777777" w:rsidR="00575D7B" w:rsidRPr="00B51991" w:rsidRDefault="00575D7B" w:rsidP="00DD3A32">
            <w:pPr>
              <w:pStyle w:val="diagramtextLeft"/>
              <w:rPr>
                <w:rFonts w:ascii="Arial" w:hAnsi="Arial" w:cs="Arial"/>
                <w:noProof/>
                <w:sz w:val="20"/>
                <w:szCs w:val="18"/>
              </w:rPr>
            </w:pPr>
            <w:r w:rsidRPr="00B51991">
              <w:rPr>
                <w:rFonts w:ascii="Arial" w:hAnsi="Arial" w:cs="Arial"/>
                <w:bCs/>
                <w:sz w:val="20"/>
                <w:szCs w:val="18"/>
              </w:rPr>
              <w:t>Check that the URL is current. If the article is no longer available online but you have previously accessed it, state the date you previously accessed it.</w:t>
            </w:r>
          </w:p>
        </w:tc>
      </w:tr>
      <w:tr w:rsidR="00575D7B" w:rsidRPr="000F0BA5" w14:paraId="412D5D80" w14:textId="77777777" w:rsidTr="0090164E">
        <w:tc>
          <w:tcPr>
            <w:tcW w:w="2088" w:type="dxa"/>
            <w:shd w:val="clear" w:color="auto" w:fill="auto"/>
          </w:tcPr>
          <w:p w14:paraId="3FDB413D" w14:textId="77777777" w:rsidR="00575D7B" w:rsidRPr="000F0BA5" w:rsidRDefault="00575D7B" w:rsidP="00DD3A32">
            <w:pPr>
              <w:pStyle w:val="diagramtextLeft"/>
              <w:rPr>
                <w:rFonts w:ascii="Arial" w:hAnsi="Arial" w:cs="Arial"/>
                <w:sz w:val="20"/>
                <w:szCs w:val="18"/>
              </w:rPr>
            </w:pPr>
            <w:r w:rsidRPr="00A16C06">
              <w:rPr>
                <w:rFonts w:ascii="Arial" w:hAnsi="Arial" w:cs="Arial"/>
                <w:sz w:val="20"/>
              </w:rPr>
              <w:t>Newspaper article</w:t>
            </w:r>
          </w:p>
        </w:tc>
        <w:tc>
          <w:tcPr>
            <w:tcW w:w="4680" w:type="dxa"/>
            <w:tcBorders>
              <w:bottom w:val="single" w:sz="4" w:space="0" w:color="auto"/>
            </w:tcBorders>
            <w:shd w:val="clear" w:color="auto" w:fill="auto"/>
          </w:tcPr>
          <w:p w14:paraId="59629454" w14:textId="77777777" w:rsidR="00575D7B" w:rsidRPr="000F0BA5" w:rsidRDefault="00575D7B" w:rsidP="00DD3A32">
            <w:pPr>
              <w:pStyle w:val="diagramtextLeft"/>
              <w:rPr>
                <w:rFonts w:ascii="Arial" w:hAnsi="Arial" w:cs="Arial"/>
                <w:sz w:val="20"/>
                <w:szCs w:val="18"/>
              </w:rPr>
            </w:pPr>
            <w:r w:rsidRPr="00A16C06">
              <w:rPr>
                <w:rFonts w:ascii="Arial" w:hAnsi="Arial" w:cs="Arial"/>
                <w:sz w:val="20"/>
              </w:rPr>
              <w:t>Oaten (2002) describes how to …</w:t>
            </w:r>
          </w:p>
        </w:tc>
        <w:tc>
          <w:tcPr>
            <w:tcW w:w="4860" w:type="dxa"/>
            <w:tcBorders>
              <w:bottom w:val="single" w:sz="4" w:space="0" w:color="auto"/>
            </w:tcBorders>
            <w:shd w:val="clear" w:color="auto" w:fill="auto"/>
          </w:tcPr>
          <w:p w14:paraId="35E14C2F" w14:textId="77777777" w:rsidR="00575D7B" w:rsidRPr="000F0BA5" w:rsidRDefault="00575D7B" w:rsidP="00DD3A32">
            <w:pPr>
              <w:pStyle w:val="diagramtextLeft"/>
              <w:rPr>
                <w:rFonts w:ascii="Arial" w:hAnsi="Arial" w:cs="Arial"/>
                <w:sz w:val="20"/>
                <w:szCs w:val="18"/>
              </w:rPr>
            </w:pPr>
            <w:r w:rsidRPr="00A16C06">
              <w:rPr>
                <w:rFonts w:ascii="Arial" w:hAnsi="Arial" w:cs="Arial"/>
                <w:sz w:val="20"/>
              </w:rPr>
              <w:t xml:space="preserve">Oaten, C 2002, ‘Open your house to the sun’, </w:t>
            </w:r>
            <w:r w:rsidRPr="00A16C06">
              <w:rPr>
                <w:rFonts w:ascii="Arial" w:hAnsi="Arial" w:cs="Arial"/>
                <w:i/>
                <w:sz w:val="20"/>
              </w:rPr>
              <w:t>The Advertiser</w:t>
            </w:r>
            <w:r w:rsidRPr="00A16C06">
              <w:rPr>
                <w:rFonts w:ascii="Arial" w:hAnsi="Arial" w:cs="Arial"/>
                <w:sz w:val="20"/>
              </w:rPr>
              <w:t>, 6 September, p. 31.</w:t>
            </w:r>
          </w:p>
        </w:tc>
        <w:tc>
          <w:tcPr>
            <w:tcW w:w="3240" w:type="dxa"/>
            <w:tcBorders>
              <w:bottom w:val="single" w:sz="4" w:space="0" w:color="auto"/>
            </w:tcBorders>
            <w:shd w:val="clear" w:color="auto" w:fill="auto"/>
          </w:tcPr>
          <w:p w14:paraId="1F346F9B" w14:textId="77777777" w:rsidR="00575D7B" w:rsidRPr="00A16C06" w:rsidRDefault="00575D7B" w:rsidP="00DD3A32">
            <w:pPr>
              <w:pStyle w:val="diagramtextbullet"/>
              <w:rPr>
                <w:rFonts w:ascii="Arial" w:hAnsi="Arial"/>
                <w:noProof/>
                <w:color w:val="auto"/>
                <w:sz w:val="20"/>
                <w:szCs w:val="20"/>
                <w:lang w:val="en-AU"/>
              </w:rPr>
            </w:pPr>
            <w:r w:rsidRPr="00A16C06">
              <w:rPr>
                <w:rFonts w:ascii="Arial" w:hAnsi="Arial"/>
                <w:noProof/>
                <w:color w:val="auto"/>
                <w:sz w:val="20"/>
                <w:szCs w:val="20"/>
                <w:lang w:val="en-AU"/>
              </w:rPr>
              <w:t>article title in single quotation marks</w:t>
            </w:r>
          </w:p>
          <w:p w14:paraId="39AA608E" w14:textId="77777777" w:rsidR="00575D7B" w:rsidRPr="00A16C06" w:rsidRDefault="00575D7B" w:rsidP="00DD3A32">
            <w:pPr>
              <w:pStyle w:val="diagramtextbullet"/>
              <w:rPr>
                <w:rFonts w:ascii="Arial" w:hAnsi="Arial"/>
                <w:noProof/>
                <w:color w:val="auto"/>
                <w:sz w:val="20"/>
                <w:szCs w:val="20"/>
                <w:lang w:val="en-AU"/>
              </w:rPr>
            </w:pPr>
            <w:r w:rsidRPr="00A16C06">
              <w:rPr>
                <w:rFonts w:ascii="Arial" w:hAnsi="Arial"/>
                <w:noProof/>
                <w:color w:val="auto"/>
                <w:sz w:val="20"/>
                <w:szCs w:val="20"/>
                <w:lang w:val="en-AU"/>
              </w:rPr>
              <w:t>newspaper title in italics</w:t>
            </w:r>
          </w:p>
          <w:p w14:paraId="5846F9DB" w14:textId="77777777" w:rsidR="00575D7B" w:rsidRPr="00575D7B" w:rsidRDefault="00575D7B" w:rsidP="00DD3A32">
            <w:pPr>
              <w:pStyle w:val="diagramtextbullet"/>
              <w:rPr>
                <w:noProof/>
                <w:szCs w:val="18"/>
              </w:rPr>
            </w:pPr>
            <w:r w:rsidRPr="00A16C06">
              <w:rPr>
                <w:rFonts w:ascii="Arial" w:hAnsi="Arial"/>
                <w:noProof/>
                <w:color w:val="auto"/>
                <w:sz w:val="20"/>
                <w:szCs w:val="20"/>
                <w:lang w:val="en-AU"/>
              </w:rPr>
              <w:t xml:space="preserve">date and month of article </w:t>
            </w:r>
            <w:r w:rsidRPr="00B51991">
              <w:rPr>
                <w:rFonts w:ascii="Arial" w:hAnsi="Arial"/>
                <w:noProof/>
                <w:color w:val="auto"/>
                <w:sz w:val="20"/>
                <w:szCs w:val="20"/>
                <w:lang w:val="en-AU"/>
              </w:rPr>
              <w:t>page number</w:t>
            </w:r>
          </w:p>
          <w:p w14:paraId="35EC3155" w14:textId="77777777" w:rsidR="00575D7B" w:rsidRPr="000F0BA5" w:rsidRDefault="00575D7B" w:rsidP="00575D7B">
            <w:pPr>
              <w:pStyle w:val="diagramtextbullet"/>
              <w:numPr>
                <w:ilvl w:val="0"/>
                <w:numId w:val="0"/>
              </w:numPr>
              <w:ind w:left="720"/>
              <w:rPr>
                <w:noProof/>
                <w:szCs w:val="18"/>
              </w:rPr>
            </w:pPr>
          </w:p>
        </w:tc>
      </w:tr>
      <w:tr w:rsidR="00575D7B" w:rsidRPr="000F0BA5" w14:paraId="0F84B51E" w14:textId="77777777" w:rsidTr="0091722E">
        <w:tc>
          <w:tcPr>
            <w:tcW w:w="2088" w:type="dxa"/>
            <w:tcBorders>
              <w:top w:val="single" w:sz="4" w:space="0" w:color="auto"/>
              <w:left w:val="single" w:sz="4" w:space="0" w:color="auto"/>
              <w:bottom w:val="single" w:sz="4" w:space="0" w:color="auto"/>
              <w:right w:val="single" w:sz="4" w:space="0" w:color="auto"/>
            </w:tcBorders>
            <w:shd w:val="clear" w:color="auto" w:fill="auto"/>
          </w:tcPr>
          <w:p w14:paraId="0468C641" w14:textId="77777777" w:rsidR="00575D7B" w:rsidRDefault="00575D7B" w:rsidP="00F407C6">
            <w:pPr>
              <w:pStyle w:val="diagramtextLeft"/>
              <w:rPr>
                <w:rFonts w:ascii="Arial" w:hAnsi="Arial" w:cs="Arial"/>
                <w:b/>
                <w:sz w:val="20"/>
                <w:szCs w:val="18"/>
              </w:rPr>
            </w:pPr>
            <w:r>
              <w:rPr>
                <w:rFonts w:ascii="Arial" w:hAnsi="Arial" w:cs="Arial"/>
                <w:b/>
                <w:color w:val="000000"/>
                <w:sz w:val="20"/>
                <w:szCs w:val="18"/>
              </w:rPr>
              <w:t>AUDIO-VISUAL SOURCES</w:t>
            </w:r>
          </w:p>
        </w:tc>
        <w:tc>
          <w:tcPr>
            <w:tcW w:w="4680" w:type="dxa"/>
            <w:tcBorders>
              <w:top w:val="single" w:sz="4" w:space="0" w:color="auto"/>
              <w:left w:val="single" w:sz="4" w:space="0" w:color="auto"/>
              <w:bottom w:val="single" w:sz="4" w:space="0" w:color="auto"/>
              <w:right w:val="single" w:sz="4" w:space="0" w:color="auto"/>
            </w:tcBorders>
            <w:shd w:val="clear" w:color="auto" w:fill="D9D9D9"/>
          </w:tcPr>
          <w:p w14:paraId="428A5B6B" w14:textId="77777777" w:rsidR="00575D7B" w:rsidRPr="00F407C6" w:rsidRDefault="00575D7B" w:rsidP="00F407C6">
            <w:pPr>
              <w:pStyle w:val="diagramtextLeft"/>
              <w:rPr>
                <w:rFonts w:ascii="Arial" w:hAnsi="Arial" w:cs="Arial"/>
                <w:sz w:val="20"/>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D9D9D9"/>
          </w:tcPr>
          <w:p w14:paraId="50E1ED5D" w14:textId="77777777" w:rsidR="00575D7B" w:rsidRPr="00F407C6" w:rsidRDefault="00575D7B" w:rsidP="00F407C6">
            <w:pPr>
              <w:pStyle w:val="diagramtextLeft"/>
              <w:rPr>
                <w:rFonts w:ascii="Arial" w:hAnsi="Arial" w:cs="Arial"/>
                <w:sz w:val="20"/>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065BEC4B" w14:textId="77777777" w:rsidR="00575D7B" w:rsidRPr="00F407C6" w:rsidRDefault="00575D7B" w:rsidP="00F407C6">
            <w:pPr>
              <w:pStyle w:val="diagramtextLeft"/>
              <w:rPr>
                <w:rFonts w:ascii="Arial" w:hAnsi="Arial" w:cs="Arial"/>
                <w:sz w:val="20"/>
                <w:szCs w:val="18"/>
              </w:rPr>
            </w:pPr>
          </w:p>
        </w:tc>
      </w:tr>
      <w:tr w:rsidR="00575D7B" w:rsidRPr="00B51991" w14:paraId="6A1B0768" w14:textId="77777777" w:rsidTr="00DD3A32">
        <w:tc>
          <w:tcPr>
            <w:tcW w:w="2088" w:type="dxa"/>
            <w:shd w:val="clear" w:color="auto" w:fill="auto"/>
          </w:tcPr>
          <w:p w14:paraId="7124F864" w14:textId="77777777" w:rsidR="00575D7B" w:rsidRPr="00B51991" w:rsidRDefault="00575D7B" w:rsidP="00DD3A32">
            <w:pPr>
              <w:pStyle w:val="diagramtextLeft"/>
              <w:rPr>
                <w:rFonts w:ascii="Arial" w:hAnsi="Arial" w:cs="Arial"/>
                <w:color w:val="000000"/>
                <w:sz w:val="20"/>
              </w:rPr>
            </w:pPr>
            <w:r w:rsidRPr="00B51991">
              <w:rPr>
                <w:rFonts w:ascii="Arial" w:hAnsi="Arial" w:cs="Arial"/>
                <w:color w:val="000000"/>
                <w:sz w:val="20"/>
              </w:rPr>
              <w:t>Television program, broadcast</w:t>
            </w:r>
          </w:p>
        </w:tc>
        <w:tc>
          <w:tcPr>
            <w:tcW w:w="4680" w:type="dxa"/>
            <w:shd w:val="clear" w:color="auto" w:fill="auto"/>
          </w:tcPr>
          <w:p w14:paraId="325A12E2" w14:textId="77777777" w:rsidR="00575D7B" w:rsidRPr="00B51991" w:rsidRDefault="00B948F2" w:rsidP="00B948F2">
            <w:pPr>
              <w:widowControl w:val="0"/>
              <w:autoSpaceDE w:val="0"/>
              <w:autoSpaceDN w:val="0"/>
              <w:adjustRightInd w:val="0"/>
              <w:rPr>
                <w:rFonts w:cs="Arial"/>
                <w:sz w:val="20"/>
                <w:szCs w:val="20"/>
              </w:rPr>
            </w:pPr>
            <w:r>
              <w:rPr>
                <w:rFonts w:cs="Arial"/>
                <w:i/>
                <w:sz w:val="20"/>
                <w:szCs w:val="20"/>
              </w:rPr>
              <w:t xml:space="preserve">A </w:t>
            </w:r>
            <w:proofErr w:type="spellStart"/>
            <w:r w:rsidR="00575D7B" w:rsidRPr="00B51991">
              <w:rPr>
                <w:rFonts w:cs="Arial"/>
                <w:i/>
                <w:sz w:val="20"/>
                <w:szCs w:val="20"/>
              </w:rPr>
              <w:t>Lateline</w:t>
            </w:r>
            <w:proofErr w:type="spellEnd"/>
            <w:r w:rsidR="00575D7B" w:rsidRPr="00B51991">
              <w:rPr>
                <w:rFonts w:cs="Arial"/>
                <w:sz w:val="20"/>
                <w:szCs w:val="20"/>
              </w:rPr>
              <w:t xml:space="preserve"> </w:t>
            </w:r>
            <w:r>
              <w:rPr>
                <w:rFonts w:cs="Arial"/>
                <w:sz w:val="20"/>
                <w:szCs w:val="20"/>
              </w:rPr>
              <w:t>episode</w:t>
            </w:r>
            <w:r w:rsidR="00575D7B" w:rsidRPr="00B51991">
              <w:rPr>
                <w:rFonts w:cs="Arial"/>
                <w:sz w:val="20"/>
                <w:szCs w:val="20"/>
              </w:rPr>
              <w:t xml:space="preserve"> (</w:t>
            </w:r>
            <w:r>
              <w:rPr>
                <w:rFonts w:cs="Arial"/>
                <w:sz w:val="20"/>
                <w:szCs w:val="20"/>
              </w:rPr>
              <w:t>ABC 2012</w:t>
            </w:r>
            <w:r w:rsidR="00575D7B" w:rsidRPr="00B51991">
              <w:rPr>
                <w:rFonts w:cs="Arial"/>
                <w:sz w:val="20"/>
                <w:szCs w:val="20"/>
              </w:rPr>
              <w:t xml:space="preserve">) reports how the homeland of residents of very </w:t>
            </w:r>
            <w:proofErr w:type="gramStart"/>
            <w:r w:rsidR="00575D7B" w:rsidRPr="00B51991">
              <w:rPr>
                <w:rFonts w:cs="Arial"/>
                <w:sz w:val="20"/>
                <w:szCs w:val="20"/>
              </w:rPr>
              <w:t>low lying</w:t>
            </w:r>
            <w:proofErr w:type="gramEnd"/>
            <w:r w:rsidR="00575D7B" w:rsidRPr="00B51991">
              <w:rPr>
                <w:rFonts w:cs="Arial"/>
                <w:sz w:val="20"/>
                <w:szCs w:val="20"/>
              </w:rPr>
              <w:t xml:space="preserve"> mud islands is in trouble.   </w:t>
            </w:r>
          </w:p>
        </w:tc>
        <w:tc>
          <w:tcPr>
            <w:tcW w:w="4860" w:type="dxa"/>
            <w:shd w:val="clear" w:color="auto" w:fill="auto"/>
          </w:tcPr>
          <w:p w14:paraId="44933A00" w14:textId="77777777" w:rsidR="00575D7B" w:rsidRDefault="00B948F2" w:rsidP="00DD3A32">
            <w:pPr>
              <w:pStyle w:val="diagramtextLeft"/>
              <w:rPr>
                <w:rFonts w:ascii="Arial" w:hAnsi="Arial" w:cs="Arial"/>
                <w:iCs/>
                <w:sz w:val="20"/>
              </w:rPr>
            </w:pPr>
            <w:r>
              <w:rPr>
                <w:rFonts w:ascii="Arial" w:hAnsi="Arial" w:cs="Arial"/>
                <w:sz w:val="20"/>
              </w:rPr>
              <w:t xml:space="preserve">ABC 2012, </w:t>
            </w:r>
            <w:proofErr w:type="spellStart"/>
            <w:r w:rsidR="00575D7B" w:rsidRPr="00B51991">
              <w:rPr>
                <w:rFonts w:ascii="Arial" w:hAnsi="Arial" w:cs="Arial"/>
                <w:i/>
                <w:sz w:val="20"/>
              </w:rPr>
              <w:t>Lateline</w:t>
            </w:r>
            <w:proofErr w:type="spellEnd"/>
            <w:r w:rsidR="00575D7B" w:rsidRPr="00B51991">
              <w:rPr>
                <w:rFonts w:ascii="Arial" w:hAnsi="Arial" w:cs="Arial"/>
                <w:iCs/>
                <w:sz w:val="20"/>
              </w:rPr>
              <w:t>, television program, ABC, 7 December.</w:t>
            </w:r>
            <w:r w:rsidR="00575D7B" w:rsidRPr="00B51991">
              <w:rPr>
                <w:rFonts w:ascii="Arial" w:hAnsi="Arial" w:cs="Arial"/>
                <w:iCs/>
                <w:sz w:val="20"/>
              </w:rPr>
              <w:cr/>
            </w:r>
          </w:p>
          <w:p w14:paraId="5F24D9EE" w14:textId="77777777" w:rsidR="008A3A0A" w:rsidRPr="00B51991" w:rsidRDefault="008A3A0A" w:rsidP="00DD3A32">
            <w:pPr>
              <w:pStyle w:val="diagramtextLeft"/>
              <w:rPr>
                <w:rFonts w:ascii="Arial" w:hAnsi="Arial" w:cs="Arial"/>
                <w:i/>
                <w:sz w:val="20"/>
              </w:rPr>
            </w:pPr>
          </w:p>
        </w:tc>
        <w:tc>
          <w:tcPr>
            <w:tcW w:w="3240" w:type="dxa"/>
            <w:shd w:val="clear" w:color="auto" w:fill="auto"/>
          </w:tcPr>
          <w:p w14:paraId="23C967B0" w14:textId="77777777" w:rsidR="00575D7B" w:rsidRPr="00B51991" w:rsidRDefault="00575D7B" w:rsidP="00DD3A32">
            <w:pPr>
              <w:pStyle w:val="diagramtextLeft"/>
              <w:rPr>
                <w:rFonts w:ascii="Arial" w:hAnsi="Arial" w:cs="Arial"/>
                <w:i/>
                <w:sz w:val="20"/>
              </w:rPr>
            </w:pPr>
            <w:r w:rsidRPr="00B51991">
              <w:rPr>
                <w:rFonts w:ascii="Arial" w:hAnsi="Arial" w:cs="Arial"/>
                <w:iCs/>
                <w:sz w:val="20"/>
              </w:rPr>
              <w:t>Include</w:t>
            </w:r>
            <w:r w:rsidRPr="00B51991">
              <w:rPr>
                <w:rFonts w:ascii="Arial" w:hAnsi="Arial" w:cs="Arial"/>
                <w:i/>
                <w:sz w:val="20"/>
              </w:rPr>
              <w:t xml:space="preserve"> title</w:t>
            </w:r>
            <w:r w:rsidRPr="00B51991">
              <w:rPr>
                <w:rFonts w:ascii="Arial" w:hAnsi="Arial" w:cs="Arial"/>
                <w:iCs/>
                <w:sz w:val="20"/>
              </w:rPr>
              <w:t xml:space="preserve"> of program</w:t>
            </w:r>
            <w:r w:rsidRPr="00B51991">
              <w:rPr>
                <w:rFonts w:ascii="Arial" w:hAnsi="Arial" w:cs="Arial"/>
                <w:sz w:val="20"/>
              </w:rPr>
              <w:t xml:space="preserve">, date watched/listened and, if available: </w:t>
            </w:r>
          </w:p>
          <w:p w14:paraId="009B97D1" w14:textId="77777777" w:rsidR="00575D7B" w:rsidRPr="00B51991" w:rsidRDefault="00575D7B" w:rsidP="00DD3A32">
            <w:pPr>
              <w:pStyle w:val="diagramtextbullet"/>
              <w:rPr>
                <w:rFonts w:ascii="Arial" w:hAnsi="Arial"/>
                <w:i/>
                <w:sz w:val="20"/>
                <w:szCs w:val="20"/>
              </w:rPr>
            </w:pPr>
            <w:r w:rsidRPr="00B51991">
              <w:rPr>
                <w:rFonts w:ascii="Arial" w:hAnsi="Arial"/>
                <w:sz w:val="20"/>
                <w:szCs w:val="20"/>
              </w:rPr>
              <w:t>‘</w:t>
            </w:r>
            <w:proofErr w:type="gramStart"/>
            <w:r w:rsidRPr="00B51991">
              <w:rPr>
                <w:rFonts w:ascii="Arial" w:hAnsi="Arial"/>
                <w:sz w:val="20"/>
                <w:szCs w:val="20"/>
              </w:rPr>
              <w:t>episode</w:t>
            </w:r>
            <w:proofErr w:type="gramEnd"/>
            <w:r w:rsidRPr="00B51991">
              <w:rPr>
                <w:rFonts w:ascii="Arial" w:hAnsi="Arial"/>
                <w:sz w:val="20"/>
                <w:szCs w:val="20"/>
              </w:rPr>
              <w:t xml:space="preserve"> title’ (in single quotes) and number</w:t>
            </w:r>
          </w:p>
          <w:p w14:paraId="6C1BEE56" w14:textId="77777777" w:rsidR="00575D7B" w:rsidRPr="00B51991" w:rsidRDefault="00575D7B" w:rsidP="00DD3A32">
            <w:pPr>
              <w:pStyle w:val="diagramtextbullet"/>
              <w:rPr>
                <w:rFonts w:ascii="Arial" w:hAnsi="Arial"/>
                <w:i/>
                <w:sz w:val="20"/>
                <w:szCs w:val="20"/>
              </w:rPr>
            </w:pPr>
            <w:r w:rsidRPr="00B51991">
              <w:rPr>
                <w:rFonts w:ascii="Arial" w:hAnsi="Arial"/>
                <w:iCs/>
                <w:sz w:val="20"/>
                <w:szCs w:val="20"/>
              </w:rPr>
              <w:t>names of key performers, if relevant</w:t>
            </w:r>
          </w:p>
          <w:p w14:paraId="0693490A" w14:textId="77777777" w:rsidR="00575D7B" w:rsidRPr="00B51991" w:rsidRDefault="00575D7B" w:rsidP="00DD3A32">
            <w:pPr>
              <w:pStyle w:val="diagramtextbullet"/>
              <w:rPr>
                <w:rFonts w:ascii="Arial" w:hAnsi="Arial"/>
                <w:i/>
                <w:sz w:val="20"/>
                <w:szCs w:val="20"/>
              </w:rPr>
            </w:pPr>
            <w:r w:rsidRPr="00B51991">
              <w:rPr>
                <w:rFonts w:ascii="Arial" w:hAnsi="Arial"/>
                <w:iCs/>
                <w:sz w:val="20"/>
                <w:szCs w:val="20"/>
              </w:rPr>
              <w:t>broadcast venue</w:t>
            </w:r>
          </w:p>
          <w:p w14:paraId="5B65C3F2" w14:textId="77777777" w:rsidR="00575D7B" w:rsidRPr="00B51991" w:rsidRDefault="00575D7B" w:rsidP="00DD3A32">
            <w:pPr>
              <w:pStyle w:val="diagramtextbullet"/>
              <w:rPr>
                <w:rFonts w:ascii="Arial" w:hAnsi="Arial"/>
                <w:noProof/>
                <w:color w:val="auto"/>
                <w:sz w:val="20"/>
                <w:szCs w:val="20"/>
                <w:lang w:val="en-AU"/>
              </w:rPr>
            </w:pPr>
            <w:r w:rsidRPr="00B51991">
              <w:rPr>
                <w:rFonts w:ascii="Arial" w:hAnsi="Arial"/>
                <w:sz w:val="20"/>
                <w:szCs w:val="20"/>
              </w:rPr>
              <w:t>date of original broadcast.</w:t>
            </w:r>
          </w:p>
        </w:tc>
      </w:tr>
      <w:tr w:rsidR="00575D7B" w:rsidRPr="00575D7B" w14:paraId="0DF2CE66" w14:textId="77777777" w:rsidTr="0090164E">
        <w:tc>
          <w:tcPr>
            <w:tcW w:w="2088" w:type="dxa"/>
            <w:tcBorders>
              <w:top w:val="single" w:sz="4" w:space="0" w:color="auto"/>
              <w:left w:val="single" w:sz="4" w:space="0" w:color="auto"/>
              <w:bottom w:val="single" w:sz="4" w:space="0" w:color="auto"/>
              <w:right w:val="single" w:sz="4" w:space="0" w:color="auto"/>
            </w:tcBorders>
            <w:shd w:val="clear" w:color="auto" w:fill="auto"/>
          </w:tcPr>
          <w:p w14:paraId="29F82196" w14:textId="77777777" w:rsidR="00575D7B" w:rsidRPr="00575D7B" w:rsidRDefault="00575D7B" w:rsidP="00DD3A32">
            <w:pPr>
              <w:pStyle w:val="diagramtextLeft"/>
              <w:rPr>
                <w:rFonts w:ascii="Arial" w:hAnsi="Arial" w:cs="Arial"/>
                <w:color w:val="000000"/>
                <w:sz w:val="20"/>
              </w:rPr>
            </w:pPr>
            <w:r w:rsidRPr="00575D7B">
              <w:rPr>
                <w:rFonts w:ascii="Arial" w:hAnsi="Arial" w:cs="Arial"/>
                <w:color w:val="000000"/>
                <w:sz w:val="20"/>
              </w:rPr>
              <w:t>Film / DVD</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F2D342F" w14:textId="77777777" w:rsidR="00575D7B" w:rsidRPr="00575D7B" w:rsidRDefault="00575D7B" w:rsidP="00DD3A32">
            <w:pPr>
              <w:pStyle w:val="CommentText"/>
              <w:widowControl w:val="0"/>
              <w:rPr>
                <w:rFonts w:cs="Arial"/>
              </w:rPr>
            </w:pPr>
            <w:r w:rsidRPr="00B76507">
              <w:rPr>
                <w:rFonts w:cs="Arial"/>
              </w:rPr>
              <w:t xml:space="preserve">In the film </w:t>
            </w:r>
            <w:r w:rsidRPr="008A3A0A">
              <w:rPr>
                <w:rFonts w:cs="Arial"/>
                <w:i/>
              </w:rPr>
              <w:t>Escape to Grizzly Mountain</w:t>
            </w:r>
            <w:r w:rsidRPr="00575D7B">
              <w:rPr>
                <w:rFonts w:cs="Arial"/>
              </w:rPr>
              <w:t xml:space="preserve"> </w:t>
            </w:r>
            <w:r w:rsidRPr="00B76507">
              <w:rPr>
                <w:rFonts w:cs="Arial"/>
              </w:rPr>
              <w:t>(</w:t>
            </w:r>
            <w:r w:rsidR="008A3A0A">
              <w:rPr>
                <w:rFonts w:cs="Arial"/>
              </w:rPr>
              <w:t xml:space="preserve">Dalesandro </w:t>
            </w:r>
            <w:r w:rsidRPr="00B76507">
              <w:rPr>
                <w:rFonts w:cs="Arial"/>
              </w:rPr>
              <w:t xml:space="preserve">1999) … </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437CDDB" w14:textId="77777777" w:rsidR="008A3A0A" w:rsidRPr="008A3A0A" w:rsidRDefault="008A3A0A" w:rsidP="008A3A0A">
            <w:pPr>
              <w:pStyle w:val="diagramtextLeft"/>
              <w:rPr>
                <w:rFonts w:ascii="Arial" w:hAnsi="Arial" w:cs="Arial"/>
                <w:sz w:val="20"/>
              </w:rPr>
            </w:pPr>
            <w:r w:rsidRPr="008A3A0A">
              <w:rPr>
                <w:rFonts w:ascii="Arial" w:hAnsi="Arial" w:cs="Arial"/>
                <w:sz w:val="20"/>
              </w:rPr>
              <w:t>Dalesandro</w:t>
            </w:r>
            <w:r>
              <w:rPr>
                <w:rFonts w:ascii="Arial" w:hAnsi="Arial" w:cs="Arial"/>
                <w:sz w:val="20"/>
              </w:rPr>
              <w:t>, A (</w:t>
            </w:r>
            <w:proofErr w:type="spellStart"/>
            <w:r>
              <w:rPr>
                <w:rFonts w:ascii="Arial" w:hAnsi="Arial" w:cs="Arial"/>
                <w:sz w:val="20"/>
              </w:rPr>
              <w:t>dir</w:t>
            </w:r>
            <w:proofErr w:type="spellEnd"/>
            <w:r>
              <w:rPr>
                <w:rFonts w:ascii="Arial" w:hAnsi="Arial" w:cs="Arial"/>
                <w:sz w:val="20"/>
              </w:rPr>
              <w:t xml:space="preserve">) 1999, </w:t>
            </w:r>
            <w:r w:rsidRPr="00575D7B">
              <w:rPr>
                <w:rFonts w:ascii="Arial" w:hAnsi="Arial" w:cs="Arial"/>
                <w:i/>
                <w:sz w:val="20"/>
              </w:rPr>
              <w:t>Escape to Grizzly Mountain</w:t>
            </w:r>
            <w:r>
              <w:rPr>
                <w:rFonts w:ascii="Arial" w:hAnsi="Arial" w:cs="Arial"/>
                <w:sz w:val="20"/>
              </w:rPr>
              <w:t>, motion picture, 20</w:t>
            </w:r>
            <w:r w:rsidRPr="008A3A0A">
              <w:rPr>
                <w:rFonts w:ascii="Arial" w:hAnsi="Arial" w:cs="Arial"/>
                <w:sz w:val="20"/>
                <w:vertAlign w:val="superscript"/>
              </w:rPr>
              <w:t>th</w:t>
            </w:r>
            <w:r>
              <w:rPr>
                <w:rFonts w:ascii="Arial" w:hAnsi="Arial" w:cs="Arial"/>
                <w:sz w:val="20"/>
              </w:rPr>
              <w:t xml:space="preserve"> Century Fox</w:t>
            </w:r>
          </w:p>
          <w:p w14:paraId="1BE14226" w14:textId="77777777" w:rsidR="008A3A0A" w:rsidRDefault="008A3A0A" w:rsidP="008A3A0A">
            <w:pPr>
              <w:pStyle w:val="diagramtextLeft"/>
              <w:rPr>
                <w:rFonts w:ascii="Arial" w:hAnsi="Arial" w:cs="Arial"/>
                <w:i/>
                <w:sz w:val="20"/>
              </w:rPr>
            </w:pPr>
          </w:p>
          <w:p w14:paraId="2BB35B63" w14:textId="77777777" w:rsidR="00575D7B" w:rsidRPr="00575D7B" w:rsidRDefault="00575D7B" w:rsidP="008A3A0A">
            <w:pPr>
              <w:pStyle w:val="diagramtextLeft"/>
              <w:rPr>
                <w:rFonts w:ascii="Arial" w:hAnsi="Arial" w:cs="Arial"/>
                <w:i/>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AC5A58E" w14:textId="77777777" w:rsidR="00575D7B" w:rsidRPr="00575D7B" w:rsidRDefault="00575D7B" w:rsidP="00DD3A32">
            <w:pPr>
              <w:pStyle w:val="diagramtextLeft"/>
              <w:rPr>
                <w:rFonts w:ascii="Arial" w:hAnsi="Arial" w:cs="Arial"/>
                <w:iCs/>
                <w:sz w:val="20"/>
              </w:rPr>
            </w:pPr>
            <w:r w:rsidRPr="00575D7B">
              <w:rPr>
                <w:rFonts w:ascii="Arial" w:hAnsi="Arial" w:cs="Arial"/>
                <w:iCs/>
                <w:sz w:val="20"/>
              </w:rPr>
              <w:t>Include:</w:t>
            </w:r>
          </w:p>
          <w:p w14:paraId="2B6D0218" w14:textId="77777777" w:rsidR="00575D7B" w:rsidRPr="00575D7B" w:rsidRDefault="00575D7B" w:rsidP="00DD3A32">
            <w:pPr>
              <w:pStyle w:val="diagramtextbullet"/>
              <w:rPr>
                <w:rFonts w:ascii="Arial" w:hAnsi="Arial"/>
                <w:iCs/>
                <w:color w:val="auto"/>
                <w:sz w:val="20"/>
                <w:szCs w:val="20"/>
                <w:lang w:val="en-AU"/>
              </w:rPr>
            </w:pPr>
            <w:r w:rsidRPr="00575D7B">
              <w:rPr>
                <w:rFonts w:ascii="Arial" w:hAnsi="Arial"/>
                <w:iCs/>
                <w:color w:val="auto"/>
                <w:sz w:val="20"/>
                <w:szCs w:val="20"/>
                <w:lang w:val="en-AU"/>
              </w:rPr>
              <w:t>format</w:t>
            </w:r>
          </w:p>
          <w:p w14:paraId="0FF60D77" w14:textId="77777777" w:rsidR="00575D7B" w:rsidRDefault="00575D7B" w:rsidP="00DD3A32">
            <w:pPr>
              <w:pStyle w:val="diagramtextLeft"/>
              <w:rPr>
                <w:rFonts w:ascii="Arial" w:hAnsi="Arial" w:cs="Arial"/>
                <w:iCs/>
                <w:sz w:val="20"/>
              </w:rPr>
            </w:pPr>
            <w:r w:rsidRPr="00575D7B">
              <w:rPr>
                <w:rFonts w:ascii="Arial" w:hAnsi="Arial" w:cs="Arial"/>
                <w:iCs/>
                <w:sz w:val="20"/>
              </w:rPr>
              <w:t>special credit to director at the end of the citation.</w:t>
            </w:r>
          </w:p>
          <w:p w14:paraId="6D6F514A" w14:textId="77777777" w:rsidR="002769FD" w:rsidRDefault="002769FD" w:rsidP="00DD3A32">
            <w:pPr>
              <w:pStyle w:val="diagramtextLeft"/>
              <w:rPr>
                <w:rFonts w:ascii="Arial" w:hAnsi="Arial" w:cs="Arial"/>
                <w:iCs/>
                <w:sz w:val="20"/>
              </w:rPr>
            </w:pPr>
          </w:p>
          <w:p w14:paraId="628E7386" w14:textId="77777777" w:rsidR="00A71E88" w:rsidRPr="00575D7B" w:rsidRDefault="00A71E88" w:rsidP="00DD3A32">
            <w:pPr>
              <w:pStyle w:val="diagramtextLeft"/>
              <w:rPr>
                <w:rFonts w:ascii="Arial" w:hAnsi="Arial" w:cs="Arial"/>
                <w:iCs/>
                <w:sz w:val="20"/>
              </w:rPr>
            </w:pPr>
          </w:p>
        </w:tc>
      </w:tr>
      <w:tr w:rsidR="00575D7B" w:rsidRPr="000F0BA5" w14:paraId="0E607213" w14:textId="77777777" w:rsidTr="0091722E">
        <w:tc>
          <w:tcPr>
            <w:tcW w:w="2088" w:type="dxa"/>
            <w:tcBorders>
              <w:top w:val="single" w:sz="4" w:space="0" w:color="auto"/>
              <w:left w:val="single" w:sz="4" w:space="0" w:color="auto"/>
              <w:bottom w:val="single" w:sz="4" w:space="0" w:color="auto"/>
              <w:right w:val="single" w:sz="4" w:space="0" w:color="auto"/>
            </w:tcBorders>
            <w:shd w:val="clear" w:color="auto" w:fill="auto"/>
          </w:tcPr>
          <w:p w14:paraId="36E4D60E" w14:textId="77777777" w:rsidR="00575D7B" w:rsidRDefault="00575D7B" w:rsidP="00F407C6">
            <w:pPr>
              <w:pStyle w:val="diagramtextLeft"/>
              <w:rPr>
                <w:rFonts w:ascii="Arial" w:hAnsi="Arial" w:cs="Arial"/>
                <w:b/>
                <w:sz w:val="20"/>
                <w:szCs w:val="18"/>
              </w:rPr>
            </w:pPr>
            <w:r>
              <w:rPr>
                <w:rFonts w:ascii="Arial" w:hAnsi="Arial" w:cs="Arial"/>
                <w:b/>
                <w:sz w:val="20"/>
                <w:szCs w:val="18"/>
              </w:rPr>
              <w:lastRenderedPageBreak/>
              <w:t>ELECTRONIC SOURCES</w:t>
            </w:r>
          </w:p>
        </w:tc>
        <w:tc>
          <w:tcPr>
            <w:tcW w:w="4680" w:type="dxa"/>
            <w:tcBorders>
              <w:top w:val="single" w:sz="4" w:space="0" w:color="auto"/>
              <w:left w:val="single" w:sz="4" w:space="0" w:color="auto"/>
              <w:bottom w:val="single" w:sz="4" w:space="0" w:color="auto"/>
              <w:right w:val="single" w:sz="4" w:space="0" w:color="auto"/>
            </w:tcBorders>
            <w:shd w:val="clear" w:color="auto" w:fill="D9D9D9"/>
          </w:tcPr>
          <w:p w14:paraId="03F49701" w14:textId="77777777" w:rsidR="00575D7B" w:rsidRPr="00F407C6" w:rsidRDefault="00575D7B" w:rsidP="00F407C6">
            <w:pPr>
              <w:pStyle w:val="diagramtextLeft"/>
              <w:rPr>
                <w:rFonts w:ascii="Arial" w:hAnsi="Arial" w:cs="Arial"/>
                <w:sz w:val="20"/>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D9D9D9"/>
          </w:tcPr>
          <w:p w14:paraId="5951B284" w14:textId="77777777" w:rsidR="00575D7B" w:rsidRPr="00F407C6" w:rsidRDefault="00575D7B" w:rsidP="00F407C6">
            <w:pPr>
              <w:pStyle w:val="diagramtextLeft"/>
              <w:rPr>
                <w:rFonts w:ascii="Arial" w:hAnsi="Arial" w:cs="Arial"/>
                <w:sz w:val="20"/>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2E3A51CA" w14:textId="77777777" w:rsidR="00575D7B" w:rsidRPr="00F407C6" w:rsidRDefault="00575D7B" w:rsidP="00F407C6">
            <w:pPr>
              <w:pStyle w:val="diagramtextLeft"/>
              <w:rPr>
                <w:rFonts w:ascii="Arial" w:hAnsi="Arial" w:cs="Arial"/>
                <w:sz w:val="20"/>
                <w:szCs w:val="18"/>
              </w:rPr>
            </w:pPr>
          </w:p>
        </w:tc>
      </w:tr>
      <w:tr w:rsidR="002769FD" w:rsidRPr="00575D7B" w14:paraId="53F2F710" w14:textId="77777777" w:rsidTr="00DD3A32">
        <w:tc>
          <w:tcPr>
            <w:tcW w:w="2088" w:type="dxa"/>
            <w:tcBorders>
              <w:top w:val="single" w:sz="4" w:space="0" w:color="auto"/>
              <w:left w:val="single" w:sz="4" w:space="0" w:color="auto"/>
              <w:bottom w:val="single" w:sz="4" w:space="0" w:color="auto"/>
              <w:right w:val="single" w:sz="4" w:space="0" w:color="auto"/>
            </w:tcBorders>
            <w:shd w:val="clear" w:color="auto" w:fill="auto"/>
          </w:tcPr>
          <w:p w14:paraId="25050584" w14:textId="77777777" w:rsidR="002769FD" w:rsidRPr="00575D7B" w:rsidRDefault="002769FD" w:rsidP="00DD3A32">
            <w:pPr>
              <w:pStyle w:val="diagramtextLeft"/>
              <w:rPr>
                <w:rFonts w:ascii="Arial" w:hAnsi="Arial" w:cs="Arial"/>
                <w:color w:val="000000"/>
                <w:sz w:val="20"/>
              </w:rPr>
            </w:pPr>
            <w:r w:rsidRPr="00575D7B">
              <w:rPr>
                <w:rFonts w:ascii="Arial" w:hAnsi="Arial" w:cs="Arial"/>
                <w:color w:val="000000"/>
                <w:sz w:val="20"/>
              </w:rPr>
              <w:t>Website</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CB15EC9" w14:textId="77777777" w:rsidR="002769FD" w:rsidRPr="00575D7B" w:rsidRDefault="0090164E" w:rsidP="00DD3A32">
            <w:pPr>
              <w:pStyle w:val="CommentText"/>
              <w:widowControl w:val="0"/>
              <w:rPr>
                <w:rFonts w:cs="Arial"/>
              </w:rPr>
            </w:pPr>
            <w:r>
              <w:rPr>
                <w:rFonts w:cs="Arial"/>
              </w:rPr>
              <w:t xml:space="preserve">Rainfall and </w:t>
            </w:r>
            <w:r w:rsidR="002769FD" w:rsidRPr="00575D7B">
              <w:rPr>
                <w:rFonts w:cs="Arial"/>
              </w:rPr>
              <w:t>Temperatur</w:t>
            </w:r>
            <w:r>
              <w:rPr>
                <w:rFonts w:cs="Arial"/>
              </w:rPr>
              <w:t>e records</w:t>
            </w:r>
            <w:r w:rsidR="002769FD" w:rsidRPr="00575D7B">
              <w:rPr>
                <w:rFonts w:cs="Arial"/>
              </w:rPr>
              <w:t xml:space="preserve"> show …</w:t>
            </w:r>
            <w:r>
              <w:rPr>
                <w:rFonts w:cs="Arial"/>
              </w:rPr>
              <w:t xml:space="preserve"> (Australian Government BOM 2015</w:t>
            </w:r>
            <w:r w:rsidR="002769FD" w:rsidRPr="00575D7B">
              <w:rPr>
                <w:rFonts w:cs="Arial"/>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4B8E29F3" w14:textId="77777777" w:rsidR="002769FD" w:rsidRPr="008A3A0A" w:rsidRDefault="002769FD" w:rsidP="00DD3A32">
            <w:pPr>
              <w:pStyle w:val="diagramtextLeft"/>
              <w:rPr>
                <w:rFonts w:ascii="Arial" w:hAnsi="Arial" w:cs="Arial"/>
                <w:sz w:val="20"/>
              </w:rPr>
            </w:pPr>
            <w:r w:rsidRPr="008A3A0A">
              <w:rPr>
                <w:rFonts w:ascii="Arial" w:hAnsi="Arial" w:cs="Arial"/>
                <w:sz w:val="20"/>
              </w:rPr>
              <w:t>Australian Gover</w:t>
            </w:r>
            <w:r w:rsidR="0090164E">
              <w:rPr>
                <w:rFonts w:ascii="Arial" w:hAnsi="Arial" w:cs="Arial"/>
                <w:sz w:val="20"/>
              </w:rPr>
              <w:t>nment Bureau of Meteorology</w:t>
            </w:r>
            <w:r w:rsidRPr="008A3A0A">
              <w:rPr>
                <w:rFonts w:ascii="Arial" w:hAnsi="Arial" w:cs="Arial"/>
                <w:sz w:val="20"/>
              </w:rPr>
              <w:t xml:space="preserve">, </w:t>
            </w:r>
            <w:r w:rsidR="0066732F">
              <w:rPr>
                <w:rFonts w:ascii="Arial" w:hAnsi="Arial" w:cs="Arial"/>
                <w:i/>
                <w:sz w:val="20"/>
              </w:rPr>
              <w:t xml:space="preserve">Rainfall and Temperature Records, </w:t>
            </w:r>
            <w:r w:rsidRPr="008A3A0A">
              <w:rPr>
                <w:rFonts w:ascii="Arial" w:hAnsi="Arial" w:cs="Arial"/>
                <w:sz w:val="20"/>
              </w:rPr>
              <w:t>accessed</w:t>
            </w:r>
            <w:r w:rsidR="0090164E">
              <w:rPr>
                <w:rFonts w:ascii="Arial" w:hAnsi="Arial" w:cs="Arial"/>
                <w:sz w:val="20"/>
              </w:rPr>
              <w:t xml:space="preserve"> 4</w:t>
            </w:r>
            <w:r w:rsidR="0090164E" w:rsidRPr="0090164E">
              <w:rPr>
                <w:rFonts w:ascii="Arial" w:hAnsi="Arial" w:cs="Arial"/>
                <w:sz w:val="20"/>
                <w:vertAlign w:val="superscript"/>
              </w:rPr>
              <w:t>th</w:t>
            </w:r>
            <w:r w:rsidR="0090164E">
              <w:rPr>
                <w:rFonts w:ascii="Arial" w:hAnsi="Arial" w:cs="Arial"/>
                <w:sz w:val="20"/>
              </w:rPr>
              <w:t xml:space="preserve"> June 2015</w:t>
            </w:r>
            <w:r w:rsidRPr="008A3A0A">
              <w:rPr>
                <w:rFonts w:ascii="Arial" w:hAnsi="Arial" w:cs="Arial"/>
                <w:sz w:val="20"/>
              </w:rPr>
              <w:t>, &lt;http://www.bom.gov.au/&gt;.</w:t>
            </w:r>
          </w:p>
          <w:p w14:paraId="27EC1C75" w14:textId="77777777" w:rsidR="002769FD" w:rsidRPr="00575D7B" w:rsidRDefault="002769FD" w:rsidP="00DD3A32">
            <w:pPr>
              <w:pStyle w:val="diagramtextLeft"/>
              <w:rPr>
                <w:rFonts w:ascii="Arial" w:hAnsi="Arial" w:cs="Arial"/>
                <w:i/>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80C6B6E" w14:textId="77777777" w:rsidR="002769FD" w:rsidRPr="00575D7B" w:rsidRDefault="002769FD" w:rsidP="00DD3A32">
            <w:pPr>
              <w:pStyle w:val="diagramtextLeft"/>
              <w:rPr>
                <w:rFonts w:ascii="Arial" w:hAnsi="Arial" w:cs="Arial"/>
                <w:iCs/>
                <w:sz w:val="20"/>
              </w:rPr>
            </w:pPr>
            <w:r w:rsidRPr="00575D7B">
              <w:rPr>
                <w:rFonts w:ascii="Arial" w:hAnsi="Arial" w:cs="Arial"/>
                <w:iCs/>
                <w:sz w:val="20"/>
              </w:rPr>
              <w:t>Include:</w:t>
            </w:r>
          </w:p>
          <w:p w14:paraId="7F8213E7" w14:textId="77777777" w:rsidR="002769FD" w:rsidRPr="00575D7B" w:rsidRDefault="002769FD" w:rsidP="00DD3A32">
            <w:pPr>
              <w:pStyle w:val="diagramtextbullet"/>
              <w:rPr>
                <w:rFonts w:ascii="Arial" w:hAnsi="Arial"/>
                <w:iCs/>
                <w:color w:val="auto"/>
                <w:sz w:val="20"/>
                <w:szCs w:val="20"/>
                <w:lang w:val="en-AU"/>
              </w:rPr>
            </w:pPr>
            <w:r w:rsidRPr="00575D7B">
              <w:rPr>
                <w:rFonts w:ascii="Arial" w:hAnsi="Arial"/>
                <w:iCs/>
                <w:color w:val="auto"/>
                <w:sz w:val="20"/>
                <w:szCs w:val="20"/>
                <w:lang w:val="en-AU"/>
              </w:rPr>
              <w:t xml:space="preserve">author, or person/organisation responsible for the website  </w:t>
            </w:r>
          </w:p>
          <w:p w14:paraId="3C4286EB" w14:textId="77777777" w:rsidR="002769FD" w:rsidRPr="00575D7B" w:rsidRDefault="002769FD" w:rsidP="00DD3A32">
            <w:pPr>
              <w:pStyle w:val="diagramtextbullet"/>
              <w:rPr>
                <w:rFonts w:ascii="Arial" w:hAnsi="Arial"/>
                <w:iCs/>
                <w:color w:val="auto"/>
                <w:sz w:val="20"/>
                <w:szCs w:val="20"/>
                <w:lang w:val="en-AU"/>
              </w:rPr>
            </w:pPr>
            <w:r w:rsidRPr="00575D7B">
              <w:rPr>
                <w:rFonts w:ascii="Arial" w:hAnsi="Arial"/>
                <w:iCs/>
                <w:color w:val="auto"/>
                <w:sz w:val="20"/>
                <w:szCs w:val="20"/>
                <w:lang w:val="en-AU"/>
              </w:rPr>
              <w:t xml:space="preserve">title of the page (from the browser’s title bar) in italics </w:t>
            </w:r>
          </w:p>
          <w:p w14:paraId="5F3EC4E7" w14:textId="77777777" w:rsidR="002769FD" w:rsidRPr="00575D7B" w:rsidRDefault="002769FD" w:rsidP="00DD3A32">
            <w:pPr>
              <w:pStyle w:val="diagramtextbullet"/>
              <w:rPr>
                <w:rFonts w:ascii="Arial" w:hAnsi="Arial"/>
                <w:iCs/>
                <w:color w:val="auto"/>
                <w:sz w:val="20"/>
                <w:szCs w:val="20"/>
                <w:lang w:val="en-AU"/>
              </w:rPr>
            </w:pPr>
            <w:r w:rsidRPr="00575D7B">
              <w:rPr>
                <w:rFonts w:ascii="Arial" w:hAnsi="Arial"/>
                <w:iCs/>
                <w:color w:val="auto"/>
                <w:sz w:val="20"/>
                <w:szCs w:val="20"/>
                <w:lang w:val="en-AU"/>
              </w:rPr>
              <w:t xml:space="preserve">date: last update, copyright date, or n.d. if no date is </w:t>
            </w:r>
            <w:proofErr w:type="gramStart"/>
            <w:r w:rsidRPr="00575D7B">
              <w:rPr>
                <w:rFonts w:ascii="Arial" w:hAnsi="Arial"/>
                <w:iCs/>
                <w:color w:val="auto"/>
                <w:sz w:val="20"/>
                <w:szCs w:val="20"/>
                <w:lang w:val="en-AU"/>
              </w:rPr>
              <w:t>available</w:t>
            </w:r>
            <w:proofErr w:type="gramEnd"/>
          </w:p>
          <w:p w14:paraId="0614C277" w14:textId="77777777" w:rsidR="002769FD" w:rsidRDefault="002769FD" w:rsidP="00DD3A32">
            <w:pPr>
              <w:pStyle w:val="diagramtextbullet"/>
              <w:rPr>
                <w:rFonts w:ascii="Arial" w:hAnsi="Arial"/>
                <w:iCs/>
                <w:color w:val="auto"/>
                <w:sz w:val="20"/>
                <w:szCs w:val="20"/>
                <w:lang w:val="en-AU"/>
              </w:rPr>
            </w:pPr>
            <w:r w:rsidRPr="00575D7B">
              <w:rPr>
                <w:rFonts w:ascii="Arial" w:hAnsi="Arial"/>
                <w:iCs/>
                <w:color w:val="auto"/>
                <w:sz w:val="20"/>
                <w:szCs w:val="20"/>
                <w:lang w:val="en-AU"/>
              </w:rPr>
              <w:t>URL.</w:t>
            </w:r>
          </w:p>
          <w:p w14:paraId="6574FBF6" w14:textId="77777777" w:rsidR="002769FD" w:rsidRPr="00575D7B" w:rsidRDefault="002769FD" w:rsidP="002769FD">
            <w:pPr>
              <w:pStyle w:val="diagramtextbullet"/>
              <w:numPr>
                <w:ilvl w:val="0"/>
                <w:numId w:val="0"/>
              </w:numPr>
              <w:ind w:left="720"/>
              <w:rPr>
                <w:rFonts w:ascii="Arial" w:hAnsi="Arial"/>
                <w:iCs/>
                <w:color w:val="auto"/>
                <w:sz w:val="20"/>
                <w:szCs w:val="20"/>
                <w:lang w:val="en-AU"/>
              </w:rPr>
            </w:pPr>
          </w:p>
        </w:tc>
      </w:tr>
      <w:tr w:rsidR="002769FD" w:rsidRPr="00A16947" w14:paraId="3C5C762D" w14:textId="77777777" w:rsidTr="00DD3A32">
        <w:tc>
          <w:tcPr>
            <w:tcW w:w="2088" w:type="dxa"/>
            <w:shd w:val="clear" w:color="auto" w:fill="auto"/>
          </w:tcPr>
          <w:p w14:paraId="2AFD13D4" w14:textId="77777777" w:rsidR="002769FD" w:rsidRPr="000F0BA5" w:rsidRDefault="002769FD" w:rsidP="00DD3A32">
            <w:pPr>
              <w:autoSpaceDE w:val="0"/>
              <w:autoSpaceDN w:val="0"/>
              <w:adjustRightInd w:val="0"/>
              <w:rPr>
                <w:rFonts w:cs="Arial"/>
                <w:color w:val="000000"/>
                <w:sz w:val="20"/>
                <w:szCs w:val="18"/>
              </w:rPr>
            </w:pPr>
            <w:r w:rsidRPr="000F0BA5">
              <w:rPr>
                <w:rFonts w:cs="Arial"/>
                <w:color w:val="000000"/>
                <w:sz w:val="20"/>
                <w:szCs w:val="18"/>
              </w:rPr>
              <w:t>Website: article</w:t>
            </w:r>
          </w:p>
        </w:tc>
        <w:tc>
          <w:tcPr>
            <w:tcW w:w="4680" w:type="dxa"/>
            <w:shd w:val="clear" w:color="auto" w:fill="auto"/>
          </w:tcPr>
          <w:p w14:paraId="49EE7EE3" w14:textId="77777777" w:rsidR="002769FD" w:rsidRPr="000F0BA5" w:rsidRDefault="002769FD" w:rsidP="00DD3A32">
            <w:pPr>
              <w:keepNext/>
              <w:autoSpaceDE w:val="0"/>
              <w:autoSpaceDN w:val="0"/>
              <w:adjustRightInd w:val="0"/>
              <w:rPr>
                <w:rFonts w:cs="Arial"/>
                <w:color w:val="000000"/>
                <w:sz w:val="20"/>
                <w:szCs w:val="18"/>
              </w:rPr>
            </w:pPr>
            <w:r w:rsidRPr="000F0BA5">
              <w:rPr>
                <w:rFonts w:cs="Arial"/>
                <w:color w:val="000000"/>
                <w:sz w:val="20"/>
                <w:szCs w:val="18"/>
              </w:rPr>
              <w:t>Higher temperatures and melting glaciers are changing mountain ecosystems (FAO 2007).</w:t>
            </w:r>
          </w:p>
        </w:tc>
        <w:tc>
          <w:tcPr>
            <w:tcW w:w="4860" w:type="dxa"/>
            <w:shd w:val="clear" w:color="auto" w:fill="auto"/>
          </w:tcPr>
          <w:p w14:paraId="5D86A042" w14:textId="77777777" w:rsidR="002769FD" w:rsidRDefault="002769FD" w:rsidP="00DD3A32">
            <w:pPr>
              <w:keepNext/>
              <w:autoSpaceDE w:val="0"/>
              <w:autoSpaceDN w:val="0"/>
              <w:adjustRightInd w:val="0"/>
              <w:rPr>
                <w:rFonts w:cs="Arial"/>
                <w:color w:val="000000"/>
                <w:sz w:val="20"/>
                <w:szCs w:val="18"/>
              </w:rPr>
            </w:pPr>
            <w:r w:rsidRPr="000F0BA5">
              <w:rPr>
                <w:rFonts w:cs="Arial"/>
                <w:color w:val="000000"/>
                <w:sz w:val="20"/>
                <w:szCs w:val="18"/>
              </w:rPr>
              <w:t xml:space="preserve">Food and Agriculture Organization of the United Nations 2007, ‘Climate change causing species disappearance in mountain areas’, FAO </w:t>
            </w:r>
            <w:proofErr w:type="spellStart"/>
            <w:r w:rsidRPr="000F0BA5">
              <w:rPr>
                <w:rFonts w:cs="Arial"/>
                <w:color w:val="000000"/>
                <w:sz w:val="20"/>
                <w:szCs w:val="18"/>
              </w:rPr>
              <w:t>NewsRoom</w:t>
            </w:r>
            <w:proofErr w:type="spellEnd"/>
            <w:r w:rsidRPr="000F0BA5">
              <w:rPr>
                <w:rFonts w:cs="Arial"/>
                <w:color w:val="000000"/>
                <w:sz w:val="20"/>
                <w:szCs w:val="18"/>
              </w:rPr>
              <w:t xml:space="preserve"> 11 December, accessed 18 December 2007, </w:t>
            </w:r>
            <w:r>
              <w:rPr>
                <w:rFonts w:cs="Arial"/>
                <w:color w:val="000000"/>
                <w:sz w:val="20"/>
                <w:szCs w:val="18"/>
              </w:rPr>
              <w:t>&lt;</w:t>
            </w:r>
            <w:r w:rsidRPr="000F0BA5">
              <w:rPr>
                <w:rFonts w:cs="Arial"/>
                <w:color w:val="000000"/>
                <w:sz w:val="20"/>
                <w:szCs w:val="18"/>
              </w:rPr>
              <w:t>http://www.fao.org/newsroom/en/news/2007/1000722/index.html</w:t>
            </w:r>
            <w:r>
              <w:rPr>
                <w:rFonts w:cs="Arial"/>
                <w:color w:val="000000"/>
                <w:sz w:val="20"/>
                <w:szCs w:val="18"/>
              </w:rPr>
              <w:t>&gt;</w:t>
            </w:r>
            <w:r w:rsidRPr="000F0BA5">
              <w:rPr>
                <w:rFonts w:cs="Arial"/>
                <w:color w:val="000000"/>
                <w:sz w:val="20"/>
                <w:szCs w:val="18"/>
              </w:rPr>
              <w:t>.</w:t>
            </w:r>
          </w:p>
          <w:p w14:paraId="10BEDCFF" w14:textId="77777777" w:rsidR="002769FD" w:rsidRPr="000F0BA5" w:rsidRDefault="002769FD" w:rsidP="00DD3A32">
            <w:pPr>
              <w:keepNext/>
              <w:autoSpaceDE w:val="0"/>
              <w:autoSpaceDN w:val="0"/>
              <w:adjustRightInd w:val="0"/>
              <w:rPr>
                <w:rFonts w:cs="Arial"/>
                <w:color w:val="000000"/>
                <w:sz w:val="20"/>
                <w:szCs w:val="18"/>
              </w:rPr>
            </w:pPr>
          </w:p>
        </w:tc>
        <w:tc>
          <w:tcPr>
            <w:tcW w:w="3240" w:type="dxa"/>
            <w:shd w:val="clear" w:color="auto" w:fill="auto"/>
          </w:tcPr>
          <w:p w14:paraId="0530CE06" w14:textId="77777777" w:rsidR="002769FD" w:rsidRPr="00A16947" w:rsidRDefault="002769FD" w:rsidP="00DD3A32">
            <w:pPr>
              <w:pStyle w:val="StylediagramtextLeft"/>
              <w:rPr>
                <w:rFonts w:ascii="Arial" w:hAnsi="Arial" w:cs="Arial"/>
                <w:sz w:val="20"/>
                <w:szCs w:val="18"/>
              </w:rPr>
            </w:pPr>
          </w:p>
        </w:tc>
      </w:tr>
      <w:tr w:rsidR="002769FD" w:rsidRPr="00B76507" w14:paraId="78B8A8DA" w14:textId="77777777" w:rsidTr="00DD3A32">
        <w:tc>
          <w:tcPr>
            <w:tcW w:w="2088" w:type="dxa"/>
            <w:shd w:val="clear" w:color="auto" w:fill="auto"/>
          </w:tcPr>
          <w:p w14:paraId="422E6674" w14:textId="77777777" w:rsidR="002769FD" w:rsidRPr="00B76507" w:rsidRDefault="002769FD" w:rsidP="00DD3A32">
            <w:pPr>
              <w:autoSpaceDE w:val="0"/>
              <w:autoSpaceDN w:val="0"/>
              <w:adjustRightInd w:val="0"/>
              <w:rPr>
                <w:rFonts w:cs="Arial"/>
                <w:sz w:val="20"/>
                <w:szCs w:val="20"/>
              </w:rPr>
            </w:pPr>
            <w:r w:rsidRPr="00B76507">
              <w:rPr>
                <w:rFonts w:cs="Arial"/>
                <w:sz w:val="20"/>
                <w:szCs w:val="20"/>
              </w:rPr>
              <w:t>Website: Television Program</w:t>
            </w:r>
          </w:p>
          <w:p w14:paraId="091D3C45" w14:textId="77777777" w:rsidR="002769FD" w:rsidRPr="00B76507" w:rsidRDefault="002769FD" w:rsidP="00DD3A32">
            <w:pPr>
              <w:autoSpaceDE w:val="0"/>
              <w:autoSpaceDN w:val="0"/>
              <w:adjustRightInd w:val="0"/>
              <w:rPr>
                <w:rFonts w:cs="Arial"/>
                <w:sz w:val="20"/>
                <w:szCs w:val="20"/>
              </w:rPr>
            </w:pPr>
          </w:p>
          <w:p w14:paraId="419DEB86" w14:textId="77777777" w:rsidR="002769FD" w:rsidRPr="00B76507" w:rsidRDefault="002769FD" w:rsidP="00DD3A32">
            <w:pPr>
              <w:autoSpaceDE w:val="0"/>
              <w:autoSpaceDN w:val="0"/>
              <w:adjustRightInd w:val="0"/>
              <w:rPr>
                <w:rFonts w:cs="Arial"/>
                <w:sz w:val="20"/>
                <w:szCs w:val="20"/>
              </w:rPr>
            </w:pPr>
          </w:p>
          <w:p w14:paraId="62613FF4" w14:textId="77777777" w:rsidR="002769FD" w:rsidRPr="00B76507" w:rsidRDefault="002769FD" w:rsidP="00DD3A32">
            <w:pPr>
              <w:autoSpaceDE w:val="0"/>
              <w:autoSpaceDN w:val="0"/>
              <w:adjustRightInd w:val="0"/>
              <w:rPr>
                <w:rFonts w:cs="Arial"/>
                <w:sz w:val="20"/>
                <w:szCs w:val="20"/>
              </w:rPr>
            </w:pPr>
          </w:p>
          <w:p w14:paraId="47DF7065" w14:textId="77777777" w:rsidR="002769FD" w:rsidRPr="00B76507" w:rsidRDefault="002769FD" w:rsidP="00DD3A32">
            <w:pPr>
              <w:autoSpaceDE w:val="0"/>
              <w:autoSpaceDN w:val="0"/>
              <w:adjustRightInd w:val="0"/>
              <w:rPr>
                <w:rFonts w:cs="Arial"/>
                <w:sz w:val="20"/>
                <w:szCs w:val="20"/>
              </w:rPr>
            </w:pPr>
          </w:p>
          <w:p w14:paraId="61E7BD16" w14:textId="77777777" w:rsidR="002769FD" w:rsidRPr="00B76507" w:rsidRDefault="002769FD" w:rsidP="00DD3A32">
            <w:pPr>
              <w:autoSpaceDE w:val="0"/>
              <w:autoSpaceDN w:val="0"/>
              <w:adjustRightInd w:val="0"/>
              <w:rPr>
                <w:rFonts w:cs="Arial"/>
                <w:color w:val="000000"/>
                <w:sz w:val="20"/>
                <w:szCs w:val="20"/>
              </w:rPr>
            </w:pPr>
          </w:p>
        </w:tc>
        <w:tc>
          <w:tcPr>
            <w:tcW w:w="4680" w:type="dxa"/>
            <w:shd w:val="clear" w:color="auto" w:fill="auto"/>
          </w:tcPr>
          <w:p w14:paraId="124DF280" w14:textId="77777777" w:rsidR="002769FD" w:rsidRPr="00B76507" w:rsidRDefault="002769FD" w:rsidP="00DD3A32">
            <w:pPr>
              <w:pStyle w:val="diagramtextLeft"/>
              <w:rPr>
                <w:rFonts w:ascii="Arial" w:hAnsi="Arial" w:cs="Arial"/>
                <w:sz w:val="20"/>
              </w:rPr>
            </w:pPr>
            <w:r w:rsidRPr="00B76507">
              <w:rPr>
                <w:rFonts w:ascii="Arial" w:hAnsi="Arial" w:cs="Arial"/>
                <w:sz w:val="20"/>
              </w:rPr>
              <w:t>… (</w:t>
            </w:r>
            <w:r w:rsidRPr="008A3A0A">
              <w:rPr>
                <w:rFonts w:ascii="Arial" w:hAnsi="Arial" w:cs="Arial"/>
                <w:iCs/>
                <w:sz w:val="20"/>
              </w:rPr>
              <w:t>Four Corners</w:t>
            </w:r>
            <w:r w:rsidRPr="00B76507">
              <w:rPr>
                <w:rFonts w:ascii="Arial" w:hAnsi="Arial" w:cs="Arial"/>
                <w:sz w:val="20"/>
              </w:rPr>
              <w:t xml:space="preserve"> </w:t>
            </w:r>
            <w:proofErr w:type="gramStart"/>
            <w:r w:rsidRPr="00B76507">
              <w:rPr>
                <w:rFonts w:ascii="Arial" w:hAnsi="Arial" w:cs="Arial"/>
                <w:sz w:val="20"/>
              </w:rPr>
              <w:t>2004)…</w:t>
            </w:r>
            <w:proofErr w:type="gramEnd"/>
            <w:r w:rsidRPr="00B76507">
              <w:rPr>
                <w:rFonts w:ascii="Arial" w:hAnsi="Arial" w:cs="Arial"/>
                <w:sz w:val="20"/>
              </w:rPr>
              <w:t xml:space="preserve"> </w:t>
            </w:r>
          </w:p>
          <w:p w14:paraId="535CD57E" w14:textId="77777777" w:rsidR="002769FD" w:rsidRPr="00B76507" w:rsidRDefault="002769FD" w:rsidP="00DD3A32">
            <w:pPr>
              <w:pStyle w:val="diagramtextLeft"/>
              <w:rPr>
                <w:rFonts w:ascii="Arial" w:hAnsi="Arial" w:cs="Arial"/>
                <w:sz w:val="20"/>
              </w:rPr>
            </w:pPr>
          </w:p>
          <w:p w14:paraId="2B771712" w14:textId="77777777" w:rsidR="002769FD" w:rsidRPr="00B76507" w:rsidRDefault="002769FD" w:rsidP="00DD3A32">
            <w:pPr>
              <w:pStyle w:val="diagramtextLeft"/>
              <w:rPr>
                <w:rFonts w:ascii="Arial" w:hAnsi="Arial" w:cs="Arial"/>
                <w:sz w:val="20"/>
              </w:rPr>
            </w:pPr>
          </w:p>
          <w:p w14:paraId="12BCCE48" w14:textId="77777777" w:rsidR="002769FD" w:rsidRPr="00B76507" w:rsidRDefault="002769FD" w:rsidP="00DD3A32">
            <w:pPr>
              <w:pStyle w:val="diagramtextLeft"/>
              <w:rPr>
                <w:rFonts w:ascii="Arial" w:hAnsi="Arial" w:cs="Arial"/>
                <w:sz w:val="20"/>
              </w:rPr>
            </w:pPr>
          </w:p>
          <w:p w14:paraId="7042513B" w14:textId="77777777" w:rsidR="002769FD" w:rsidRPr="00B76507" w:rsidRDefault="002769FD" w:rsidP="00DD3A32">
            <w:pPr>
              <w:keepNext/>
              <w:autoSpaceDE w:val="0"/>
              <w:autoSpaceDN w:val="0"/>
              <w:adjustRightInd w:val="0"/>
              <w:rPr>
                <w:rFonts w:cs="Arial"/>
                <w:color w:val="000000"/>
                <w:sz w:val="20"/>
                <w:szCs w:val="20"/>
              </w:rPr>
            </w:pPr>
            <w:r w:rsidRPr="00B76507">
              <w:rPr>
                <w:rFonts w:cs="Arial"/>
                <w:sz w:val="20"/>
                <w:szCs w:val="20"/>
              </w:rPr>
              <w:br/>
            </w:r>
          </w:p>
        </w:tc>
        <w:tc>
          <w:tcPr>
            <w:tcW w:w="4860" w:type="dxa"/>
            <w:shd w:val="clear" w:color="auto" w:fill="auto"/>
          </w:tcPr>
          <w:p w14:paraId="3B3343AA" w14:textId="77777777" w:rsidR="002769FD" w:rsidRPr="00B76507" w:rsidRDefault="002769FD" w:rsidP="00DD3A32">
            <w:pPr>
              <w:pStyle w:val="diagramtextLeft"/>
              <w:spacing w:before="0" w:after="0"/>
              <w:rPr>
                <w:rFonts w:ascii="Arial" w:hAnsi="Arial" w:cs="Arial"/>
                <w:sz w:val="20"/>
              </w:rPr>
            </w:pPr>
            <w:r w:rsidRPr="008A3A0A">
              <w:rPr>
                <w:rFonts w:ascii="Arial" w:hAnsi="Arial" w:cs="Arial"/>
                <w:sz w:val="20"/>
              </w:rPr>
              <w:t>Four Corners</w:t>
            </w:r>
            <w:r w:rsidRPr="00B76507">
              <w:rPr>
                <w:rFonts w:ascii="Arial" w:hAnsi="Arial" w:cs="Arial"/>
                <w:sz w:val="20"/>
              </w:rPr>
              <w:t xml:space="preserve"> 2004, </w:t>
            </w:r>
            <w:r w:rsidRPr="008A3A0A">
              <w:rPr>
                <w:rFonts w:ascii="Arial" w:hAnsi="Arial" w:cs="Arial"/>
                <w:i/>
                <w:sz w:val="20"/>
              </w:rPr>
              <w:t>City limits: Australia’s urban water crisi</w:t>
            </w:r>
            <w:r w:rsidR="008A3A0A">
              <w:rPr>
                <w:rFonts w:ascii="Arial" w:hAnsi="Arial" w:cs="Arial"/>
                <w:i/>
                <w:sz w:val="20"/>
              </w:rPr>
              <w:t>s</w:t>
            </w:r>
            <w:r w:rsidRPr="00B76507">
              <w:rPr>
                <w:rFonts w:ascii="Arial" w:hAnsi="Arial" w:cs="Arial"/>
                <w:sz w:val="20"/>
              </w:rPr>
              <w:t>, 18 October, extended broadband version, ABC Television, accessed 11 January 20,</w:t>
            </w:r>
          </w:p>
          <w:p w14:paraId="38B794B8" w14:textId="77777777" w:rsidR="002769FD" w:rsidRPr="00B76507" w:rsidRDefault="002769FD" w:rsidP="00DD3A32">
            <w:pPr>
              <w:pStyle w:val="diagramtextLeft"/>
              <w:spacing w:before="0" w:after="0"/>
              <w:rPr>
                <w:rFonts w:ascii="Arial" w:hAnsi="Arial" w:cs="Arial"/>
                <w:sz w:val="20"/>
              </w:rPr>
            </w:pPr>
            <w:r w:rsidRPr="00B76507">
              <w:rPr>
                <w:rFonts w:ascii="Arial" w:hAnsi="Arial" w:cs="Arial"/>
                <w:sz w:val="20"/>
              </w:rPr>
              <w:t>&lt;http://www.abc.net.au/4corners/specialeds/20050209, 10&gt;.</w:t>
            </w:r>
          </w:p>
          <w:p w14:paraId="75D12704" w14:textId="77777777" w:rsidR="002769FD" w:rsidRPr="00B76507" w:rsidRDefault="002769FD" w:rsidP="00DD3A32">
            <w:pPr>
              <w:pStyle w:val="diagramtextLeft"/>
              <w:rPr>
                <w:rFonts w:ascii="Arial" w:hAnsi="Arial" w:cs="Arial"/>
                <w:sz w:val="20"/>
              </w:rPr>
            </w:pPr>
          </w:p>
          <w:p w14:paraId="73D2ABED" w14:textId="77777777" w:rsidR="002769FD" w:rsidRPr="00B76507" w:rsidRDefault="002769FD" w:rsidP="00DD3A32">
            <w:pPr>
              <w:keepNext/>
              <w:autoSpaceDE w:val="0"/>
              <w:autoSpaceDN w:val="0"/>
              <w:adjustRightInd w:val="0"/>
              <w:rPr>
                <w:rFonts w:cs="Arial"/>
                <w:i/>
                <w:sz w:val="20"/>
                <w:szCs w:val="20"/>
              </w:rPr>
            </w:pPr>
          </w:p>
        </w:tc>
        <w:tc>
          <w:tcPr>
            <w:tcW w:w="3240" w:type="dxa"/>
            <w:shd w:val="clear" w:color="auto" w:fill="auto"/>
          </w:tcPr>
          <w:p w14:paraId="741A9D74" w14:textId="77777777" w:rsidR="002769FD" w:rsidRPr="00B76507" w:rsidRDefault="002769FD" w:rsidP="00DD3A32">
            <w:pPr>
              <w:pStyle w:val="diagramtextLeft"/>
              <w:rPr>
                <w:rFonts w:ascii="Arial" w:hAnsi="Arial" w:cs="Arial"/>
                <w:sz w:val="20"/>
              </w:rPr>
            </w:pPr>
            <w:r w:rsidRPr="00B76507">
              <w:rPr>
                <w:rFonts w:ascii="Arial" w:hAnsi="Arial" w:cs="Arial"/>
                <w:sz w:val="20"/>
              </w:rPr>
              <w:t xml:space="preserve">Include also: </w:t>
            </w:r>
          </w:p>
          <w:p w14:paraId="3C175CCF" w14:textId="77777777" w:rsidR="002769FD" w:rsidRPr="00B76507" w:rsidRDefault="002769FD" w:rsidP="00DD3A32">
            <w:pPr>
              <w:pStyle w:val="diagramtextbullet"/>
              <w:rPr>
                <w:rFonts w:ascii="Arial" w:hAnsi="Arial"/>
                <w:sz w:val="20"/>
                <w:szCs w:val="20"/>
              </w:rPr>
            </w:pPr>
            <w:r w:rsidRPr="00B76507">
              <w:rPr>
                <w:rFonts w:ascii="Arial" w:hAnsi="Arial"/>
                <w:sz w:val="20"/>
                <w:szCs w:val="20"/>
              </w:rPr>
              <w:t>format</w:t>
            </w:r>
          </w:p>
          <w:p w14:paraId="675039CD" w14:textId="77777777" w:rsidR="002769FD" w:rsidRPr="00B76507" w:rsidRDefault="002769FD" w:rsidP="00DD3A32">
            <w:pPr>
              <w:pStyle w:val="diagramtextbullet"/>
              <w:rPr>
                <w:rFonts w:ascii="Arial" w:hAnsi="Arial"/>
                <w:sz w:val="20"/>
                <w:szCs w:val="20"/>
              </w:rPr>
            </w:pPr>
            <w:r w:rsidRPr="00B76507">
              <w:rPr>
                <w:rFonts w:ascii="Arial" w:hAnsi="Arial"/>
                <w:sz w:val="20"/>
                <w:szCs w:val="20"/>
              </w:rPr>
              <w:t xml:space="preserve">URL </w:t>
            </w:r>
          </w:p>
          <w:p w14:paraId="0BC66E0E" w14:textId="77777777" w:rsidR="002769FD" w:rsidRPr="00B76507" w:rsidRDefault="002769FD" w:rsidP="00DD3A32">
            <w:pPr>
              <w:pStyle w:val="diagramtextbullet"/>
              <w:rPr>
                <w:rFonts w:ascii="Arial" w:hAnsi="Arial"/>
                <w:noProof/>
                <w:sz w:val="20"/>
                <w:szCs w:val="20"/>
              </w:rPr>
            </w:pPr>
            <w:r w:rsidRPr="00B76507">
              <w:rPr>
                <w:rFonts w:ascii="Arial" w:hAnsi="Arial"/>
                <w:sz w:val="20"/>
                <w:szCs w:val="20"/>
              </w:rPr>
              <w:t>access date</w:t>
            </w:r>
          </w:p>
          <w:p w14:paraId="5678B6DF" w14:textId="77777777" w:rsidR="002769FD" w:rsidRPr="00B76507" w:rsidRDefault="002769FD" w:rsidP="00DD3A32">
            <w:pPr>
              <w:pStyle w:val="diagramtextbullet"/>
              <w:rPr>
                <w:rFonts w:ascii="Arial" w:hAnsi="Arial"/>
                <w:sz w:val="20"/>
                <w:szCs w:val="20"/>
              </w:rPr>
            </w:pPr>
            <w:r w:rsidRPr="00B76507">
              <w:rPr>
                <w:rFonts w:ascii="Arial" w:hAnsi="Arial"/>
                <w:sz w:val="20"/>
                <w:szCs w:val="20"/>
              </w:rPr>
              <w:t>enough information that, if the URL changes, the reader can still search for it.</w:t>
            </w:r>
          </w:p>
          <w:p w14:paraId="700C7428" w14:textId="77777777" w:rsidR="002769FD" w:rsidRPr="00B76507" w:rsidRDefault="002769FD" w:rsidP="00DD3A32">
            <w:pPr>
              <w:pStyle w:val="diagramtextbullet"/>
              <w:numPr>
                <w:ilvl w:val="0"/>
                <w:numId w:val="0"/>
              </w:numPr>
              <w:ind w:left="720"/>
              <w:rPr>
                <w:rFonts w:ascii="Arial" w:hAnsi="Arial"/>
                <w:sz w:val="20"/>
                <w:szCs w:val="20"/>
              </w:rPr>
            </w:pPr>
          </w:p>
          <w:p w14:paraId="28D118FF" w14:textId="77777777" w:rsidR="002769FD" w:rsidRPr="00B76507" w:rsidRDefault="002769FD" w:rsidP="00DD3A32">
            <w:pPr>
              <w:pStyle w:val="StylediagramtextLeft"/>
              <w:keepNext/>
              <w:rPr>
                <w:rFonts w:ascii="Arial" w:hAnsi="Arial" w:cs="Arial"/>
                <w:bCs/>
                <w:sz w:val="20"/>
              </w:rPr>
            </w:pPr>
          </w:p>
        </w:tc>
      </w:tr>
      <w:tr w:rsidR="002769FD" w:rsidRPr="00B76507" w14:paraId="3800DB6F" w14:textId="77777777" w:rsidTr="00DD3A32">
        <w:tc>
          <w:tcPr>
            <w:tcW w:w="2088" w:type="dxa"/>
            <w:shd w:val="clear" w:color="auto" w:fill="auto"/>
          </w:tcPr>
          <w:p w14:paraId="5F32B891" w14:textId="77777777" w:rsidR="002769FD" w:rsidRPr="00B76507" w:rsidRDefault="002769FD" w:rsidP="00DD3A32">
            <w:pPr>
              <w:autoSpaceDE w:val="0"/>
              <w:autoSpaceDN w:val="0"/>
              <w:adjustRightInd w:val="0"/>
              <w:rPr>
                <w:rFonts w:cs="Arial"/>
                <w:color w:val="000000"/>
                <w:sz w:val="20"/>
                <w:szCs w:val="20"/>
              </w:rPr>
            </w:pPr>
            <w:r w:rsidRPr="00B76507">
              <w:rPr>
                <w:rFonts w:cs="Arial"/>
                <w:color w:val="000000"/>
                <w:sz w:val="20"/>
                <w:szCs w:val="20"/>
              </w:rPr>
              <w:t>Website: video file</w:t>
            </w:r>
          </w:p>
        </w:tc>
        <w:tc>
          <w:tcPr>
            <w:tcW w:w="4680" w:type="dxa"/>
            <w:shd w:val="clear" w:color="auto" w:fill="auto"/>
          </w:tcPr>
          <w:p w14:paraId="37DF78CE" w14:textId="77777777" w:rsidR="002769FD" w:rsidRPr="00B76507" w:rsidRDefault="002769FD" w:rsidP="00DD3A32">
            <w:pPr>
              <w:keepNext/>
              <w:autoSpaceDE w:val="0"/>
              <w:autoSpaceDN w:val="0"/>
              <w:adjustRightInd w:val="0"/>
              <w:rPr>
                <w:rFonts w:cs="Arial"/>
                <w:color w:val="000000"/>
                <w:sz w:val="20"/>
                <w:szCs w:val="20"/>
              </w:rPr>
            </w:pPr>
            <w:r w:rsidRPr="00B76507">
              <w:rPr>
                <w:rFonts w:cs="Arial"/>
                <w:color w:val="000000"/>
                <w:sz w:val="20"/>
                <w:szCs w:val="20"/>
              </w:rPr>
              <w:t>Japan came under attack again … (‘Japan under fire …’, 2007)</w:t>
            </w:r>
          </w:p>
        </w:tc>
        <w:tc>
          <w:tcPr>
            <w:tcW w:w="4860" w:type="dxa"/>
            <w:shd w:val="clear" w:color="auto" w:fill="auto"/>
          </w:tcPr>
          <w:p w14:paraId="132A406B" w14:textId="77777777" w:rsidR="002769FD" w:rsidRPr="00B76507" w:rsidRDefault="002769FD" w:rsidP="00DD3A32">
            <w:pPr>
              <w:keepNext/>
              <w:autoSpaceDE w:val="0"/>
              <w:autoSpaceDN w:val="0"/>
              <w:adjustRightInd w:val="0"/>
              <w:rPr>
                <w:rFonts w:cs="Arial"/>
                <w:i/>
                <w:sz w:val="20"/>
                <w:szCs w:val="20"/>
              </w:rPr>
            </w:pPr>
            <w:r w:rsidRPr="00B76507">
              <w:rPr>
                <w:rFonts w:cs="Arial"/>
                <w:color w:val="000000"/>
                <w:sz w:val="20"/>
                <w:szCs w:val="20"/>
              </w:rPr>
              <w:t xml:space="preserve">‘Japan under fire for whaling’, 2007, </w:t>
            </w:r>
            <w:proofErr w:type="spellStart"/>
            <w:r w:rsidRPr="00B76507">
              <w:rPr>
                <w:rFonts w:cs="Arial"/>
                <w:color w:val="000000"/>
                <w:sz w:val="20"/>
                <w:szCs w:val="20"/>
              </w:rPr>
              <w:t>NineMSN</w:t>
            </w:r>
            <w:proofErr w:type="spellEnd"/>
            <w:r w:rsidRPr="00B76507">
              <w:rPr>
                <w:rFonts w:cs="Arial"/>
                <w:color w:val="000000"/>
                <w:sz w:val="20"/>
                <w:szCs w:val="20"/>
              </w:rPr>
              <w:t xml:space="preserve"> News, 18 December, daily views 1018, Windows Media Player video file, </w:t>
            </w:r>
            <w:hyperlink r:id="rId11" w:history="1">
              <w:r w:rsidRPr="009F53B4">
                <w:rPr>
                  <w:rStyle w:val="Hyperlink"/>
                  <w:rFonts w:cs="Arial"/>
                  <w:sz w:val="20"/>
                  <w:szCs w:val="20"/>
                </w:rPr>
                <w:t>http://video.msn.com/video.aspx?mkt=en-AU&amp;brand=ninemsn&amp;vid=efa1da1b-348a-46ba-9872-4a0c77e51d72</w:t>
              </w:r>
            </w:hyperlink>
            <w:r>
              <w:rPr>
                <w:rFonts w:cs="Arial"/>
                <w:sz w:val="20"/>
                <w:szCs w:val="20"/>
              </w:rPr>
              <w:t xml:space="preserve"> </w:t>
            </w:r>
            <w:r w:rsidRPr="00B76507">
              <w:rPr>
                <w:rFonts w:cs="Arial"/>
                <w:color w:val="000000"/>
                <w:sz w:val="20"/>
                <w:szCs w:val="20"/>
              </w:rPr>
              <w:t>.</w:t>
            </w:r>
          </w:p>
        </w:tc>
        <w:tc>
          <w:tcPr>
            <w:tcW w:w="3240" w:type="dxa"/>
            <w:shd w:val="clear" w:color="auto" w:fill="auto"/>
          </w:tcPr>
          <w:p w14:paraId="56F60A95" w14:textId="77777777" w:rsidR="002769FD" w:rsidRPr="00B76507" w:rsidRDefault="002769FD" w:rsidP="00DD3A32">
            <w:pPr>
              <w:pStyle w:val="StylediagramtextLeft"/>
              <w:keepNext/>
              <w:rPr>
                <w:rFonts w:ascii="Arial" w:hAnsi="Arial" w:cs="Arial"/>
                <w:bCs/>
                <w:sz w:val="20"/>
              </w:rPr>
            </w:pPr>
            <w:r w:rsidRPr="00B76507">
              <w:rPr>
                <w:rFonts w:ascii="Arial" w:hAnsi="Arial" w:cs="Arial"/>
                <w:sz w:val="20"/>
              </w:rPr>
              <w:t>Include enough information to be able to find the source again if the URL changes.</w:t>
            </w:r>
          </w:p>
        </w:tc>
      </w:tr>
      <w:tr w:rsidR="002769FD" w:rsidRPr="00B76507" w14:paraId="53D47590" w14:textId="77777777" w:rsidTr="00DD3A32">
        <w:tc>
          <w:tcPr>
            <w:tcW w:w="2088" w:type="dxa"/>
            <w:shd w:val="clear" w:color="auto" w:fill="auto"/>
          </w:tcPr>
          <w:p w14:paraId="13EEFAFB" w14:textId="77777777" w:rsidR="002769FD" w:rsidRPr="00B76507" w:rsidRDefault="002769FD" w:rsidP="00DD3A32">
            <w:pPr>
              <w:autoSpaceDE w:val="0"/>
              <w:autoSpaceDN w:val="0"/>
              <w:adjustRightInd w:val="0"/>
              <w:rPr>
                <w:rFonts w:cs="Arial"/>
                <w:color w:val="000000"/>
                <w:sz w:val="20"/>
                <w:szCs w:val="20"/>
              </w:rPr>
            </w:pPr>
            <w:r w:rsidRPr="00B76507">
              <w:rPr>
                <w:rFonts w:cs="Arial"/>
                <w:sz w:val="20"/>
                <w:szCs w:val="20"/>
              </w:rPr>
              <w:lastRenderedPageBreak/>
              <w:t>YouTube video</w:t>
            </w:r>
          </w:p>
        </w:tc>
        <w:tc>
          <w:tcPr>
            <w:tcW w:w="4680" w:type="dxa"/>
            <w:shd w:val="clear" w:color="auto" w:fill="auto"/>
          </w:tcPr>
          <w:p w14:paraId="521F37DD" w14:textId="77777777" w:rsidR="002769FD" w:rsidRPr="00B76507" w:rsidRDefault="002769FD" w:rsidP="00DD3A32">
            <w:pPr>
              <w:pStyle w:val="reference"/>
              <w:rPr>
                <w:rFonts w:cs="Arial"/>
                <w:sz w:val="20"/>
                <w:szCs w:val="20"/>
              </w:rPr>
            </w:pPr>
            <w:r w:rsidRPr="00B76507">
              <w:rPr>
                <w:rFonts w:cs="Arial"/>
                <w:sz w:val="20"/>
                <w:szCs w:val="20"/>
              </w:rPr>
              <w:t xml:space="preserve">Rider’s </w:t>
            </w:r>
            <w:r w:rsidRPr="00B76507">
              <w:rPr>
                <w:rFonts w:cs="Arial"/>
                <w:i/>
                <w:sz w:val="20"/>
                <w:szCs w:val="20"/>
              </w:rPr>
              <w:t xml:space="preserve">Urban Sprawl </w:t>
            </w:r>
            <w:r w:rsidR="008A3A0A">
              <w:rPr>
                <w:rFonts w:cs="Arial"/>
                <w:sz w:val="20"/>
                <w:szCs w:val="20"/>
              </w:rPr>
              <w:t>You</w:t>
            </w:r>
            <w:r w:rsidRPr="00B76507">
              <w:rPr>
                <w:rFonts w:cs="Arial"/>
                <w:sz w:val="20"/>
                <w:szCs w:val="20"/>
              </w:rPr>
              <w:t xml:space="preserve">Tube video shows how … </w:t>
            </w:r>
          </w:p>
          <w:p w14:paraId="12AEFA78" w14:textId="77777777" w:rsidR="002769FD" w:rsidRPr="00B76507" w:rsidRDefault="002769FD" w:rsidP="00DD3A32">
            <w:pPr>
              <w:pStyle w:val="reference"/>
              <w:rPr>
                <w:rFonts w:cs="Arial"/>
                <w:sz w:val="20"/>
                <w:szCs w:val="20"/>
              </w:rPr>
            </w:pPr>
          </w:p>
          <w:p w14:paraId="5DCB979F" w14:textId="77777777" w:rsidR="002769FD" w:rsidRPr="00B76507" w:rsidRDefault="002769FD" w:rsidP="00DD3A32">
            <w:pPr>
              <w:pStyle w:val="reference"/>
              <w:rPr>
                <w:rFonts w:cs="Arial"/>
                <w:sz w:val="20"/>
                <w:szCs w:val="20"/>
              </w:rPr>
            </w:pPr>
            <w:r w:rsidRPr="00B76507">
              <w:rPr>
                <w:rFonts w:cs="Arial"/>
                <w:sz w:val="20"/>
                <w:szCs w:val="20"/>
              </w:rPr>
              <w:t>Rider (2009) shows how …</w:t>
            </w:r>
          </w:p>
          <w:p w14:paraId="66849A48" w14:textId="77777777" w:rsidR="002769FD" w:rsidRPr="00B76507" w:rsidRDefault="002769FD" w:rsidP="00DD3A32">
            <w:pPr>
              <w:keepNext/>
              <w:autoSpaceDE w:val="0"/>
              <w:autoSpaceDN w:val="0"/>
              <w:adjustRightInd w:val="0"/>
              <w:rPr>
                <w:rFonts w:cs="Arial"/>
                <w:color w:val="000000"/>
                <w:sz w:val="20"/>
                <w:szCs w:val="20"/>
              </w:rPr>
            </w:pPr>
          </w:p>
        </w:tc>
        <w:tc>
          <w:tcPr>
            <w:tcW w:w="4860" w:type="dxa"/>
            <w:shd w:val="clear" w:color="auto" w:fill="auto"/>
          </w:tcPr>
          <w:p w14:paraId="081FAF1A" w14:textId="77777777" w:rsidR="002769FD" w:rsidRPr="00B76507" w:rsidRDefault="002769FD" w:rsidP="00DD3A32">
            <w:pPr>
              <w:keepNext/>
              <w:autoSpaceDE w:val="0"/>
              <w:autoSpaceDN w:val="0"/>
              <w:adjustRightInd w:val="0"/>
              <w:rPr>
                <w:rFonts w:cs="Arial"/>
                <w:i/>
                <w:sz w:val="20"/>
                <w:szCs w:val="20"/>
              </w:rPr>
            </w:pPr>
            <w:r w:rsidRPr="00B76507">
              <w:rPr>
                <w:rFonts w:cs="Arial"/>
                <w:bCs/>
                <w:kern w:val="36"/>
                <w:sz w:val="20"/>
                <w:szCs w:val="20"/>
                <w:lang w:val="en"/>
              </w:rPr>
              <w:t>Rider, J 2009,</w:t>
            </w:r>
            <w:r w:rsidRPr="00B76507">
              <w:rPr>
                <w:rFonts w:cs="Arial"/>
                <w:bCs/>
                <w:i/>
                <w:kern w:val="36"/>
                <w:sz w:val="20"/>
                <w:szCs w:val="20"/>
                <w:lang w:val="en"/>
              </w:rPr>
              <w:t xml:space="preserve"> Urban Sprawl: A Sim City 4 Demonstration</w:t>
            </w:r>
            <w:r w:rsidRPr="00B76507">
              <w:rPr>
                <w:rFonts w:cs="Arial"/>
                <w:bCs/>
                <w:kern w:val="36"/>
                <w:sz w:val="20"/>
                <w:szCs w:val="20"/>
                <w:lang w:val="en"/>
              </w:rPr>
              <w:t>, video, accessed 11 January 2010, &lt;</w:t>
            </w:r>
            <w:hyperlink r:id="rId12" w:history="1">
              <w:r w:rsidRPr="00B76507">
                <w:rPr>
                  <w:rStyle w:val="Hyperlink"/>
                  <w:rFonts w:cs="Arial"/>
                  <w:bCs/>
                  <w:color w:val="auto"/>
                  <w:kern w:val="36"/>
                  <w:sz w:val="20"/>
                  <w:szCs w:val="20"/>
                  <w:u w:val="none"/>
                  <w:lang w:val="en"/>
                </w:rPr>
                <w:t>http://www.youtube.com/watch?v=1Wp1e3UqGoQ&amp;feature=fvsr</w:t>
              </w:r>
            </w:hyperlink>
            <w:r w:rsidRPr="00B76507">
              <w:rPr>
                <w:rFonts w:cs="Arial"/>
                <w:bCs/>
                <w:kern w:val="36"/>
                <w:sz w:val="20"/>
                <w:szCs w:val="20"/>
                <w:lang w:val="en"/>
              </w:rPr>
              <w:t>&gt;.</w:t>
            </w:r>
          </w:p>
        </w:tc>
        <w:tc>
          <w:tcPr>
            <w:tcW w:w="3240" w:type="dxa"/>
            <w:shd w:val="clear" w:color="auto" w:fill="auto"/>
          </w:tcPr>
          <w:p w14:paraId="428D1DFC" w14:textId="77777777" w:rsidR="002769FD" w:rsidRPr="00B76507" w:rsidRDefault="002769FD" w:rsidP="00DD3A32">
            <w:pPr>
              <w:pStyle w:val="StylediagramtextLeft"/>
              <w:rPr>
                <w:rFonts w:ascii="Arial" w:hAnsi="Arial" w:cs="Arial"/>
                <w:sz w:val="20"/>
              </w:rPr>
            </w:pPr>
            <w:r w:rsidRPr="00B76507">
              <w:rPr>
                <w:rFonts w:ascii="Arial" w:hAnsi="Arial" w:cs="Arial"/>
                <w:sz w:val="20"/>
              </w:rPr>
              <w:t>Include:</w:t>
            </w:r>
          </w:p>
          <w:p w14:paraId="3AC42676" w14:textId="77777777" w:rsidR="002769FD" w:rsidRPr="00B76507" w:rsidRDefault="002769FD" w:rsidP="00DD3A32">
            <w:pPr>
              <w:pStyle w:val="diagramtextbullet"/>
              <w:rPr>
                <w:rFonts w:ascii="Arial" w:hAnsi="Arial"/>
                <w:sz w:val="20"/>
                <w:szCs w:val="20"/>
              </w:rPr>
            </w:pPr>
            <w:r w:rsidRPr="00B76507">
              <w:rPr>
                <w:rFonts w:ascii="Arial" w:hAnsi="Arial"/>
                <w:sz w:val="20"/>
                <w:szCs w:val="20"/>
              </w:rPr>
              <w:t>author / producer (if identifiable)</w:t>
            </w:r>
          </w:p>
          <w:p w14:paraId="12045583" w14:textId="77777777" w:rsidR="002769FD" w:rsidRPr="00B76507" w:rsidRDefault="002769FD" w:rsidP="00DD3A32">
            <w:pPr>
              <w:pStyle w:val="diagramtextbullet"/>
              <w:rPr>
                <w:rFonts w:ascii="Arial" w:hAnsi="Arial"/>
                <w:sz w:val="20"/>
                <w:szCs w:val="20"/>
              </w:rPr>
            </w:pPr>
            <w:r w:rsidRPr="00B76507">
              <w:rPr>
                <w:rFonts w:ascii="Arial" w:hAnsi="Arial"/>
                <w:sz w:val="20"/>
                <w:szCs w:val="20"/>
              </w:rPr>
              <w:t>year</w:t>
            </w:r>
          </w:p>
          <w:p w14:paraId="4B51317F" w14:textId="77777777" w:rsidR="002769FD" w:rsidRPr="00B76507" w:rsidRDefault="002769FD" w:rsidP="00DD3A32">
            <w:pPr>
              <w:pStyle w:val="diagramtextbullet"/>
              <w:rPr>
                <w:rFonts w:ascii="Arial" w:hAnsi="Arial"/>
                <w:sz w:val="20"/>
                <w:szCs w:val="20"/>
              </w:rPr>
            </w:pPr>
            <w:r w:rsidRPr="00B76507">
              <w:rPr>
                <w:rFonts w:ascii="Arial" w:hAnsi="Arial"/>
                <w:sz w:val="20"/>
                <w:szCs w:val="20"/>
              </w:rPr>
              <w:t>title</w:t>
            </w:r>
          </w:p>
          <w:p w14:paraId="04E4A3BE" w14:textId="77777777" w:rsidR="002769FD" w:rsidRPr="00B76507" w:rsidRDefault="002769FD" w:rsidP="00DD3A32">
            <w:pPr>
              <w:pStyle w:val="diagramtextbullet"/>
              <w:rPr>
                <w:rFonts w:ascii="Arial" w:hAnsi="Arial"/>
                <w:sz w:val="20"/>
                <w:szCs w:val="20"/>
              </w:rPr>
            </w:pPr>
            <w:r w:rsidRPr="00B76507">
              <w:rPr>
                <w:rFonts w:ascii="Arial" w:hAnsi="Arial"/>
                <w:sz w:val="20"/>
                <w:szCs w:val="20"/>
              </w:rPr>
              <w:t>format</w:t>
            </w:r>
          </w:p>
          <w:p w14:paraId="526A51E4" w14:textId="77777777" w:rsidR="002769FD" w:rsidRPr="00B76507" w:rsidRDefault="002769FD" w:rsidP="00DD3A32">
            <w:pPr>
              <w:pStyle w:val="StylediagramtextLeft"/>
              <w:keepNext/>
              <w:rPr>
                <w:rFonts w:ascii="Arial" w:hAnsi="Arial" w:cs="Arial"/>
                <w:bCs/>
                <w:sz w:val="20"/>
              </w:rPr>
            </w:pPr>
            <w:r w:rsidRPr="00B76507">
              <w:rPr>
                <w:rFonts w:ascii="Arial" w:hAnsi="Arial" w:cs="Arial"/>
                <w:sz w:val="20"/>
              </w:rPr>
              <w:t>The person who posted the video is not necessarily the author or producer.</w:t>
            </w:r>
          </w:p>
        </w:tc>
      </w:tr>
      <w:tr w:rsidR="002769FD" w:rsidRPr="00B76507" w14:paraId="452E864C" w14:textId="77777777" w:rsidTr="00DD3A32">
        <w:tc>
          <w:tcPr>
            <w:tcW w:w="2088" w:type="dxa"/>
            <w:shd w:val="clear" w:color="auto" w:fill="auto"/>
          </w:tcPr>
          <w:p w14:paraId="18AEF812" w14:textId="77777777" w:rsidR="002769FD" w:rsidRPr="00B76507" w:rsidRDefault="002769FD" w:rsidP="00DD3A32">
            <w:pPr>
              <w:autoSpaceDE w:val="0"/>
              <w:autoSpaceDN w:val="0"/>
              <w:adjustRightInd w:val="0"/>
              <w:rPr>
                <w:rFonts w:cs="Arial"/>
                <w:color w:val="000000"/>
                <w:sz w:val="20"/>
                <w:szCs w:val="20"/>
              </w:rPr>
            </w:pPr>
            <w:r w:rsidRPr="00B76507">
              <w:rPr>
                <w:rFonts w:cs="Arial"/>
                <w:color w:val="000000"/>
                <w:sz w:val="20"/>
                <w:szCs w:val="20"/>
              </w:rPr>
              <w:t>Podcast</w:t>
            </w:r>
          </w:p>
        </w:tc>
        <w:tc>
          <w:tcPr>
            <w:tcW w:w="4680" w:type="dxa"/>
            <w:shd w:val="clear" w:color="auto" w:fill="auto"/>
          </w:tcPr>
          <w:p w14:paraId="0B6F8D74" w14:textId="77777777" w:rsidR="002769FD" w:rsidRPr="00B76507" w:rsidRDefault="002769FD" w:rsidP="00DD3A32">
            <w:pPr>
              <w:keepNext/>
              <w:autoSpaceDE w:val="0"/>
              <w:autoSpaceDN w:val="0"/>
              <w:adjustRightInd w:val="0"/>
              <w:rPr>
                <w:rFonts w:cs="Arial"/>
                <w:color w:val="000000"/>
                <w:sz w:val="20"/>
                <w:szCs w:val="20"/>
              </w:rPr>
            </w:pPr>
            <w:r w:rsidRPr="00B76507">
              <w:rPr>
                <w:rFonts w:cs="Arial"/>
                <w:sz w:val="20"/>
                <w:szCs w:val="20"/>
              </w:rPr>
              <w:t>Include information in parentheses:</w:t>
            </w:r>
          </w:p>
          <w:p w14:paraId="5192567C" w14:textId="77777777" w:rsidR="002769FD" w:rsidRPr="00B76507" w:rsidRDefault="002769FD" w:rsidP="00DD3A32">
            <w:pPr>
              <w:keepNext/>
              <w:autoSpaceDE w:val="0"/>
              <w:autoSpaceDN w:val="0"/>
              <w:adjustRightInd w:val="0"/>
              <w:ind w:left="252"/>
              <w:rPr>
                <w:rFonts w:cs="Arial"/>
                <w:color w:val="000000"/>
                <w:sz w:val="20"/>
                <w:szCs w:val="20"/>
              </w:rPr>
            </w:pPr>
            <w:r w:rsidRPr="00B76507">
              <w:rPr>
                <w:rFonts w:cs="Arial"/>
                <w:color w:val="000000"/>
                <w:sz w:val="20"/>
                <w:szCs w:val="20"/>
              </w:rPr>
              <w:t xml:space="preserve">… (Bun 2008) </w:t>
            </w:r>
          </w:p>
          <w:p w14:paraId="760CA77D" w14:textId="77777777" w:rsidR="002769FD" w:rsidRPr="00B76507" w:rsidRDefault="002769FD" w:rsidP="00DD3A32">
            <w:pPr>
              <w:autoSpaceDE w:val="0"/>
              <w:autoSpaceDN w:val="0"/>
              <w:adjustRightInd w:val="0"/>
              <w:rPr>
                <w:rFonts w:cs="Arial"/>
                <w:iCs/>
                <w:color w:val="000000"/>
                <w:sz w:val="20"/>
                <w:szCs w:val="20"/>
              </w:rPr>
            </w:pPr>
            <w:r w:rsidRPr="00B76507">
              <w:rPr>
                <w:rFonts w:cs="Arial"/>
                <w:sz w:val="20"/>
                <w:szCs w:val="20"/>
              </w:rPr>
              <w:t>Or work it into the text:</w:t>
            </w:r>
          </w:p>
          <w:p w14:paraId="5E825B72" w14:textId="77777777" w:rsidR="002769FD" w:rsidRPr="00B76507" w:rsidRDefault="002769FD" w:rsidP="00DD3A32">
            <w:pPr>
              <w:keepNext/>
              <w:autoSpaceDE w:val="0"/>
              <w:autoSpaceDN w:val="0"/>
              <w:adjustRightInd w:val="0"/>
              <w:rPr>
                <w:rFonts w:cs="Arial"/>
                <w:color w:val="000000"/>
                <w:sz w:val="20"/>
                <w:szCs w:val="20"/>
              </w:rPr>
            </w:pPr>
            <w:r w:rsidRPr="00B76507">
              <w:rPr>
                <w:rFonts w:cs="Arial"/>
                <w:color w:val="000000"/>
                <w:sz w:val="20"/>
                <w:szCs w:val="20"/>
              </w:rPr>
              <w:t>Bun (2008) reports on …</w:t>
            </w:r>
          </w:p>
        </w:tc>
        <w:tc>
          <w:tcPr>
            <w:tcW w:w="4860" w:type="dxa"/>
            <w:shd w:val="clear" w:color="auto" w:fill="auto"/>
          </w:tcPr>
          <w:p w14:paraId="49FB1A20" w14:textId="77777777" w:rsidR="002769FD" w:rsidRPr="00B76507" w:rsidRDefault="002769FD" w:rsidP="008A3A0A">
            <w:pPr>
              <w:keepNext/>
              <w:autoSpaceDE w:val="0"/>
              <w:autoSpaceDN w:val="0"/>
              <w:adjustRightInd w:val="0"/>
              <w:rPr>
                <w:rFonts w:cs="Arial"/>
                <w:i/>
                <w:sz w:val="20"/>
                <w:szCs w:val="20"/>
              </w:rPr>
            </w:pPr>
            <w:r w:rsidRPr="00B76507">
              <w:rPr>
                <w:rFonts w:cs="Arial"/>
                <w:color w:val="000000"/>
                <w:sz w:val="20"/>
                <w:szCs w:val="20"/>
              </w:rPr>
              <w:t>Bun, M 2008, ‘Rising sea levels’, presented by R. Williams,</w:t>
            </w:r>
            <w:r w:rsidRPr="00B76507">
              <w:rPr>
                <w:rFonts w:cs="Arial"/>
                <w:i/>
                <w:color w:val="000000"/>
                <w:sz w:val="20"/>
                <w:szCs w:val="20"/>
              </w:rPr>
              <w:t xml:space="preserve"> Ockham’s Razor</w:t>
            </w:r>
            <w:r w:rsidRPr="00B76507">
              <w:rPr>
                <w:rFonts w:cs="Arial"/>
                <w:color w:val="000000"/>
                <w:sz w:val="20"/>
                <w:szCs w:val="20"/>
              </w:rPr>
              <w:t>, Radio National, podcast, 31 August, accessed 11 January 2010, &lt;</w:t>
            </w:r>
            <w:hyperlink r:id="rId13" w:history="1">
              <w:r w:rsidRPr="00B76507">
                <w:rPr>
                  <w:rStyle w:val="Hyperlink"/>
                  <w:rFonts w:cs="Arial"/>
                  <w:color w:val="auto"/>
                  <w:sz w:val="20"/>
                  <w:szCs w:val="20"/>
                </w:rPr>
                <w:t>http://www.abc.net.au/rn/</w:t>
              </w:r>
              <w:r w:rsidRPr="00B76507">
                <w:rPr>
                  <w:rStyle w:val="Hyperlink"/>
                  <w:rFonts w:cs="Arial"/>
                  <w:color w:val="auto"/>
                  <w:sz w:val="20"/>
                  <w:szCs w:val="20"/>
                </w:rPr>
                <w:br/>
              </w:r>
              <w:proofErr w:type="spellStart"/>
              <w:r w:rsidRPr="00B76507">
                <w:rPr>
                  <w:rStyle w:val="Hyperlink"/>
                  <w:rFonts w:cs="Arial"/>
                  <w:color w:val="auto"/>
                  <w:sz w:val="20"/>
                  <w:szCs w:val="20"/>
                </w:rPr>
                <w:t>ockhamsrazor</w:t>
              </w:r>
              <w:proofErr w:type="spellEnd"/>
              <w:r w:rsidRPr="00B76507">
                <w:rPr>
                  <w:rStyle w:val="Hyperlink"/>
                  <w:rFonts w:cs="Arial"/>
                  <w:color w:val="auto"/>
                  <w:sz w:val="20"/>
                  <w:szCs w:val="20"/>
                </w:rPr>
                <w:t>/stories/2008/2349127.htm</w:t>
              </w:r>
            </w:hyperlink>
            <w:r w:rsidRPr="00B76507">
              <w:rPr>
                <w:rFonts w:cs="Arial"/>
                <w:sz w:val="20"/>
                <w:szCs w:val="20"/>
              </w:rPr>
              <w:t>&gt;.</w:t>
            </w:r>
          </w:p>
        </w:tc>
        <w:tc>
          <w:tcPr>
            <w:tcW w:w="3240" w:type="dxa"/>
            <w:shd w:val="clear" w:color="auto" w:fill="auto"/>
          </w:tcPr>
          <w:p w14:paraId="4126252D" w14:textId="77777777" w:rsidR="002769FD" w:rsidRPr="00B76507" w:rsidRDefault="002769FD" w:rsidP="00DD3A32">
            <w:pPr>
              <w:pStyle w:val="diagramtextbullet"/>
              <w:rPr>
                <w:rFonts w:ascii="Arial" w:hAnsi="Arial"/>
                <w:bCs/>
                <w:color w:val="auto"/>
                <w:sz w:val="20"/>
                <w:szCs w:val="20"/>
                <w:lang w:val="en-AU"/>
              </w:rPr>
            </w:pPr>
            <w:r w:rsidRPr="00B76507">
              <w:rPr>
                <w:rFonts w:ascii="Arial" w:hAnsi="Arial"/>
                <w:bCs/>
                <w:color w:val="auto"/>
                <w:sz w:val="20"/>
                <w:szCs w:val="20"/>
                <w:lang w:val="en-AU"/>
              </w:rPr>
              <w:t xml:space="preserve">Set out as for journal article or chapter in a book. </w:t>
            </w:r>
          </w:p>
          <w:p w14:paraId="6F6D0A3C" w14:textId="77777777" w:rsidR="002769FD" w:rsidRPr="00B76507" w:rsidRDefault="002769FD" w:rsidP="00DD3A32">
            <w:pPr>
              <w:pStyle w:val="StylediagramtextLeft"/>
              <w:keepNext/>
              <w:rPr>
                <w:rFonts w:ascii="Arial" w:hAnsi="Arial" w:cs="Arial"/>
                <w:bCs/>
                <w:sz w:val="20"/>
              </w:rPr>
            </w:pPr>
            <w:r w:rsidRPr="00B76507">
              <w:rPr>
                <w:rFonts w:ascii="Arial" w:hAnsi="Arial" w:cs="Arial"/>
                <w:bCs/>
                <w:sz w:val="20"/>
              </w:rPr>
              <w:t>The word ‘website’ is not included because the publisher’s name is repeated in acronym in the URL.</w:t>
            </w:r>
          </w:p>
        </w:tc>
      </w:tr>
      <w:tr w:rsidR="002769FD" w:rsidRPr="00B76507" w14:paraId="76BB9AC0" w14:textId="77777777" w:rsidTr="00DD3A32">
        <w:tc>
          <w:tcPr>
            <w:tcW w:w="2088" w:type="dxa"/>
            <w:shd w:val="clear" w:color="auto" w:fill="auto"/>
          </w:tcPr>
          <w:p w14:paraId="24E2FE08" w14:textId="77777777" w:rsidR="002769FD" w:rsidRPr="00B76507" w:rsidRDefault="002769FD" w:rsidP="00DD3A32">
            <w:pPr>
              <w:autoSpaceDE w:val="0"/>
              <w:autoSpaceDN w:val="0"/>
              <w:adjustRightInd w:val="0"/>
              <w:rPr>
                <w:rFonts w:cs="Arial"/>
                <w:color w:val="000000"/>
                <w:sz w:val="20"/>
                <w:szCs w:val="20"/>
              </w:rPr>
            </w:pPr>
            <w:r w:rsidRPr="00B76507">
              <w:rPr>
                <w:rFonts w:cs="Arial"/>
                <w:color w:val="000000"/>
                <w:sz w:val="20"/>
                <w:szCs w:val="20"/>
              </w:rPr>
              <w:t xml:space="preserve">Email </w:t>
            </w:r>
          </w:p>
        </w:tc>
        <w:tc>
          <w:tcPr>
            <w:tcW w:w="4680" w:type="dxa"/>
            <w:shd w:val="clear" w:color="auto" w:fill="auto"/>
          </w:tcPr>
          <w:p w14:paraId="33384C61" w14:textId="77777777" w:rsidR="002769FD" w:rsidRPr="00B76507" w:rsidRDefault="002769FD" w:rsidP="00DD3A32">
            <w:pPr>
              <w:pStyle w:val="diagramtextLeft"/>
              <w:rPr>
                <w:rFonts w:ascii="Arial" w:hAnsi="Arial" w:cs="Arial"/>
                <w:color w:val="000000"/>
                <w:sz w:val="20"/>
              </w:rPr>
            </w:pPr>
            <w:r w:rsidRPr="00B76507">
              <w:rPr>
                <w:rFonts w:ascii="Arial" w:hAnsi="Arial" w:cs="Arial"/>
                <w:color w:val="000000"/>
                <w:sz w:val="20"/>
              </w:rPr>
              <w:t>In an email letter to the writer 6 May 2007, the Mayor of the City of XXX said …</w:t>
            </w:r>
          </w:p>
          <w:p w14:paraId="11D6E60E" w14:textId="77777777" w:rsidR="002769FD" w:rsidRPr="00B76507" w:rsidRDefault="002769FD" w:rsidP="00DD3A32">
            <w:pPr>
              <w:autoSpaceDE w:val="0"/>
              <w:autoSpaceDN w:val="0"/>
              <w:adjustRightInd w:val="0"/>
              <w:rPr>
                <w:rFonts w:cs="Arial"/>
                <w:i/>
                <w:iCs/>
                <w:color w:val="000000"/>
                <w:sz w:val="20"/>
                <w:szCs w:val="20"/>
              </w:rPr>
            </w:pPr>
            <w:r w:rsidRPr="00B76507">
              <w:rPr>
                <w:rFonts w:cs="Arial"/>
                <w:i/>
                <w:iCs/>
                <w:color w:val="000000"/>
                <w:sz w:val="20"/>
                <w:szCs w:val="20"/>
              </w:rPr>
              <w:t>or</w:t>
            </w:r>
          </w:p>
          <w:p w14:paraId="7C445F21" w14:textId="77777777" w:rsidR="002769FD" w:rsidRPr="00B76507" w:rsidRDefault="002769FD" w:rsidP="00DD3A32">
            <w:pPr>
              <w:keepNext/>
              <w:autoSpaceDE w:val="0"/>
              <w:autoSpaceDN w:val="0"/>
              <w:adjustRightInd w:val="0"/>
              <w:rPr>
                <w:rFonts w:cs="Arial"/>
                <w:color w:val="000000"/>
                <w:sz w:val="20"/>
                <w:szCs w:val="20"/>
              </w:rPr>
            </w:pPr>
            <w:r w:rsidRPr="00B76507">
              <w:rPr>
                <w:rFonts w:cs="Arial"/>
                <w:color w:val="000000"/>
                <w:sz w:val="20"/>
                <w:szCs w:val="20"/>
              </w:rPr>
              <w:t xml:space="preserve">The Mayor of the City of XXX (email message to writer, 15 </w:t>
            </w:r>
            <w:proofErr w:type="gramStart"/>
            <w:r w:rsidRPr="00B76507">
              <w:rPr>
                <w:rFonts w:cs="Arial"/>
                <w:color w:val="000000"/>
                <w:sz w:val="20"/>
                <w:szCs w:val="20"/>
              </w:rPr>
              <w:t>April,</w:t>
            </w:r>
            <w:proofErr w:type="gramEnd"/>
            <w:r w:rsidRPr="00B76507">
              <w:rPr>
                <w:rFonts w:cs="Arial"/>
                <w:color w:val="000000"/>
                <w:sz w:val="20"/>
                <w:szCs w:val="20"/>
              </w:rPr>
              <w:t xml:space="preserve"> 2007) promised that …</w:t>
            </w:r>
          </w:p>
        </w:tc>
        <w:tc>
          <w:tcPr>
            <w:tcW w:w="4860" w:type="dxa"/>
            <w:shd w:val="clear" w:color="auto" w:fill="auto"/>
          </w:tcPr>
          <w:p w14:paraId="66027018" w14:textId="77777777" w:rsidR="002769FD" w:rsidRPr="00B76507" w:rsidRDefault="002769FD" w:rsidP="00DD3A32">
            <w:pPr>
              <w:pStyle w:val="diagramtextLeft"/>
              <w:rPr>
                <w:rFonts w:ascii="Arial" w:hAnsi="Arial" w:cs="Arial"/>
                <w:sz w:val="20"/>
              </w:rPr>
            </w:pPr>
            <w:proofErr w:type="spellStart"/>
            <w:r w:rsidRPr="00B76507">
              <w:rPr>
                <w:rFonts w:ascii="Arial" w:hAnsi="Arial" w:cs="Arial"/>
                <w:sz w:val="20"/>
              </w:rPr>
              <w:t>Climp.F</w:t>
            </w:r>
            <w:proofErr w:type="spellEnd"/>
            <w:r w:rsidRPr="00B76507">
              <w:rPr>
                <w:rFonts w:ascii="Arial" w:hAnsi="Arial" w:cs="Arial"/>
                <w:i/>
                <w:sz w:val="20"/>
              </w:rPr>
              <w:t xml:space="preserve"> Researching Sport, </w:t>
            </w:r>
            <w:r w:rsidRPr="00B76507">
              <w:rPr>
                <w:rFonts w:ascii="Arial" w:hAnsi="Arial" w:cs="Arial"/>
                <w:sz w:val="20"/>
              </w:rPr>
              <w:t xml:space="preserve">personal communication, 15 </w:t>
            </w:r>
            <w:proofErr w:type="gramStart"/>
            <w:r w:rsidRPr="00B76507">
              <w:rPr>
                <w:rFonts w:ascii="Arial" w:hAnsi="Arial" w:cs="Arial"/>
                <w:sz w:val="20"/>
              </w:rPr>
              <w:t>April,</w:t>
            </w:r>
            <w:proofErr w:type="gramEnd"/>
            <w:r w:rsidRPr="00B76507">
              <w:rPr>
                <w:rFonts w:ascii="Arial" w:hAnsi="Arial" w:cs="Arial"/>
                <w:sz w:val="20"/>
              </w:rPr>
              <w:t xml:space="preserve"> 2007.</w:t>
            </w:r>
          </w:p>
          <w:p w14:paraId="06933358" w14:textId="77777777" w:rsidR="002769FD" w:rsidRPr="00B76507" w:rsidRDefault="002769FD" w:rsidP="00DD3A32">
            <w:pPr>
              <w:keepNext/>
              <w:autoSpaceDE w:val="0"/>
              <w:autoSpaceDN w:val="0"/>
              <w:adjustRightInd w:val="0"/>
              <w:rPr>
                <w:rFonts w:cs="Arial"/>
                <w:i/>
                <w:sz w:val="20"/>
                <w:szCs w:val="20"/>
              </w:rPr>
            </w:pPr>
          </w:p>
        </w:tc>
        <w:tc>
          <w:tcPr>
            <w:tcW w:w="3240" w:type="dxa"/>
            <w:shd w:val="clear" w:color="auto" w:fill="auto"/>
          </w:tcPr>
          <w:p w14:paraId="58257CA7" w14:textId="77777777" w:rsidR="002769FD" w:rsidRPr="00B76507" w:rsidRDefault="002769FD" w:rsidP="00DD3A32">
            <w:pPr>
              <w:pStyle w:val="diagramtextLeft"/>
              <w:rPr>
                <w:rFonts w:ascii="Arial" w:hAnsi="Arial" w:cs="Arial"/>
                <w:sz w:val="20"/>
              </w:rPr>
            </w:pPr>
            <w:r w:rsidRPr="00B76507">
              <w:rPr>
                <w:rFonts w:ascii="Arial" w:hAnsi="Arial" w:cs="Arial"/>
                <w:sz w:val="20"/>
              </w:rPr>
              <w:t>Include:</w:t>
            </w:r>
          </w:p>
          <w:p w14:paraId="312BE9A9" w14:textId="77777777" w:rsidR="002769FD" w:rsidRPr="00B76507" w:rsidRDefault="002769FD" w:rsidP="00DD3A32">
            <w:pPr>
              <w:pStyle w:val="diagramtextbullet"/>
              <w:rPr>
                <w:rFonts w:ascii="Arial" w:hAnsi="Arial"/>
                <w:sz w:val="20"/>
                <w:szCs w:val="20"/>
              </w:rPr>
            </w:pPr>
            <w:r w:rsidRPr="00B76507">
              <w:rPr>
                <w:rFonts w:ascii="Arial" w:hAnsi="Arial"/>
                <w:sz w:val="20"/>
                <w:szCs w:val="20"/>
              </w:rPr>
              <w:t>author</w:t>
            </w:r>
          </w:p>
          <w:p w14:paraId="7CAFCDCF" w14:textId="77777777" w:rsidR="002769FD" w:rsidRPr="00B76507" w:rsidRDefault="002769FD" w:rsidP="00DD3A32">
            <w:pPr>
              <w:pStyle w:val="diagramtextbullet"/>
              <w:rPr>
                <w:rFonts w:ascii="Arial" w:hAnsi="Arial"/>
                <w:sz w:val="20"/>
                <w:szCs w:val="20"/>
              </w:rPr>
            </w:pPr>
            <w:r w:rsidRPr="00B76507">
              <w:rPr>
                <w:rFonts w:ascii="Arial" w:hAnsi="Arial"/>
                <w:sz w:val="20"/>
                <w:szCs w:val="20"/>
              </w:rPr>
              <w:t>name of the list</w:t>
            </w:r>
          </w:p>
          <w:p w14:paraId="7F778118" w14:textId="77777777" w:rsidR="002769FD" w:rsidRPr="00B76507" w:rsidRDefault="002769FD" w:rsidP="00DD3A32">
            <w:pPr>
              <w:pStyle w:val="diagramtextbullet"/>
              <w:rPr>
                <w:rFonts w:ascii="Arial" w:hAnsi="Arial"/>
                <w:sz w:val="20"/>
                <w:szCs w:val="20"/>
              </w:rPr>
            </w:pPr>
            <w:r w:rsidRPr="00B76507">
              <w:rPr>
                <w:rFonts w:ascii="Arial" w:hAnsi="Arial"/>
                <w:sz w:val="20"/>
                <w:szCs w:val="20"/>
              </w:rPr>
              <w:t>date of the posting</w:t>
            </w:r>
          </w:p>
          <w:p w14:paraId="26A08283" w14:textId="77777777" w:rsidR="002769FD" w:rsidRPr="00B76507" w:rsidRDefault="002769FD" w:rsidP="00DD3A32">
            <w:pPr>
              <w:pStyle w:val="StylediagramtextLeft"/>
              <w:keepNext/>
              <w:rPr>
                <w:rFonts w:ascii="Arial" w:hAnsi="Arial" w:cs="Arial"/>
                <w:bCs/>
                <w:sz w:val="20"/>
              </w:rPr>
            </w:pPr>
            <w:r w:rsidRPr="00B76507">
              <w:rPr>
                <w:rFonts w:ascii="Arial" w:hAnsi="Arial" w:cs="Arial"/>
                <w:sz w:val="20"/>
              </w:rPr>
              <w:t>If archived, include the URL and access date.</w:t>
            </w:r>
          </w:p>
        </w:tc>
      </w:tr>
      <w:tr w:rsidR="002769FD" w:rsidRPr="00B76507" w14:paraId="02AEBA9F" w14:textId="77777777" w:rsidTr="00DD3A32">
        <w:tc>
          <w:tcPr>
            <w:tcW w:w="2088" w:type="dxa"/>
            <w:shd w:val="clear" w:color="auto" w:fill="auto"/>
          </w:tcPr>
          <w:p w14:paraId="162CBCAD" w14:textId="77777777" w:rsidR="002769FD" w:rsidRPr="00B76507" w:rsidRDefault="002769FD" w:rsidP="00DD3A32">
            <w:pPr>
              <w:autoSpaceDE w:val="0"/>
              <w:autoSpaceDN w:val="0"/>
              <w:adjustRightInd w:val="0"/>
              <w:rPr>
                <w:rFonts w:cs="Arial"/>
                <w:color w:val="000000"/>
                <w:sz w:val="20"/>
                <w:szCs w:val="20"/>
              </w:rPr>
            </w:pPr>
            <w:r w:rsidRPr="00B76507">
              <w:rPr>
                <w:rFonts w:cs="Arial"/>
                <w:color w:val="000000"/>
                <w:sz w:val="20"/>
                <w:szCs w:val="20"/>
              </w:rPr>
              <w:t>Blog</w:t>
            </w:r>
          </w:p>
        </w:tc>
        <w:tc>
          <w:tcPr>
            <w:tcW w:w="4680" w:type="dxa"/>
            <w:shd w:val="clear" w:color="auto" w:fill="auto"/>
          </w:tcPr>
          <w:p w14:paraId="4D4EF550" w14:textId="77777777" w:rsidR="002769FD" w:rsidRPr="00B76507" w:rsidRDefault="002769FD" w:rsidP="008A3A0A">
            <w:pPr>
              <w:keepNext/>
              <w:autoSpaceDE w:val="0"/>
              <w:autoSpaceDN w:val="0"/>
              <w:adjustRightInd w:val="0"/>
              <w:rPr>
                <w:rFonts w:cs="Arial"/>
                <w:sz w:val="20"/>
                <w:szCs w:val="20"/>
              </w:rPr>
            </w:pPr>
            <w:r w:rsidRPr="00B76507">
              <w:rPr>
                <w:rFonts w:cs="Arial"/>
                <w:color w:val="000000"/>
                <w:sz w:val="20"/>
                <w:szCs w:val="20"/>
              </w:rPr>
              <w:t>(Barry 2010)</w:t>
            </w:r>
          </w:p>
        </w:tc>
        <w:tc>
          <w:tcPr>
            <w:tcW w:w="4860" w:type="dxa"/>
            <w:shd w:val="clear" w:color="auto" w:fill="auto"/>
          </w:tcPr>
          <w:p w14:paraId="6925EE4E" w14:textId="77777777" w:rsidR="002769FD" w:rsidRPr="00B76507" w:rsidRDefault="002769FD" w:rsidP="00DD3A32">
            <w:pPr>
              <w:keepNext/>
              <w:autoSpaceDE w:val="0"/>
              <w:autoSpaceDN w:val="0"/>
              <w:adjustRightInd w:val="0"/>
              <w:rPr>
                <w:rFonts w:cs="Arial"/>
                <w:sz w:val="20"/>
                <w:szCs w:val="20"/>
              </w:rPr>
            </w:pPr>
            <w:r w:rsidRPr="00B76507">
              <w:rPr>
                <w:rFonts w:cs="Arial"/>
                <w:sz w:val="20"/>
                <w:szCs w:val="20"/>
              </w:rPr>
              <w:t>Barry</w:t>
            </w:r>
            <w:r w:rsidR="008A3A0A">
              <w:rPr>
                <w:rFonts w:cs="Arial"/>
                <w:sz w:val="20"/>
                <w:szCs w:val="20"/>
              </w:rPr>
              <w:t>, G</w:t>
            </w:r>
            <w:r w:rsidRPr="00B76507">
              <w:rPr>
                <w:rFonts w:cs="Arial"/>
                <w:sz w:val="20"/>
                <w:szCs w:val="20"/>
              </w:rPr>
              <w:t xml:space="preserve"> 2010, ‘Earth meanders: Resisting global ecological change’, </w:t>
            </w:r>
            <w:r w:rsidRPr="00B76507">
              <w:rPr>
                <w:rFonts w:cs="Arial"/>
                <w:i/>
                <w:sz w:val="20"/>
                <w:szCs w:val="20"/>
              </w:rPr>
              <w:t>Climate Ark</w:t>
            </w:r>
            <w:r w:rsidRPr="00B76507">
              <w:rPr>
                <w:rFonts w:cs="Arial"/>
                <w:sz w:val="20"/>
                <w:szCs w:val="20"/>
              </w:rPr>
              <w:t>, 5 January 2010, viewed 29 March 2010, &lt;http://www.......&gt;.</w:t>
            </w:r>
          </w:p>
        </w:tc>
        <w:tc>
          <w:tcPr>
            <w:tcW w:w="3240" w:type="dxa"/>
            <w:shd w:val="clear" w:color="auto" w:fill="auto"/>
          </w:tcPr>
          <w:p w14:paraId="6F3403EB" w14:textId="77777777" w:rsidR="002769FD" w:rsidRPr="00B76507" w:rsidRDefault="002769FD" w:rsidP="00DD3A32">
            <w:pPr>
              <w:pStyle w:val="StylediagramtextLeft"/>
              <w:keepNext/>
              <w:rPr>
                <w:rFonts w:ascii="Arial" w:hAnsi="Arial" w:cs="Arial"/>
                <w:bCs/>
                <w:sz w:val="20"/>
              </w:rPr>
            </w:pPr>
            <w:r w:rsidRPr="00B76507">
              <w:rPr>
                <w:rFonts w:ascii="Arial" w:hAnsi="Arial" w:cs="Arial"/>
                <w:bCs/>
                <w:sz w:val="20"/>
              </w:rPr>
              <w:t>Include:</w:t>
            </w:r>
          </w:p>
          <w:p w14:paraId="3987498E" w14:textId="77777777" w:rsidR="002769FD" w:rsidRPr="00B76507" w:rsidRDefault="002769FD" w:rsidP="00DD3A32">
            <w:pPr>
              <w:pStyle w:val="diagramtextbullet"/>
              <w:rPr>
                <w:rFonts w:ascii="Arial" w:hAnsi="Arial"/>
                <w:bCs/>
                <w:color w:val="auto"/>
                <w:sz w:val="20"/>
                <w:szCs w:val="20"/>
                <w:lang w:val="en-AU"/>
              </w:rPr>
            </w:pPr>
            <w:r w:rsidRPr="00B76507">
              <w:rPr>
                <w:rFonts w:ascii="Arial" w:hAnsi="Arial"/>
                <w:bCs/>
                <w:color w:val="auto"/>
                <w:sz w:val="20"/>
                <w:szCs w:val="20"/>
                <w:lang w:val="en-AU"/>
              </w:rPr>
              <w:t>author of entry</w:t>
            </w:r>
          </w:p>
          <w:p w14:paraId="161D97BE" w14:textId="77777777" w:rsidR="002769FD" w:rsidRPr="00B76507" w:rsidRDefault="002769FD" w:rsidP="00DD3A32">
            <w:pPr>
              <w:pStyle w:val="diagramtextbullet"/>
              <w:rPr>
                <w:rFonts w:ascii="Arial" w:hAnsi="Arial"/>
                <w:bCs/>
                <w:color w:val="auto"/>
                <w:sz w:val="20"/>
                <w:szCs w:val="20"/>
                <w:lang w:val="en-AU"/>
              </w:rPr>
            </w:pPr>
            <w:r w:rsidRPr="00B76507">
              <w:rPr>
                <w:rFonts w:ascii="Arial" w:hAnsi="Arial"/>
                <w:bCs/>
                <w:color w:val="auto"/>
                <w:sz w:val="20"/>
                <w:szCs w:val="20"/>
                <w:lang w:val="en-AU"/>
              </w:rPr>
              <w:t>title of article</w:t>
            </w:r>
          </w:p>
          <w:p w14:paraId="08530E9F" w14:textId="77777777" w:rsidR="002769FD" w:rsidRPr="00B76507" w:rsidRDefault="002769FD" w:rsidP="00DD3A32">
            <w:pPr>
              <w:pStyle w:val="diagramtextbullet"/>
              <w:rPr>
                <w:rFonts w:ascii="Arial" w:hAnsi="Arial"/>
                <w:bCs/>
                <w:color w:val="auto"/>
                <w:sz w:val="20"/>
                <w:szCs w:val="20"/>
                <w:lang w:val="en-AU"/>
              </w:rPr>
            </w:pPr>
            <w:r w:rsidRPr="00B76507">
              <w:rPr>
                <w:rFonts w:ascii="Arial" w:hAnsi="Arial"/>
                <w:bCs/>
                <w:color w:val="auto"/>
                <w:sz w:val="20"/>
                <w:szCs w:val="20"/>
                <w:lang w:val="en-AU"/>
              </w:rPr>
              <w:t>title of weblog</w:t>
            </w:r>
          </w:p>
          <w:p w14:paraId="75649EE2" w14:textId="77777777" w:rsidR="002769FD" w:rsidRPr="00B76507" w:rsidRDefault="002769FD" w:rsidP="00DD3A32">
            <w:pPr>
              <w:pStyle w:val="diagramtextbullet"/>
              <w:rPr>
                <w:rFonts w:ascii="Arial" w:hAnsi="Arial"/>
                <w:bCs/>
                <w:color w:val="auto"/>
                <w:sz w:val="20"/>
                <w:szCs w:val="20"/>
                <w:lang w:val="en-AU"/>
              </w:rPr>
            </w:pPr>
            <w:r w:rsidRPr="00B76507">
              <w:rPr>
                <w:rFonts w:ascii="Arial" w:hAnsi="Arial"/>
                <w:bCs/>
                <w:color w:val="auto"/>
                <w:sz w:val="20"/>
                <w:szCs w:val="20"/>
                <w:lang w:val="en-AU"/>
              </w:rPr>
              <w:t xml:space="preserve">type of website, </w:t>
            </w:r>
            <w:proofErr w:type="gramStart"/>
            <w:r w:rsidRPr="00B76507">
              <w:rPr>
                <w:rFonts w:ascii="Arial" w:hAnsi="Arial"/>
                <w:bCs/>
                <w:color w:val="auto"/>
                <w:sz w:val="20"/>
                <w:szCs w:val="20"/>
                <w:lang w:val="en-AU"/>
              </w:rPr>
              <w:t>i.e.</w:t>
            </w:r>
            <w:proofErr w:type="gramEnd"/>
            <w:r w:rsidRPr="00B76507">
              <w:rPr>
                <w:rFonts w:ascii="Arial" w:hAnsi="Arial"/>
                <w:bCs/>
                <w:color w:val="auto"/>
                <w:sz w:val="20"/>
                <w:szCs w:val="20"/>
                <w:lang w:val="en-AU"/>
              </w:rPr>
              <w:t xml:space="preserve"> blog</w:t>
            </w:r>
          </w:p>
          <w:p w14:paraId="30303BFD" w14:textId="77777777" w:rsidR="002769FD" w:rsidRPr="00B76507" w:rsidRDefault="002769FD" w:rsidP="00DD3A32">
            <w:pPr>
              <w:pStyle w:val="diagramtextbullet"/>
              <w:rPr>
                <w:rFonts w:ascii="Arial" w:hAnsi="Arial"/>
                <w:bCs/>
                <w:color w:val="auto"/>
                <w:sz w:val="20"/>
                <w:szCs w:val="20"/>
                <w:lang w:val="en-AU"/>
              </w:rPr>
            </w:pPr>
            <w:r w:rsidRPr="00B76507">
              <w:rPr>
                <w:rFonts w:ascii="Arial" w:hAnsi="Arial"/>
                <w:bCs/>
                <w:color w:val="auto"/>
                <w:sz w:val="20"/>
                <w:szCs w:val="20"/>
                <w:lang w:val="en-AU"/>
              </w:rPr>
              <w:t>URL</w:t>
            </w:r>
          </w:p>
          <w:p w14:paraId="457A245D" w14:textId="77777777" w:rsidR="002769FD" w:rsidRPr="00B76507" w:rsidRDefault="002769FD" w:rsidP="00DD3A32">
            <w:pPr>
              <w:pStyle w:val="diagramtextbullet"/>
              <w:rPr>
                <w:rFonts w:ascii="Arial" w:hAnsi="Arial"/>
                <w:bCs/>
                <w:color w:val="auto"/>
                <w:sz w:val="20"/>
                <w:szCs w:val="20"/>
                <w:lang w:val="en-AU"/>
              </w:rPr>
            </w:pPr>
            <w:r w:rsidRPr="00B76507">
              <w:rPr>
                <w:rFonts w:ascii="Arial" w:hAnsi="Arial"/>
                <w:bCs/>
                <w:color w:val="auto"/>
                <w:sz w:val="20"/>
                <w:szCs w:val="20"/>
                <w:lang w:val="en-AU"/>
              </w:rPr>
              <w:t>access date</w:t>
            </w:r>
          </w:p>
          <w:p w14:paraId="79D1DA40" w14:textId="77777777" w:rsidR="002769FD" w:rsidRPr="00B76507" w:rsidRDefault="002769FD" w:rsidP="00DD3A32">
            <w:pPr>
              <w:pStyle w:val="StylediagramtextLeft"/>
              <w:keepNext/>
              <w:rPr>
                <w:rFonts w:ascii="Arial" w:hAnsi="Arial" w:cs="Arial"/>
                <w:bCs/>
                <w:sz w:val="20"/>
              </w:rPr>
            </w:pPr>
            <w:r w:rsidRPr="00B76507">
              <w:rPr>
                <w:rFonts w:ascii="Arial" w:hAnsi="Arial" w:cs="Arial"/>
                <w:bCs/>
                <w:sz w:val="20"/>
              </w:rPr>
              <w:t>If paraphrasing or direct quotation use as for other source types.</w:t>
            </w:r>
          </w:p>
        </w:tc>
      </w:tr>
      <w:tr w:rsidR="002769FD" w:rsidRPr="00B76507" w:rsidDel="006E5D18" w14:paraId="1008FADC" w14:textId="77777777" w:rsidTr="00DD3A32">
        <w:tc>
          <w:tcPr>
            <w:tcW w:w="2088" w:type="dxa"/>
            <w:shd w:val="clear" w:color="auto" w:fill="auto"/>
          </w:tcPr>
          <w:p w14:paraId="043A127F" w14:textId="77777777" w:rsidR="002769FD" w:rsidRPr="00B76507" w:rsidDel="006E5D18" w:rsidRDefault="002769FD" w:rsidP="00DD3A32">
            <w:pPr>
              <w:pStyle w:val="diagramtextLeft"/>
              <w:rPr>
                <w:rFonts w:ascii="Arial" w:hAnsi="Arial" w:cs="Arial"/>
                <w:sz w:val="20"/>
              </w:rPr>
            </w:pPr>
            <w:r w:rsidRPr="00B76507">
              <w:rPr>
                <w:rFonts w:ascii="Arial" w:hAnsi="Arial" w:cs="Arial"/>
                <w:color w:val="000000"/>
                <w:sz w:val="20"/>
              </w:rPr>
              <w:t>Social Networking Sites</w:t>
            </w:r>
          </w:p>
        </w:tc>
        <w:tc>
          <w:tcPr>
            <w:tcW w:w="4680" w:type="dxa"/>
            <w:shd w:val="clear" w:color="auto" w:fill="auto"/>
          </w:tcPr>
          <w:p w14:paraId="42E45679" w14:textId="77777777" w:rsidR="002769FD" w:rsidRPr="00B76507" w:rsidRDefault="002769FD" w:rsidP="00DD3A32">
            <w:pPr>
              <w:pStyle w:val="CommentText"/>
              <w:widowControl w:val="0"/>
              <w:autoSpaceDE w:val="0"/>
              <w:autoSpaceDN w:val="0"/>
              <w:adjustRightInd w:val="0"/>
              <w:rPr>
                <w:rFonts w:cs="Arial"/>
              </w:rPr>
            </w:pPr>
            <w:r w:rsidRPr="00B76507">
              <w:rPr>
                <w:rFonts w:cs="Arial"/>
              </w:rPr>
              <w:t>In-text</w:t>
            </w:r>
          </w:p>
          <w:p w14:paraId="4CD6439A" w14:textId="77777777" w:rsidR="002769FD" w:rsidRPr="00B76507" w:rsidRDefault="002769FD" w:rsidP="00DD3A32">
            <w:pPr>
              <w:pStyle w:val="CommentText"/>
              <w:widowControl w:val="0"/>
              <w:autoSpaceDE w:val="0"/>
              <w:autoSpaceDN w:val="0"/>
              <w:adjustRightInd w:val="0"/>
              <w:spacing w:before="0" w:after="0"/>
              <w:rPr>
                <w:rFonts w:cs="Arial"/>
              </w:rPr>
            </w:pPr>
            <w:r w:rsidRPr="00B76507">
              <w:rPr>
                <w:rFonts w:cs="Arial"/>
              </w:rPr>
              <w:t>In a Twitter post on January 12, 2013, James</w:t>
            </w:r>
          </w:p>
          <w:p w14:paraId="52EC4BD4" w14:textId="77777777" w:rsidR="002769FD" w:rsidRPr="00B76507" w:rsidRDefault="002769FD" w:rsidP="00DD3A32">
            <w:pPr>
              <w:pStyle w:val="CommentText"/>
              <w:widowControl w:val="0"/>
              <w:autoSpaceDE w:val="0"/>
              <w:autoSpaceDN w:val="0"/>
              <w:adjustRightInd w:val="0"/>
              <w:spacing w:before="0" w:after="0"/>
              <w:rPr>
                <w:rFonts w:cs="Arial"/>
              </w:rPr>
            </w:pPr>
            <w:r>
              <w:rPr>
                <w:rFonts w:cs="Arial"/>
              </w:rPr>
              <w:t>Legg (@JL</w:t>
            </w:r>
            <w:r w:rsidRPr="00B76507">
              <w:rPr>
                <w:rFonts w:cs="Arial"/>
              </w:rPr>
              <w:t>eg</w:t>
            </w:r>
            <w:r>
              <w:rPr>
                <w:rFonts w:cs="Arial"/>
              </w:rPr>
              <w:t>g</w:t>
            </w:r>
            <w:r w:rsidRPr="00B76507">
              <w:rPr>
                <w:rFonts w:cs="Arial"/>
              </w:rPr>
              <w:t>) wrote, ’Present government has no idea. Need to listen to people’.</w:t>
            </w:r>
          </w:p>
          <w:p w14:paraId="4E25D889" w14:textId="77777777" w:rsidR="002769FD" w:rsidRPr="00B76507" w:rsidRDefault="002769FD" w:rsidP="00DD3A32">
            <w:pPr>
              <w:pStyle w:val="CommentText"/>
              <w:widowControl w:val="0"/>
              <w:autoSpaceDE w:val="0"/>
              <w:autoSpaceDN w:val="0"/>
              <w:adjustRightInd w:val="0"/>
              <w:rPr>
                <w:rFonts w:cs="Arial"/>
              </w:rPr>
            </w:pPr>
            <w:r w:rsidRPr="00B76507">
              <w:rPr>
                <w:rFonts w:cs="Arial"/>
              </w:rPr>
              <w:lastRenderedPageBreak/>
              <w:t xml:space="preserve">Foot or </w:t>
            </w:r>
            <w:proofErr w:type="gramStart"/>
            <w:r w:rsidRPr="00B76507">
              <w:rPr>
                <w:rFonts w:cs="Arial"/>
              </w:rPr>
              <w:t>End  note</w:t>
            </w:r>
            <w:proofErr w:type="gramEnd"/>
          </w:p>
          <w:p w14:paraId="1CF0D56A" w14:textId="77777777" w:rsidR="002769FD" w:rsidRPr="00B76507" w:rsidDel="006E5D18" w:rsidRDefault="002769FD" w:rsidP="00DD3A32">
            <w:pPr>
              <w:pStyle w:val="diagramtextLeft"/>
              <w:rPr>
                <w:rFonts w:ascii="Arial" w:hAnsi="Arial" w:cs="Arial"/>
                <w:sz w:val="20"/>
              </w:rPr>
            </w:pPr>
            <w:r w:rsidRPr="00B76507">
              <w:rPr>
                <w:rFonts w:ascii="Arial" w:hAnsi="Arial" w:cs="Arial"/>
                <w:sz w:val="20"/>
              </w:rPr>
              <w:t>James Legg, January 12, 2013, 12.16 p.m., Twitter post, http://twitter.com/Jleg</w:t>
            </w:r>
          </w:p>
        </w:tc>
        <w:tc>
          <w:tcPr>
            <w:tcW w:w="4860" w:type="dxa"/>
            <w:shd w:val="clear" w:color="auto" w:fill="auto"/>
          </w:tcPr>
          <w:p w14:paraId="5E380E96" w14:textId="77777777" w:rsidR="002769FD" w:rsidRPr="00B76507" w:rsidDel="006E5D18" w:rsidRDefault="002769FD" w:rsidP="008A3A0A">
            <w:pPr>
              <w:pStyle w:val="diagramtextLeft"/>
              <w:rPr>
                <w:rFonts w:ascii="Arial" w:hAnsi="Arial" w:cs="Arial"/>
                <w:sz w:val="20"/>
              </w:rPr>
            </w:pPr>
            <w:r w:rsidRPr="00B76507">
              <w:rPr>
                <w:rFonts w:ascii="Arial" w:hAnsi="Arial" w:cs="Arial"/>
                <w:sz w:val="20"/>
              </w:rPr>
              <w:lastRenderedPageBreak/>
              <w:t>James Legg January 12, 2013, 12.16 p.m., Twitter post, &lt;http://twitter.com/Jleg&gt;.</w:t>
            </w:r>
          </w:p>
        </w:tc>
        <w:tc>
          <w:tcPr>
            <w:tcW w:w="3240" w:type="dxa"/>
            <w:shd w:val="clear" w:color="auto" w:fill="auto"/>
          </w:tcPr>
          <w:p w14:paraId="27946A7C" w14:textId="77777777" w:rsidR="002769FD" w:rsidRPr="00B76507" w:rsidRDefault="002769FD" w:rsidP="00DD3A32">
            <w:pPr>
              <w:pStyle w:val="diagramtextLeft"/>
              <w:rPr>
                <w:rFonts w:ascii="Arial" w:hAnsi="Arial" w:cs="Arial"/>
                <w:iCs/>
                <w:sz w:val="20"/>
              </w:rPr>
            </w:pPr>
            <w:r w:rsidRPr="00B76507">
              <w:rPr>
                <w:rFonts w:ascii="Arial" w:hAnsi="Arial" w:cs="Arial"/>
                <w:iCs/>
                <w:sz w:val="20"/>
              </w:rPr>
              <w:t xml:space="preserve">Include: </w:t>
            </w:r>
          </w:p>
          <w:p w14:paraId="03C5D04C" w14:textId="77777777" w:rsidR="002769FD" w:rsidRPr="00B76507" w:rsidRDefault="002769FD" w:rsidP="00DD3A32">
            <w:pPr>
              <w:pStyle w:val="diagramtextLeft"/>
              <w:numPr>
                <w:ilvl w:val="0"/>
                <w:numId w:val="14"/>
              </w:numPr>
              <w:spacing w:before="0" w:after="0"/>
              <w:rPr>
                <w:rFonts w:ascii="Arial" w:hAnsi="Arial" w:cs="Arial"/>
                <w:iCs/>
                <w:sz w:val="20"/>
              </w:rPr>
            </w:pPr>
            <w:r w:rsidRPr="00B76507">
              <w:rPr>
                <w:rFonts w:ascii="Arial" w:hAnsi="Arial" w:cs="Arial"/>
                <w:iCs/>
                <w:sz w:val="20"/>
              </w:rPr>
              <w:t xml:space="preserve">name of poster </w:t>
            </w:r>
          </w:p>
          <w:p w14:paraId="56D49E64" w14:textId="77777777" w:rsidR="002769FD" w:rsidRPr="00B76507" w:rsidRDefault="002769FD" w:rsidP="00DD3A32">
            <w:pPr>
              <w:pStyle w:val="diagramtextLeft"/>
              <w:numPr>
                <w:ilvl w:val="0"/>
                <w:numId w:val="14"/>
              </w:numPr>
              <w:spacing w:before="0" w:after="0"/>
              <w:rPr>
                <w:rFonts w:ascii="Arial" w:hAnsi="Arial" w:cs="Arial"/>
                <w:iCs/>
                <w:sz w:val="20"/>
              </w:rPr>
            </w:pPr>
            <w:r w:rsidRPr="00B76507">
              <w:rPr>
                <w:rFonts w:ascii="Arial" w:hAnsi="Arial" w:cs="Arial"/>
                <w:iCs/>
                <w:sz w:val="20"/>
              </w:rPr>
              <w:t xml:space="preserve">date of posting </w:t>
            </w:r>
          </w:p>
          <w:p w14:paraId="35CD57AB" w14:textId="77777777" w:rsidR="002769FD" w:rsidRPr="00B76507" w:rsidRDefault="002769FD" w:rsidP="00DD3A32">
            <w:pPr>
              <w:pStyle w:val="diagramtextLeft"/>
              <w:numPr>
                <w:ilvl w:val="0"/>
                <w:numId w:val="14"/>
              </w:numPr>
              <w:spacing w:before="0" w:after="0"/>
              <w:rPr>
                <w:rFonts w:ascii="Arial" w:hAnsi="Arial" w:cs="Arial"/>
                <w:iCs/>
                <w:sz w:val="20"/>
              </w:rPr>
            </w:pPr>
            <w:r w:rsidRPr="00B76507">
              <w:rPr>
                <w:rFonts w:ascii="Arial" w:hAnsi="Arial" w:cs="Arial"/>
                <w:iCs/>
                <w:sz w:val="20"/>
              </w:rPr>
              <w:t>access time</w:t>
            </w:r>
          </w:p>
          <w:p w14:paraId="21A8FFD5" w14:textId="77777777" w:rsidR="002769FD" w:rsidRPr="00B76507" w:rsidRDefault="002769FD" w:rsidP="00DD3A32">
            <w:pPr>
              <w:pStyle w:val="diagramtextLeft"/>
              <w:numPr>
                <w:ilvl w:val="0"/>
                <w:numId w:val="14"/>
              </w:numPr>
              <w:spacing w:before="0" w:after="0"/>
              <w:rPr>
                <w:rFonts w:ascii="Arial" w:hAnsi="Arial" w:cs="Arial"/>
                <w:iCs/>
                <w:sz w:val="20"/>
              </w:rPr>
            </w:pPr>
            <w:r w:rsidRPr="00B76507">
              <w:rPr>
                <w:rFonts w:ascii="Arial" w:hAnsi="Arial" w:cs="Arial"/>
                <w:iCs/>
                <w:sz w:val="20"/>
              </w:rPr>
              <w:t>URL.</w:t>
            </w:r>
          </w:p>
          <w:p w14:paraId="6B6B5782" w14:textId="77777777" w:rsidR="002769FD" w:rsidRPr="00B76507" w:rsidDel="006E5D18" w:rsidRDefault="002769FD" w:rsidP="00DD3A32">
            <w:pPr>
              <w:pStyle w:val="diagramtextLeft"/>
              <w:rPr>
                <w:rFonts w:ascii="Arial" w:hAnsi="Arial" w:cs="Arial"/>
                <w:noProof/>
                <w:sz w:val="20"/>
              </w:rPr>
            </w:pPr>
          </w:p>
        </w:tc>
      </w:tr>
      <w:tr w:rsidR="00626F36" w:rsidRPr="00B76507" w:rsidDel="006E5D18" w14:paraId="36EE0CF2" w14:textId="77777777" w:rsidTr="0090164E">
        <w:tc>
          <w:tcPr>
            <w:tcW w:w="2088" w:type="dxa"/>
            <w:shd w:val="clear" w:color="auto" w:fill="auto"/>
          </w:tcPr>
          <w:p w14:paraId="438C7B4D" w14:textId="77777777" w:rsidR="00626F36" w:rsidRPr="00B76507" w:rsidDel="006E5D18" w:rsidRDefault="00626F36" w:rsidP="00DD3A32">
            <w:pPr>
              <w:pStyle w:val="diagramtextLeft"/>
              <w:rPr>
                <w:rFonts w:ascii="Arial" w:hAnsi="Arial" w:cs="Arial"/>
                <w:sz w:val="20"/>
              </w:rPr>
            </w:pPr>
            <w:r w:rsidRPr="00B76507">
              <w:rPr>
                <w:rFonts w:ascii="Arial" w:hAnsi="Arial" w:cs="Arial"/>
                <w:color w:val="000000"/>
                <w:sz w:val="20"/>
              </w:rPr>
              <w:lastRenderedPageBreak/>
              <w:t>Phone Applications</w:t>
            </w:r>
          </w:p>
        </w:tc>
        <w:tc>
          <w:tcPr>
            <w:tcW w:w="4680" w:type="dxa"/>
            <w:tcBorders>
              <w:bottom w:val="single" w:sz="4" w:space="0" w:color="auto"/>
            </w:tcBorders>
            <w:shd w:val="clear" w:color="auto" w:fill="auto"/>
          </w:tcPr>
          <w:p w14:paraId="7F630758" w14:textId="77777777" w:rsidR="00626F36" w:rsidRPr="00B76507" w:rsidRDefault="00626F36" w:rsidP="00DD3A32">
            <w:pPr>
              <w:autoSpaceDE w:val="0"/>
              <w:autoSpaceDN w:val="0"/>
              <w:adjustRightInd w:val="0"/>
              <w:spacing w:after="0"/>
              <w:rPr>
                <w:rFonts w:cs="Arial"/>
                <w:sz w:val="20"/>
                <w:szCs w:val="20"/>
              </w:rPr>
            </w:pPr>
            <w:r w:rsidRPr="00B76507">
              <w:rPr>
                <w:rFonts w:cs="Arial"/>
                <w:sz w:val="20"/>
                <w:szCs w:val="20"/>
              </w:rPr>
              <w:t>Include information in parentheses:</w:t>
            </w:r>
          </w:p>
          <w:p w14:paraId="151DBB06" w14:textId="77777777" w:rsidR="00626F36" w:rsidRPr="00B76507" w:rsidDel="006E5D18" w:rsidRDefault="00626F36" w:rsidP="00DD3A32">
            <w:pPr>
              <w:pStyle w:val="diagramtextLeft"/>
              <w:rPr>
                <w:rFonts w:ascii="Arial" w:hAnsi="Arial" w:cs="Arial"/>
                <w:sz w:val="20"/>
              </w:rPr>
            </w:pPr>
            <w:proofErr w:type="gramStart"/>
            <w:r w:rsidRPr="00B76507">
              <w:rPr>
                <w:rFonts w:ascii="Arial" w:hAnsi="Arial" w:cs="Arial"/>
                <w:sz w:val="20"/>
              </w:rPr>
              <w:t>..</w:t>
            </w:r>
            <w:proofErr w:type="gramEnd"/>
            <w:r w:rsidRPr="00B76507">
              <w:rPr>
                <w:rFonts w:ascii="Arial" w:hAnsi="Arial" w:cs="Arial"/>
                <w:sz w:val="20"/>
              </w:rPr>
              <w:t>(Skyscape 2013)</w:t>
            </w:r>
          </w:p>
        </w:tc>
        <w:tc>
          <w:tcPr>
            <w:tcW w:w="4860" w:type="dxa"/>
            <w:tcBorders>
              <w:bottom w:val="single" w:sz="4" w:space="0" w:color="auto"/>
            </w:tcBorders>
            <w:shd w:val="clear" w:color="auto" w:fill="auto"/>
          </w:tcPr>
          <w:p w14:paraId="309C98FE" w14:textId="77777777" w:rsidR="00626F36" w:rsidRPr="00B76507" w:rsidDel="006E5D18" w:rsidRDefault="00626F36" w:rsidP="008A3A0A">
            <w:pPr>
              <w:pStyle w:val="diagramtextLeft"/>
              <w:rPr>
                <w:rFonts w:ascii="Arial" w:hAnsi="Arial" w:cs="Arial"/>
                <w:sz w:val="20"/>
              </w:rPr>
            </w:pPr>
            <w:r w:rsidRPr="00B76507">
              <w:rPr>
                <w:rFonts w:ascii="Arial" w:hAnsi="Arial" w:cs="Arial"/>
                <w:sz w:val="20"/>
              </w:rPr>
              <w:t>Skyscape 2013, Skyscape Medical Resources (Version 1.17.42) [Mobile application software</w:t>
            </w:r>
            <w:proofErr w:type="gramStart"/>
            <w:r w:rsidRPr="00B76507">
              <w:rPr>
                <w:rFonts w:ascii="Arial" w:hAnsi="Arial" w:cs="Arial"/>
                <w:sz w:val="20"/>
              </w:rPr>
              <w:t>],retrieved</w:t>
            </w:r>
            <w:proofErr w:type="gramEnd"/>
            <w:r w:rsidRPr="00B76507">
              <w:rPr>
                <w:rFonts w:ascii="Arial" w:hAnsi="Arial" w:cs="Arial"/>
                <w:sz w:val="20"/>
              </w:rPr>
              <w:t xml:space="preserve"> from &lt;</w:t>
            </w:r>
            <w:hyperlink r:id="rId14" w:history="1">
              <w:r w:rsidRPr="00B76507">
                <w:rPr>
                  <w:rFonts w:ascii="Arial" w:hAnsi="Arial" w:cs="Arial"/>
                  <w:sz w:val="20"/>
                </w:rPr>
                <w:t>http://itunes.apple.com</w:t>
              </w:r>
            </w:hyperlink>
            <w:r w:rsidRPr="00B76507">
              <w:rPr>
                <w:rFonts w:ascii="Arial" w:hAnsi="Arial" w:cs="Arial"/>
                <w:sz w:val="20"/>
              </w:rPr>
              <w:t>&gt;.</w:t>
            </w:r>
          </w:p>
        </w:tc>
        <w:tc>
          <w:tcPr>
            <w:tcW w:w="3240" w:type="dxa"/>
            <w:tcBorders>
              <w:bottom w:val="single" w:sz="4" w:space="0" w:color="auto"/>
            </w:tcBorders>
            <w:shd w:val="clear" w:color="auto" w:fill="auto"/>
          </w:tcPr>
          <w:p w14:paraId="02A60A84" w14:textId="77777777" w:rsidR="00626F36" w:rsidRPr="00B76507" w:rsidDel="006E5D18" w:rsidRDefault="00626F36" w:rsidP="00DD3A32">
            <w:pPr>
              <w:pStyle w:val="diagramtextLeft"/>
              <w:rPr>
                <w:rFonts w:ascii="Arial" w:hAnsi="Arial" w:cs="Arial"/>
                <w:noProof/>
                <w:sz w:val="20"/>
              </w:rPr>
            </w:pPr>
          </w:p>
        </w:tc>
      </w:tr>
      <w:tr w:rsidR="00575D7B" w:rsidRPr="000F0BA5" w14:paraId="40D0AAAC" w14:textId="77777777" w:rsidTr="0091722E">
        <w:tc>
          <w:tcPr>
            <w:tcW w:w="2088" w:type="dxa"/>
            <w:tcBorders>
              <w:top w:val="single" w:sz="4" w:space="0" w:color="auto"/>
              <w:left w:val="single" w:sz="4" w:space="0" w:color="auto"/>
              <w:bottom w:val="single" w:sz="4" w:space="0" w:color="auto"/>
              <w:right w:val="single" w:sz="4" w:space="0" w:color="auto"/>
            </w:tcBorders>
            <w:shd w:val="clear" w:color="auto" w:fill="auto"/>
          </w:tcPr>
          <w:p w14:paraId="65737316" w14:textId="77777777" w:rsidR="00575D7B" w:rsidRDefault="004043DD" w:rsidP="002769FD">
            <w:pPr>
              <w:pStyle w:val="diagramtextLeft"/>
              <w:rPr>
                <w:rFonts w:ascii="Arial" w:hAnsi="Arial" w:cs="Arial"/>
                <w:b/>
                <w:sz w:val="20"/>
                <w:szCs w:val="18"/>
              </w:rPr>
            </w:pPr>
            <w:r>
              <w:rPr>
                <w:rFonts w:ascii="Arial" w:hAnsi="Arial" w:cs="Arial"/>
                <w:b/>
                <w:sz w:val="20"/>
                <w:szCs w:val="18"/>
              </w:rPr>
              <w:t>OTHER SOURCES</w:t>
            </w:r>
          </w:p>
        </w:tc>
        <w:tc>
          <w:tcPr>
            <w:tcW w:w="4680" w:type="dxa"/>
            <w:tcBorders>
              <w:top w:val="single" w:sz="4" w:space="0" w:color="auto"/>
              <w:left w:val="single" w:sz="4" w:space="0" w:color="auto"/>
              <w:bottom w:val="single" w:sz="4" w:space="0" w:color="auto"/>
              <w:right w:val="single" w:sz="4" w:space="0" w:color="auto"/>
            </w:tcBorders>
            <w:shd w:val="clear" w:color="auto" w:fill="D9D9D9"/>
          </w:tcPr>
          <w:p w14:paraId="1912F54D" w14:textId="77777777" w:rsidR="00575D7B" w:rsidRPr="00F407C6" w:rsidRDefault="00575D7B" w:rsidP="002769FD">
            <w:pPr>
              <w:pStyle w:val="diagramtextLeft"/>
              <w:rPr>
                <w:rFonts w:ascii="Arial" w:hAnsi="Arial" w:cs="Arial"/>
                <w:sz w:val="20"/>
                <w:szCs w:val="18"/>
              </w:rPr>
            </w:pPr>
          </w:p>
        </w:tc>
        <w:tc>
          <w:tcPr>
            <w:tcW w:w="4860" w:type="dxa"/>
            <w:tcBorders>
              <w:top w:val="single" w:sz="4" w:space="0" w:color="auto"/>
              <w:left w:val="single" w:sz="4" w:space="0" w:color="auto"/>
              <w:bottom w:val="single" w:sz="4" w:space="0" w:color="auto"/>
              <w:right w:val="single" w:sz="4" w:space="0" w:color="auto"/>
            </w:tcBorders>
            <w:shd w:val="clear" w:color="auto" w:fill="D9D9D9"/>
          </w:tcPr>
          <w:p w14:paraId="07594A71" w14:textId="77777777" w:rsidR="00575D7B" w:rsidRPr="00F407C6" w:rsidRDefault="00575D7B" w:rsidP="002769FD">
            <w:pPr>
              <w:pStyle w:val="diagramtextLeft"/>
              <w:rPr>
                <w:rFonts w:ascii="Arial" w:hAnsi="Arial" w:cs="Arial"/>
                <w:sz w:val="20"/>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D9D9D9"/>
          </w:tcPr>
          <w:p w14:paraId="07897EC3" w14:textId="77777777" w:rsidR="00575D7B" w:rsidRPr="00F407C6" w:rsidRDefault="00575D7B" w:rsidP="002769FD">
            <w:pPr>
              <w:pStyle w:val="diagramtextLeft"/>
              <w:rPr>
                <w:rFonts w:ascii="Arial" w:hAnsi="Arial" w:cs="Arial"/>
                <w:sz w:val="20"/>
                <w:szCs w:val="18"/>
              </w:rPr>
            </w:pPr>
          </w:p>
        </w:tc>
      </w:tr>
      <w:tr w:rsidR="004043DD" w:rsidRPr="00B76507" w:rsidDel="006E5D18" w14:paraId="73BC00CA" w14:textId="77777777" w:rsidTr="00DD3A32">
        <w:tc>
          <w:tcPr>
            <w:tcW w:w="2088" w:type="dxa"/>
            <w:shd w:val="clear" w:color="auto" w:fill="auto"/>
          </w:tcPr>
          <w:p w14:paraId="20306C4B" w14:textId="77777777" w:rsidR="004043DD" w:rsidRPr="00B76507" w:rsidDel="006E5D18" w:rsidRDefault="004043DD" w:rsidP="00DD3A32">
            <w:pPr>
              <w:pStyle w:val="diagramtextLeft"/>
              <w:rPr>
                <w:rFonts w:ascii="Arial" w:hAnsi="Arial" w:cs="Arial"/>
                <w:sz w:val="20"/>
              </w:rPr>
            </w:pPr>
            <w:r w:rsidRPr="00B76507">
              <w:rPr>
                <w:rFonts w:ascii="Arial" w:hAnsi="Arial" w:cs="Arial"/>
                <w:color w:val="000000"/>
                <w:sz w:val="20"/>
              </w:rPr>
              <w:t>Interviews (unpublished)</w:t>
            </w:r>
          </w:p>
        </w:tc>
        <w:tc>
          <w:tcPr>
            <w:tcW w:w="4680" w:type="dxa"/>
            <w:shd w:val="clear" w:color="auto" w:fill="auto"/>
          </w:tcPr>
          <w:p w14:paraId="7CB72A9F" w14:textId="77777777" w:rsidR="004043DD" w:rsidRPr="00B76507" w:rsidRDefault="004043DD" w:rsidP="00DD3A32">
            <w:pPr>
              <w:autoSpaceDE w:val="0"/>
              <w:autoSpaceDN w:val="0"/>
              <w:adjustRightInd w:val="0"/>
              <w:rPr>
                <w:rFonts w:cs="Arial"/>
                <w:color w:val="000000"/>
                <w:sz w:val="20"/>
                <w:szCs w:val="20"/>
              </w:rPr>
            </w:pPr>
            <w:r w:rsidRPr="00B76507">
              <w:rPr>
                <w:rFonts w:cs="Arial"/>
                <w:color w:val="000000"/>
                <w:sz w:val="20"/>
                <w:szCs w:val="20"/>
              </w:rPr>
              <w:t>Weave information into the text, e.g.</w:t>
            </w:r>
          </w:p>
          <w:p w14:paraId="19EB0A81" w14:textId="77777777" w:rsidR="004043DD" w:rsidRPr="00B76507" w:rsidRDefault="004043DD" w:rsidP="00DD3A32">
            <w:pPr>
              <w:autoSpaceDE w:val="0"/>
              <w:autoSpaceDN w:val="0"/>
              <w:adjustRightInd w:val="0"/>
              <w:ind w:left="252"/>
              <w:rPr>
                <w:rFonts w:cs="Arial"/>
                <w:color w:val="000000"/>
                <w:sz w:val="20"/>
                <w:szCs w:val="20"/>
              </w:rPr>
            </w:pPr>
            <w:r w:rsidRPr="00B76507">
              <w:rPr>
                <w:rFonts w:cs="Arial"/>
                <w:color w:val="000000"/>
                <w:sz w:val="20"/>
                <w:szCs w:val="20"/>
              </w:rPr>
              <w:t xml:space="preserve">I interviewed Jay Smith in March this year, and asked him what advice he </w:t>
            </w:r>
            <w:proofErr w:type="gramStart"/>
            <w:r w:rsidRPr="00B76507">
              <w:rPr>
                <w:rFonts w:cs="Arial"/>
                <w:color w:val="000000"/>
                <w:sz w:val="20"/>
                <w:szCs w:val="20"/>
              </w:rPr>
              <w:t>has to</w:t>
            </w:r>
            <w:proofErr w:type="gramEnd"/>
            <w:r w:rsidRPr="00B76507">
              <w:rPr>
                <w:rFonts w:cs="Arial"/>
                <w:color w:val="000000"/>
                <w:sz w:val="20"/>
                <w:szCs w:val="20"/>
              </w:rPr>
              <w:t xml:space="preserve"> give young tennis players …</w:t>
            </w:r>
          </w:p>
          <w:p w14:paraId="68FEAA56" w14:textId="77777777" w:rsidR="004043DD" w:rsidRPr="00B76507" w:rsidRDefault="004043DD" w:rsidP="00DD3A32">
            <w:pPr>
              <w:autoSpaceDE w:val="0"/>
              <w:autoSpaceDN w:val="0"/>
              <w:adjustRightInd w:val="0"/>
              <w:ind w:left="252"/>
              <w:rPr>
                <w:rFonts w:cs="Arial"/>
                <w:color w:val="000000"/>
                <w:sz w:val="20"/>
                <w:szCs w:val="20"/>
              </w:rPr>
            </w:pPr>
            <w:r w:rsidRPr="00B76507">
              <w:rPr>
                <w:rFonts w:cs="Arial"/>
                <w:color w:val="000000"/>
                <w:sz w:val="20"/>
                <w:szCs w:val="20"/>
              </w:rPr>
              <w:t>In an interview conducted on 3 March 2008, Mr J. Smith stated that …</w:t>
            </w:r>
          </w:p>
          <w:p w14:paraId="0CD99D48" w14:textId="77777777" w:rsidR="004043DD" w:rsidRDefault="004043DD" w:rsidP="00DD3A32">
            <w:pPr>
              <w:pStyle w:val="diagramtextLeft"/>
              <w:rPr>
                <w:rFonts w:ascii="Arial" w:hAnsi="Arial" w:cs="Arial"/>
                <w:color w:val="000000"/>
                <w:sz w:val="20"/>
              </w:rPr>
            </w:pPr>
            <w:r w:rsidRPr="00B76507">
              <w:rPr>
                <w:rFonts w:ascii="Arial" w:hAnsi="Arial" w:cs="Arial"/>
                <w:color w:val="000000"/>
                <w:sz w:val="20"/>
              </w:rPr>
              <w:t>I’ll call him David. That’s not his real name, but he sleeps in the parklands and agreed to talk to me about how he copes.</w:t>
            </w:r>
          </w:p>
          <w:p w14:paraId="1373862F" w14:textId="77777777" w:rsidR="004043DD" w:rsidRPr="00B76507" w:rsidDel="006E5D18" w:rsidRDefault="004043DD" w:rsidP="00DD3A32">
            <w:pPr>
              <w:pStyle w:val="diagramtextLeft"/>
              <w:rPr>
                <w:rFonts w:ascii="Arial" w:hAnsi="Arial" w:cs="Arial"/>
                <w:sz w:val="20"/>
              </w:rPr>
            </w:pPr>
          </w:p>
        </w:tc>
        <w:tc>
          <w:tcPr>
            <w:tcW w:w="4860" w:type="dxa"/>
            <w:shd w:val="clear" w:color="auto" w:fill="auto"/>
          </w:tcPr>
          <w:p w14:paraId="51EF874C" w14:textId="77777777" w:rsidR="004043DD" w:rsidRPr="00B76507" w:rsidRDefault="004043DD" w:rsidP="00DD3A32">
            <w:pPr>
              <w:autoSpaceDE w:val="0"/>
              <w:autoSpaceDN w:val="0"/>
              <w:adjustRightInd w:val="0"/>
              <w:rPr>
                <w:rFonts w:cs="Arial"/>
                <w:sz w:val="20"/>
                <w:szCs w:val="20"/>
              </w:rPr>
            </w:pPr>
            <w:r w:rsidRPr="00B76507">
              <w:rPr>
                <w:rFonts w:cs="Arial"/>
                <w:sz w:val="20"/>
                <w:szCs w:val="20"/>
              </w:rPr>
              <w:t>Smith, J 2008, Interview by [your name], Adelaide, 3 March.</w:t>
            </w:r>
          </w:p>
          <w:p w14:paraId="6D2660B9" w14:textId="77777777" w:rsidR="004043DD" w:rsidRPr="00B76507" w:rsidDel="006E5D18" w:rsidRDefault="004043DD" w:rsidP="00DD3A32">
            <w:pPr>
              <w:pStyle w:val="diagramtextLeft"/>
              <w:rPr>
                <w:rFonts w:ascii="Arial" w:hAnsi="Arial" w:cs="Arial"/>
                <w:sz w:val="20"/>
              </w:rPr>
            </w:pPr>
            <w:r w:rsidRPr="00B76507">
              <w:rPr>
                <w:rFonts w:ascii="Arial" w:hAnsi="Arial" w:cs="Arial"/>
                <w:sz w:val="20"/>
              </w:rPr>
              <w:t>Interview with a homeless person, 2008, by [your name], 6 June.</w:t>
            </w:r>
          </w:p>
        </w:tc>
        <w:tc>
          <w:tcPr>
            <w:tcW w:w="3240" w:type="dxa"/>
            <w:shd w:val="clear" w:color="auto" w:fill="auto"/>
          </w:tcPr>
          <w:p w14:paraId="74598B8B" w14:textId="77777777" w:rsidR="004043DD" w:rsidRPr="00B76507" w:rsidRDefault="004043DD" w:rsidP="00DD3A32">
            <w:pPr>
              <w:pStyle w:val="StylediagramtextLeft"/>
              <w:rPr>
                <w:rFonts w:ascii="Arial" w:hAnsi="Arial" w:cs="Arial"/>
                <w:sz w:val="20"/>
              </w:rPr>
            </w:pPr>
            <w:r w:rsidRPr="00B76507">
              <w:rPr>
                <w:rFonts w:ascii="Arial" w:hAnsi="Arial" w:cs="Arial"/>
                <w:sz w:val="20"/>
              </w:rPr>
              <w:t>If listing in references:</w:t>
            </w:r>
          </w:p>
          <w:p w14:paraId="2A4B5AE5" w14:textId="77777777" w:rsidR="004043DD" w:rsidRPr="00B76507" w:rsidRDefault="004043DD" w:rsidP="00DD3A32">
            <w:pPr>
              <w:pStyle w:val="diagramtextbullet"/>
              <w:rPr>
                <w:rFonts w:ascii="Arial" w:hAnsi="Arial"/>
                <w:sz w:val="20"/>
                <w:szCs w:val="20"/>
              </w:rPr>
            </w:pPr>
            <w:r w:rsidRPr="00B76507">
              <w:rPr>
                <w:rFonts w:ascii="Arial" w:hAnsi="Arial"/>
                <w:sz w:val="20"/>
                <w:szCs w:val="20"/>
              </w:rPr>
              <w:t xml:space="preserve">treat interviewed person as </w:t>
            </w:r>
            <w:proofErr w:type="gramStart"/>
            <w:r w:rsidRPr="00B76507">
              <w:rPr>
                <w:rFonts w:ascii="Arial" w:hAnsi="Arial"/>
                <w:sz w:val="20"/>
                <w:szCs w:val="20"/>
              </w:rPr>
              <w:t>author</w:t>
            </w:r>
            <w:proofErr w:type="gramEnd"/>
          </w:p>
          <w:p w14:paraId="27EABF5C" w14:textId="77777777" w:rsidR="004043DD" w:rsidRPr="004043DD" w:rsidDel="006E5D18" w:rsidRDefault="004043DD" w:rsidP="00DD3A32">
            <w:pPr>
              <w:pStyle w:val="diagramtextbullet"/>
              <w:rPr>
                <w:rFonts w:ascii="Arial" w:hAnsi="Arial"/>
                <w:sz w:val="20"/>
                <w:szCs w:val="20"/>
              </w:rPr>
            </w:pPr>
            <w:r w:rsidRPr="00B76507">
              <w:rPr>
                <w:rFonts w:ascii="Arial" w:hAnsi="Arial"/>
                <w:sz w:val="20"/>
                <w:szCs w:val="20"/>
              </w:rPr>
              <w:t>make the context clear</w:t>
            </w:r>
            <w:r>
              <w:rPr>
                <w:rFonts w:ascii="Arial" w:hAnsi="Arial"/>
                <w:sz w:val="20"/>
                <w:szCs w:val="20"/>
              </w:rPr>
              <w:t xml:space="preserve"> </w:t>
            </w:r>
            <w:r w:rsidRPr="004043DD">
              <w:rPr>
                <w:rFonts w:ascii="Arial" w:hAnsi="Arial"/>
                <w:sz w:val="20"/>
              </w:rPr>
              <w:t>obtain interviewee’s permission to use the interview in your work.</w:t>
            </w:r>
          </w:p>
        </w:tc>
      </w:tr>
      <w:tr w:rsidR="004043DD" w:rsidRPr="00B76507" w:rsidDel="006E5D18" w14:paraId="01BCEB9C" w14:textId="77777777" w:rsidTr="00DD3A32">
        <w:tc>
          <w:tcPr>
            <w:tcW w:w="2088" w:type="dxa"/>
            <w:shd w:val="clear" w:color="auto" w:fill="auto"/>
          </w:tcPr>
          <w:p w14:paraId="0E773375" w14:textId="77777777" w:rsidR="004043DD" w:rsidRPr="00B76507" w:rsidRDefault="004043DD" w:rsidP="00DD3A32">
            <w:pPr>
              <w:autoSpaceDE w:val="0"/>
              <w:autoSpaceDN w:val="0"/>
              <w:adjustRightInd w:val="0"/>
              <w:rPr>
                <w:rFonts w:cs="Arial"/>
                <w:color w:val="000000"/>
                <w:sz w:val="20"/>
                <w:szCs w:val="20"/>
              </w:rPr>
            </w:pPr>
            <w:r w:rsidRPr="00B76507">
              <w:rPr>
                <w:rFonts w:cs="Arial"/>
                <w:color w:val="000000"/>
                <w:sz w:val="20"/>
                <w:szCs w:val="20"/>
              </w:rPr>
              <w:t xml:space="preserve">Personal Communication </w:t>
            </w:r>
          </w:p>
          <w:p w14:paraId="0DFDBC8A" w14:textId="77777777" w:rsidR="004043DD" w:rsidRPr="00B76507" w:rsidRDefault="004043DD" w:rsidP="00DD3A32">
            <w:pPr>
              <w:autoSpaceDE w:val="0"/>
              <w:autoSpaceDN w:val="0"/>
              <w:adjustRightInd w:val="0"/>
              <w:rPr>
                <w:rFonts w:cs="Arial"/>
                <w:color w:val="000000"/>
                <w:sz w:val="20"/>
                <w:szCs w:val="20"/>
              </w:rPr>
            </w:pPr>
            <w:r w:rsidRPr="00B76507">
              <w:rPr>
                <w:rFonts w:cs="Arial"/>
                <w:color w:val="000000"/>
                <w:sz w:val="20"/>
                <w:szCs w:val="20"/>
              </w:rPr>
              <w:t>(</w:t>
            </w:r>
            <w:proofErr w:type="gramStart"/>
            <w:r w:rsidRPr="00B76507">
              <w:rPr>
                <w:rFonts w:cs="Arial"/>
                <w:color w:val="000000"/>
                <w:sz w:val="20"/>
                <w:szCs w:val="20"/>
              </w:rPr>
              <w:t>e.g.</w:t>
            </w:r>
            <w:proofErr w:type="gramEnd"/>
            <w:r w:rsidRPr="00B76507">
              <w:rPr>
                <w:rFonts w:cs="Arial"/>
                <w:color w:val="000000"/>
                <w:sz w:val="20"/>
                <w:szCs w:val="20"/>
              </w:rPr>
              <w:t xml:space="preserve"> surveys sent and received by email or telephone conversations)</w:t>
            </w:r>
          </w:p>
          <w:p w14:paraId="5A36B3FA" w14:textId="77777777" w:rsidR="004043DD" w:rsidRPr="00B76507" w:rsidDel="006E5D18" w:rsidRDefault="004043DD" w:rsidP="00DD3A32">
            <w:pPr>
              <w:pStyle w:val="diagramtextLeft"/>
              <w:rPr>
                <w:rFonts w:ascii="Arial" w:hAnsi="Arial" w:cs="Arial"/>
                <w:sz w:val="20"/>
              </w:rPr>
            </w:pPr>
            <w:r w:rsidRPr="00B76507">
              <w:rPr>
                <w:rFonts w:ascii="Arial" w:hAnsi="Arial" w:cs="Arial"/>
                <w:i/>
                <w:color w:val="000000"/>
                <w:sz w:val="20"/>
              </w:rPr>
              <w:t>See Interviews (unpublished)</w:t>
            </w:r>
          </w:p>
        </w:tc>
        <w:tc>
          <w:tcPr>
            <w:tcW w:w="4680" w:type="dxa"/>
            <w:shd w:val="clear" w:color="auto" w:fill="auto"/>
          </w:tcPr>
          <w:p w14:paraId="7FA36059" w14:textId="77777777" w:rsidR="004043DD" w:rsidRPr="00B76507" w:rsidRDefault="004043DD" w:rsidP="00DD3A32">
            <w:pPr>
              <w:autoSpaceDE w:val="0"/>
              <w:autoSpaceDN w:val="0"/>
              <w:adjustRightInd w:val="0"/>
              <w:spacing w:after="0"/>
              <w:rPr>
                <w:rFonts w:cs="Arial"/>
                <w:sz w:val="20"/>
                <w:szCs w:val="20"/>
              </w:rPr>
            </w:pPr>
            <w:r w:rsidRPr="00B76507">
              <w:rPr>
                <w:rFonts w:cs="Arial"/>
                <w:sz w:val="20"/>
                <w:szCs w:val="20"/>
              </w:rPr>
              <w:t xml:space="preserve">In a survey communicated by email on 10 July 2011, the Manager of Café Three at Salisbury, Mr Peter Jones, indicated that … </w:t>
            </w:r>
          </w:p>
          <w:p w14:paraId="39B43111" w14:textId="77777777" w:rsidR="004043DD" w:rsidRPr="00B76507" w:rsidRDefault="004043DD" w:rsidP="00DD3A32">
            <w:pPr>
              <w:autoSpaceDE w:val="0"/>
              <w:autoSpaceDN w:val="0"/>
              <w:adjustRightInd w:val="0"/>
              <w:spacing w:after="0"/>
              <w:jc w:val="center"/>
              <w:rPr>
                <w:rFonts w:cs="Arial"/>
                <w:i/>
                <w:sz w:val="20"/>
                <w:szCs w:val="20"/>
              </w:rPr>
            </w:pPr>
            <w:r w:rsidRPr="00B76507">
              <w:rPr>
                <w:rFonts w:cs="Arial"/>
                <w:i/>
                <w:sz w:val="20"/>
                <w:szCs w:val="20"/>
              </w:rPr>
              <w:t>or</w:t>
            </w:r>
          </w:p>
          <w:p w14:paraId="50CB2108" w14:textId="77777777" w:rsidR="004043DD" w:rsidRPr="00B76507" w:rsidRDefault="004043DD" w:rsidP="00DD3A32">
            <w:pPr>
              <w:autoSpaceDE w:val="0"/>
              <w:autoSpaceDN w:val="0"/>
              <w:adjustRightInd w:val="0"/>
              <w:spacing w:after="0"/>
              <w:rPr>
                <w:rFonts w:cs="Arial"/>
                <w:sz w:val="20"/>
                <w:szCs w:val="20"/>
              </w:rPr>
            </w:pPr>
            <w:r w:rsidRPr="00B76507">
              <w:rPr>
                <w:rFonts w:cs="Arial"/>
                <w:sz w:val="20"/>
                <w:szCs w:val="20"/>
              </w:rPr>
              <w:t>In a telephone conversation on 10 July 2011, Mr Peter Jones, the Manager of Café Three at Salisbury, highlighted the …</w:t>
            </w:r>
          </w:p>
          <w:p w14:paraId="1BBF112A" w14:textId="77777777" w:rsidR="004043DD" w:rsidRPr="00B76507" w:rsidDel="006E5D18" w:rsidRDefault="004043DD" w:rsidP="00DD3A32">
            <w:pPr>
              <w:pStyle w:val="diagramtextLeft"/>
              <w:rPr>
                <w:rFonts w:ascii="Arial" w:hAnsi="Arial" w:cs="Arial"/>
                <w:sz w:val="20"/>
              </w:rPr>
            </w:pPr>
          </w:p>
        </w:tc>
        <w:tc>
          <w:tcPr>
            <w:tcW w:w="4860" w:type="dxa"/>
            <w:shd w:val="clear" w:color="auto" w:fill="auto"/>
          </w:tcPr>
          <w:p w14:paraId="0C024942" w14:textId="77777777" w:rsidR="004043DD" w:rsidRPr="00B76507" w:rsidRDefault="004043DD" w:rsidP="00DD3A32">
            <w:pPr>
              <w:pStyle w:val="qotd2"/>
              <w:spacing w:before="120" w:beforeAutospacing="0"/>
              <w:ind w:left="-11"/>
              <w:rPr>
                <w:rFonts w:cs="Arial"/>
                <w:sz w:val="20"/>
                <w:szCs w:val="20"/>
              </w:rPr>
            </w:pPr>
            <w:r w:rsidRPr="00B76507">
              <w:rPr>
                <w:rFonts w:cs="Arial"/>
                <w:sz w:val="20"/>
                <w:szCs w:val="20"/>
              </w:rPr>
              <w:t>Jones, P 2011, surveyed by [your name], Adelaide, 10 July.</w:t>
            </w:r>
          </w:p>
          <w:p w14:paraId="4EC12A04" w14:textId="77777777" w:rsidR="004043DD" w:rsidRPr="00B76507" w:rsidDel="006E5D18" w:rsidRDefault="004043DD" w:rsidP="00DD3A32">
            <w:pPr>
              <w:pStyle w:val="diagramtextLeft"/>
              <w:rPr>
                <w:rFonts w:ascii="Arial" w:hAnsi="Arial" w:cs="Arial"/>
                <w:sz w:val="20"/>
              </w:rPr>
            </w:pPr>
            <w:r w:rsidRPr="00B76507">
              <w:rPr>
                <w:rFonts w:ascii="Arial" w:hAnsi="Arial" w:cs="Arial"/>
                <w:sz w:val="20"/>
              </w:rPr>
              <w:t xml:space="preserve">Jones, P (2011), survey prepared by [your name] on… </w:t>
            </w:r>
          </w:p>
        </w:tc>
        <w:tc>
          <w:tcPr>
            <w:tcW w:w="3240" w:type="dxa"/>
            <w:shd w:val="clear" w:color="auto" w:fill="auto"/>
          </w:tcPr>
          <w:p w14:paraId="6375A867" w14:textId="77777777" w:rsidR="004043DD" w:rsidRPr="00B76507" w:rsidRDefault="004043DD" w:rsidP="00DD3A32">
            <w:pPr>
              <w:pStyle w:val="StylediagramtextLeft"/>
              <w:rPr>
                <w:rFonts w:ascii="Arial" w:hAnsi="Arial" w:cs="Arial"/>
                <w:sz w:val="20"/>
              </w:rPr>
            </w:pPr>
            <w:r w:rsidRPr="00B76507">
              <w:rPr>
                <w:rFonts w:ascii="Arial" w:hAnsi="Arial" w:cs="Arial"/>
                <w:sz w:val="20"/>
              </w:rPr>
              <w:t>If listing in references:</w:t>
            </w:r>
          </w:p>
          <w:p w14:paraId="33CA662A" w14:textId="77777777" w:rsidR="004043DD" w:rsidRPr="00B76507" w:rsidRDefault="004043DD" w:rsidP="00DD3A32">
            <w:pPr>
              <w:pStyle w:val="diagramtextbullet"/>
              <w:rPr>
                <w:rFonts w:ascii="Arial" w:hAnsi="Arial"/>
                <w:sz w:val="20"/>
                <w:szCs w:val="20"/>
              </w:rPr>
            </w:pPr>
            <w:r w:rsidRPr="00B76507">
              <w:rPr>
                <w:rFonts w:ascii="Arial" w:hAnsi="Arial"/>
                <w:sz w:val="20"/>
                <w:szCs w:val="20"/>
              </w:rPr>
              <w:t xml:space="preserve">treat person who completed the survey as </w:t>
            </w:r>
            <w:proofErr w:type="gramStart"/>
            <w:r w:rsidRPr="00B76507">
              <w:rPr>
                <w:rFonts w:ascii="Arial" w:hAnsi="Arial"/>
                <w:sz w:val="20"/>
                <w:szCs w:val="20"/>
              </w:rPr>
              <w:t>author</w:t>
            </w:r>
            <w:proofErr w:type="gramEnd"/>
          </w:p>
          <w:p w14:paraId="76BE1E90" w14:textId="77777777" w:rsidR="004043DD" w:rsidRPr="00B76507" w:rsidRDefault="004043DD" w:rsidP="00DD3A32">
            <w:pPr>
              <w:pStyle w:val="diagramtextbullet"/>
              <w:rPr>
                <w:rFonts w:ascii="Arial" w:hAnsi="Arial"/>
                <w:sz w:val="20"/>
                <w:szCs w:val="20"/>
              </w:rPr>
            </w:pPr>
            <w:r w:rsidRPr="00B76507">
              <w:rPr>
                <w:rFonts w:ascii="Arial" w:hAnsi="Arial"/>
                <w:sz w:val="20"/>
                <w:szCs w:val="20"/>
              </w:rPr>
              <w:t xml:space="preserve">make the context </w:t>
            </w:r>
            <w:proofErr w:type="gramStart"/>
            <w:r w:rsidRPr="00B76507">
              <w:rPr>
                <w:rFonts w:ascii="Arial" w:hAnsi="Arial"/>
                <w:sz w:val="20"/>
                <w:szCs w:val="20"/>
              </w:rPr>
              <w:t>clear</w:t>
            </w:r>
            <w:proofErr w:type="gramEnd"/>
          </w:p>
          <w:p w14:paraId="76A77B30" w14:textId="77777777" w:rsidR="004043DD" w:rsidRDefault="004043DD" w:rsidP="00DD3A32">
            <w:pPr>
              <w:pStyle w:val="diagramtextLeft"/>
              <w:rPr>
                <w:rFonts w:ascii="Arial" w:hAnsi="Arial" w:cs="Arial"/>
                <w:sz w:val="20"/>
              </w:rPr>
            </w:pPr>
            <w:r w:rsidRPr="00B76507">
              <w:rPr>
                <w:rFonts w:ascii="Arial" w:hAnsi="Arial" w:cs="Arial"/>
                <w:sz w:val="20"/>
              </w:rPr>
              <w:t>obtain permission from the person completing the survey to use their responses in your work.</w:t>
            </w:r>
          </w:p>
          <w:p w14:paraId="122DCA77" w14:textId="77777777" w:rsidR="004043DD" w:rsidRPr="00B76507" w:rsidDel="006E5D18" w:rsidRDefault="004043DD" w:rsidP="00DD3A32">
            <w:pPr>
              <w:pStyle w:val="diagramtextLeft"/>
              <w:rPr>
                <w:rFonts w:ascii="Arial" w:hAnsi="Arial" w:cs="Arial"/>
                <w:noProof/>
                <w:sz w:val="20"/>
              </w:rPr>
            </w:pPr>
          </w:p>
        </w:tc>
      </w:tr>
      <w:tr w:rsidR="004043DD" w:rsidRPr="00B76507" w:rsidDel="006E5D18" w14:paraId="78FFB345" w14:textId="77777777" w:rsidTr="00DD3A32">
        <w:tc>
          <w:tcPr>
            <w:tcW w:w="2088" w:type="dxa"/>
            <w:shd w:val="clear" w:color="auto" w:fill="auto"/>
          </w:tcPr>
          <w:p w14:paraId="47A771E0" w14:textId="77777777" w:rsidR="004043DD" w:rsidRPr="00B76507" w:rsidDel="006E5D18" w:rsidRDefault="004043DD" w:rsidP="00DD3A32">
            <w:pPr>
              <w:pStyle w:val="diagramtextLeft"/>
              <w:rPr>
                <w:rFonts w:ascii="Arial" w:hAnsi="Arial" w:cs="Arial"/>
                <w:sz w:val="20"/>
              </w:rPr>
            </w:pPr>
            <w:r w:rsidRPr="00B76507">
              <w:rPr>
                <w:rFonts w:ascii="Arial" w:hAnsi="Arial" w:cs="Arial"/>
                <w:color w:val="000000"/>
                <w:sz w:val="20"/>
              </w:rPr>
              <w:t>Paintings, sculptures, photographs, other artworks</w:t>
            </w:r>
          </w:p>
        </w:tc>
        <w:tc>
          <w:tcPr>
            <w:tcW w:w="4680" w:type="dxa"/>
            <w:shd w:val="clear" w:color="auto" w:fill="auto"/>
          </w:tcPr>
          <w:p w14:paraId="7DC86CAD" w14:textId="77777777" w:rsidR="004043DD" w:rsidRPr="00B76507" w:rsidRDefault="004043DD" w:rsidP="00DD3A32">
            <w:pPr>
              <w:pStyle w:val="Diagramtext9ptL"/>
              <w:rPr>
                <w:rFonts w:ascii="Arial" w:hAnsi="Arial" w:cs="Arial"/>
                <w:sz w:val="20"/>
              </w:rPr>
            </w:pPr>
            <w:r w:rsidRPr="00B76507">
              <w:rPr>
                <w:rFonts w:ascii="Arial" w:hAnsi="Arial" w:cs="Arial"/>
                <w:sz w:val="20"/>
              </w:rPr>
              <w:t>Include information in parentheses:</w:t>
            </w:r>
          </w:p>
          <w:p w14:paraId="0CFE1293" w14:textId="77777777" w:rsidR="004043DD" w:rsidRPr="00B76507" w:rsidRDefault="004043DD" w:rsidP="00DD3A32">
            <w:pPr>
              <w:widowControl w:val="0"/>
              <w:autoSpaceDE w:val="0"/>
              <w:autoSpaceDN w:val="0"/>
              <w:adjustRightInd w:val="0"/>
              <w:ind w:left="247"/>
              <w:rPr>
                <w:rFonts w:cs="Arial"/>
                <w:sz w:val="20"/>
                <w:szCs w:val="20"/>
              </w:rPr>
            </w:pPr>
            <w:r w:rsidRPr="00B76507">
              <w:rPr>
                <w:rFonts w:cs="Arial"/>
                <w:sz w:val="20"/>
                <w:szCs w:val="20"/>
              </w:rPr>
              <w:t xml:space="preserve">… (Pollock </w:t>
            </w:r>
            <w:r w:rsidRPr="00B76507">
              <w:rPr>
                <w:rFonts w:cs="Arial"/>
                <w:i/>
                <w:iCs/>
                <w:sz w:val="20"/>
                <w:szCs w:val="20"/>
              </w:rPr>
              <w:t>Blue poles</w:t>
            </w:r>
            <w:r w:rsidRPr="00B76507">
              <w:rPr>
                <w:rFonts w:cs="Arial"/>
                <w:sz w:val="20"/>
                <w:szCs w:val="20"/>
              </w:rPr>
              <w:t>, 1952, National Gallery of Australia, Canberra) …</w:t>
            </w:r>
          </w:p>
          <w:p w14:paraId="0A1B5045" w14:textId="77777777" w:rsidR="004043DD" w:rsidRPr="00B76507" w:rsidRDefault="004043DD" w:rsidP="00DD3A32">
            <w:pPr>
              <w:pStyle w:val="Diagramtext9ptL"/>
              <w:rPr>
                <w:rFonts w:ascii="Arial" w:hAnsi="Arial" w:cs="Arial"/>
                <w:sz w:val="20"/>
              </w:rPr>
            </w:pPr>
            <w:r w:rsidRPr="00B76507">
              <w:rPr>
                <w:rFonts w:ascii="Arial" w:hAnsi="Arial" w:cs="Arial"/>
                <w:sz w:val="20"/>
              </w:rPr>
              <w:t>Or work it into the text:</w:t>
            </w:r>
          </w:p>
          <w:p w14:paraId="54E329C0" w14:textId="77777777" w:rsidR="004043DD" w:rsidRDefault="004043DD" w:rsidP="00DD3A32">
            <w:pPr>
              <w:pStyle w:val="diagramtextLeft"/>
              <w:rPr>
                <w:rFonts w:ascii="Arial" w:hAnsi="Arial" w:cs="Arial"/>
                <w:sz w:val="20"/>
              </w:rPr>
            </w:pPr>
            <w:r w:rsidRPr="00B76507">
              <w:rPr>
                <w:rFonts w:ascii="Arial" w:hAnsi="Arial" w:cs="Arial"/>
                <w:sz w:val="20"/>
              </w:rPr>
              <w:t xml:space="preserve">Controversial at the time it was purchased, Pollock’s 1952 painting </w:t>
            </w:r>
            <w:proofErr w:type="gramStart"/>
            <w:r w:rsidRPr="00B76507">
              <w:rPr>
                <w:rFonts w:ascii="Arial" w:hAnsi="Arial" w:cs="Arial"/>
                <w:i/>
                <w:iCs/>
                <w:sz w:val="20"/>
              </w:rPr>
              <w:t>Blue</w:t>
            </w:r>
            <w:proofErr w:type="gramEnd"/>
            <w:r w:rsidRPr="00B76507">
              <w:rPr>
                <w:rFonts w:ascii="Arial" w:hAnsi="Arial" w:cs="Arial"/>
                <w:i/>
                <w:iCs/>
                <w:sz w:val="20"/>
              </w:rPr>
              <w:t xml:space="preserve"> poles</w:t>
            </w:r>
            <w:r w:rsidRPr="00B76507">
              <w:rPr>
                <w:rFonts w:ascii="Arial" w:hAnsi="Arial" w:cs="Arial"/>
                <w:sz w:val="20"/>
              </w:rPr>
              <w:t>, hanging in the National Gallery of Australia, illustrates …</w:t>
            </w:r>
          </w:p>
          <w:p w14:paraId="29C59DEB" w14:textId="77777777" w:rsidR="004043DD" w:rsidRPr="00B76507" w:rsidDel="006E5D18" w:rsidRDefault="004043DD" w:rsidP="00DD3A32">
            <w:pPr>
              <w:pStyle w:val="diagramtextLeft"/>
              <w:rPr>
                <w:rFonts w:ascii="Arial" w:hAnsi="Arial" w:cs="Arial"/>
                <w:sz w:val="20"/>
              </w:rPr>
            </w:pPr>
          </w:p>
        </w:tc>
        <w:tc>
          <w:tcPr>
            <w:tcW w:w="4860" w:type="dxa"/>
            <w:shd w:val="clear" w:color="auto" w:fill="auto"/>
          </w:tcPr>
          <w:p w14:paraId="1D47FAD1" w14:textId="77777777" w:rsidR="004043DD" w:rsidRPr="004043DD" w:rsidRDefault="004043DD" w:rsidP="00DD3A32">
            <w:pPr>
              <w:widowControl w:val="0"/>
              <w:autoSpaceDE w:val="0"/>
              <w:autoSpaceDN w:val="0"/>
              <w:adjustRightInd w:val="0"/>
              <w:ind w:left="-13"/>
              <w:rPr>
                <w:rFonts w:cs="Arial"/>
                <w:sz w:val="20"/>
                <w:szCs w:val="20"/>
              </w:rPr>
            </w:pPr>
            <w:r w:rsidRPr="004043DD">
              <w:rPr>
                <w:rFonts w:cs="Arial"/>
                <w:sz w:val="20"/>
                <w:szCs w:val="20"/>
              </w:rPr>
              <w:t>Artworks and Live performances that cannot be easily recovered should be referred to in detail in-text.</w:t>
            </w:r>
          </w:p>
          <w:p w14:paraId="6D6DF179" w14:textId="77777777" w:rsidR="004043DD" w:rsidRPr="004043DD" w:rsidRDefault="004043DD" w:rsidP="00DD3A32">
            <w:pPr>
              <w:widowControl w:val="0"/>
              <w:autoSpaceDE w:val="0"/>
              <w:autoSpaceDN w:val="0"/>
              <w:adjustRightInd w:val="0"/>
              <w:ind w:left="-13"/>
              <w:rPr>
                <w:rFonts w:cs="Arial"/>
                <w:sz w:val="20"/>
                <w:szCs w:val="20"/>
              </w:rPr>
            </w:pPr>
            <w:r w:rsidRPr="004043DD">
              <w:rPr>
                <w:rFonts w:cs="Arial"/>
                <w:sz w:val="20"/>
                <w:szCs w:val="20"/>
              </w:rPr>
              <w:t xml:space="preserve">Images of recoverable artworks should reference where it is located using </w:t>
            </w:r>
            <w:proofErr w:type="gramStart"/>
            <w:r w:rsidRPr="004043DD">
              <w:rPr>
                <w:rFonts w:cs="Arial"/>
                <w:sz w:val="20"/>
                <w:szCs w:val="20"/>
              </w:rPr>
              <w:t>standard  formatting</w:t>
            </w:r>
            <w:proofErr w:type="gramEnd"/>
            <w:r w:rsidRPr="004043DD">
              <w:rPr>
                <w:rFonts w:cs="Arial"/>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6359"/>
            </w:tblGrid>
            <w:tr w:rsidR="004043DD" w:rsidRPr="00B76507" w14:paraId="503D3321" w14:textId="77777777" w:rsidTr="00DD3A32">
              <w:tblPrEx>
                <w:tblCellMar>
                  <w:top w:w="0" w:type="dxa"/>
                  <w:bottom w:w="0" w:type="dxa"/>
                </w:tblCellMar>
              </w:tblPrEx>
              <w:trPr>
                <w:trHeight w:val="513"/>
              </w:trPr>
              <w:tc>
                <w:tcPr>
                  <w:tcW w:w="6359" w:type="dxa"/>
                </w:tcPr>
                <w:p w14:paraId="2DD5AF16" w14:textId="77777777" w:rsidR="004043DD" w:rsidRPr="00B76507" w:rsidRDefault="004043DD" w:rsidP="00DD3A32">
                  <w:pPr>
                    <w:autoSpaceDE w:val="0"/>
                    <w:autoSpaceDN w:val="0"/>
                    <w:adjustRightInd w:val="0"/>
                    <w:spacing w:before="0" w:after="0"/>
                    <w:rPr>
                      <w:rFonts w:cs="Arial"/>
                      <w:color w:val="000000"/>
                      <w:sz w:val="20"/>
                      <w:szCs w:val="20"/>
                    </w:rPr>
                  </w:pPr>
                  <w:r w:rsidRPr="00B76507">
                    <w:rPr>
                      <w:rFonts w:cs="Arial"/>
                      <w:color w:val="000000"/>
                      <w:sz w:val="20"/>
                      <w:szCs w:val="20"/>
                    </w:rPr>
                    <w:t xml:space="preserve">SACB 2009, </w:t>
                  </w:r>
                  <w:r w:rsidRPr="00B76507">
                    <w:rPr>
                      <w:rFonts w:cs="Arial"/>
                      <w:iCs/>
                      <w:color w:val="000000"/>
                      <w:sz w:val="20"/>
                      <w:szCs w:val="20"/>
                    </w:rPr>
                    <w:t>Image of cat and pig</w:t>
                  </w:r>
                  <w:r w:rsidRPr="00B76507">
                    <w:rPr>
                      <w:rFonts w:cs="Arial"/>
                      <w:color w:val="000000"/>
                      <w:sz w:val="20"/>
                      <w:szCs w:val="20"/>
                    </w:rPr>
                    <w:t xml:space="preserve">, SACB, 10 June, </w:t>
                  </w:r>
                  <w:proofErr w:type="gramStart"/>
                  <w:r w:rsidRPr="00B76507">
                    <w:rPr>
                      <w:rFonts w:cs="Arial"/>
                      <w:color w:val="000000"/>
                      <w:sz w:val="20"/>
                      <w:szCs w:val="20"/>
                    </w:rPr>
                    <w:t>viewed</w:t>
                  </w:r>
                  <w:proofErr w:type="gramEnd"/>
                </w:p>
                <w:p w14:paraId="79AAA9D8" w14:textId="77777777" w:rsidR="004043DD" w:rsidRPr="00B76507" w:rsidRDefault="004043DD" w:rsidP="00DD3A32">
                  <w:pPr>
                    <w:autoSpaceDE w:val="0"/>
                    <w:autoSpaceDN w:val="0"/>
                    <w:adjustRightInd w:val="0"/>
                    <w:spacing w:before="0" w:after="0"/>
                    <w:rPr>
                      <w:rFonts w:cs="Arial"/>
                      <w:color w:val="000000"/>
                      <w:sz w:val="20"/>
                      <w:szCs w:val="20"/>
                    </w:rPr>
                  </w:pPr>
                  <w:r w:rsidRPr="00B76507">
                    <w:rPr>
                      <w:rFonts w:cs="Arial"/>
                      <w:color w:val="000000"/>
                      <w:sz w:val="20"/>
                      <w:szCs w:val="20"/>
                    </w:rPr>
                    <w:t xml:space="preserve"> 27 July 2013,</w:t>
                  </w:r>
                </w:p>
                <w:p w14:paraId="2342AEEB" w14:textId="77777777" w:rsidR="004043DD" w:rsidRPr="00B76507" w:rsidRDefault="004043DD" w:rsidP="00DD3A32">
                  <w:pPr>
                    <w:autoSpaceDE w:val="0"/>
                    <w:autoSpaceDN w:val="0"/>
                    <w:adjustRightInd w:val="0"/>
                    <w:spacing w:before="0" w:after="0"/>
                    <w:rPr>
                      <w:rFonts w:cs="Arial"/>
                      <w:color w:val="000000"/>
                      <w:sz w:val="20"/>
                      <w:szCs w:val="20"/>
                    </w:rPr>
                  </w:pPr>
                  <w:r w:rsidRPr="00B76507">
                    <w:rPr>
                      <w:rFonts w:cs="Arial"/>
                      <w:color w:val="000000"/>
                      <w:sz w:val="20"/>
                      <w:szCs w:val="20"/>
                    </w:rPr>
                    <w:t>&lt;http://www.sacb.gov/artworx/gallery/image. html&gt;.</w:t>
                  </w:r>
                </w:p>
              </w:tc>
            </w:tr>
          </w:tbl>
          <w:p w14:paraId="56DF56F3" w14:textId="77777777" w:rsidR="004043DD" w:rsidRPr="00B76507" w:rsidDel="006E5D18" w:rsidRDefault="004043DD" w:rsidP="00DD3A32">
            <w:pPr>
              <w:pStyle w:val="diagramtextLeft"/>
              <w:rPr>
                <w:rFonts w:ascii="Arial" w:hAnsi="Arial" w:cs="Arial"/>
                <w:sz w:val="20"/>
              </w:rPr>
            </w:pPr>
          </w:p>
        </w:tc>
        <w:tc>
          <w:tcPr>
            <w:tcW w:w="3240" w:type="dxa"/>
            <w:shd w:val="clear" w:color="auto" w:fill="auto"/>
          </w:tcPr>
          <w:p w14:paraId="51177993" w14:textId="77777777" w:rsidR="004043DD" w:rsidRPr="00B76507" w:rsidRDefault="004043DD" w:rsidP="00DD3A32">
            <w:pPr>
              <w:pStyle w:val="StylediagramtextLeft"/>
              <w:rPr>
                <w:rFonts w:ascii="Arial" w:hAnsi="Arial" w:cs="Arial"/>
                <w:iCs/>
                <w:sz w:val="20"/>
              </w:rPr>
            </w:pPr>
            <w:r w:rsidRPr="00B76507">
              <w:rPr>
                <w:rFonts w:ascii="Arial" w:hAnsi="Arial" w:cs="Arial"/>
                <w:iCs/>
                <w:sz w:val="20"/>
              </w:rPr>
              <w:t>Include:</w:t>
            </w:r>
          </w:p>
          <w:p w14:paraId="0C9FD951" w14:textId="77777777" w:rsidR="004043DD" w:rsidRPr="00B76507" w:rsidRDefault="004043DD" w:rsidP="00DD3A32">
            <w:pPr>
              <w:pStyle w:val="diagramtextbullet"/>
              <w:rPr>
                <w:rFonts w:ascii="Arial" w:hAnsi="Arial"/>
                <w:sz w:val="20"/>
                <w:szCs w:val="20"/>
              </w:rPr>
            </w:pPr>
            <w:r w:rsidRPr="00B76507">
              <w:rPr>
                <w:rFonts w:ascii="Arial" w:hAnsi="Arial"/>
                <w:sz w:val="20"/>
                <w:szCs w:val="20"/>
              </w:rPr>
              <w:t>name of artist</w:t>
            </w:r>
          </w:p>
          <w:p w14:paraId="6B60B4E4" w14:textId="77777777" w:rsidR="004043DD" w:rsidRPr="00B76507" w:rsidRDefault="004043DD" w:rsidP="00DD3A32">
            <w:pPr>
              <w:pStyle w:val="diagramtextbullet"/>
              <w:rPr>
                <w:rFonts w:ascii="Arial" w:hAnsi="Arial"/>
                <w:iCs/>
                <w:sz w:val="20"/>
                <w:szCs w:val="20"/>
              </w:rPr>
            </w:pPr>
            <w:r w:rsidRPr="00B76507">
              <w:rPr>
                <w:rFonts w:ascii="Arial" w:hAnsi="Arial"/>
                <w:sz w:val="20"/>
                <w:szCs w:val="20"/>
              </w:rPr>
              <w:t>title (italics for p</w:t>
            </w:r>
            <w:r w:rsidRPr="00B76507">
              <w:rPr>
                <w:rFonts w:ascii="Arial" w:hAnsi="Arial"/>
                <w:iCs/>
                <w:sz w:val="20"/>
                <w:szCs w:val="20"/>
              </w:rPr>
              <w:t>aintings and sculptures, quotation marks for photographs)</w:t>
            </w:r>
          </w:p>
          <w:p w14:paraId="78087F11" w14:textId="77777777" w:rsidR="004043DD" w:rsidRPr="004043DD" w:rsidDel="006E5D18" w:rsidRDefault="004043DD" w:rsidP="00DD3A32">
            <w:pPr>
              <w:pStyle w:val="diagramtextbullet"/>
              <w:rPr>
                <w:rFonts w:ascii="Arial" w:hAnsi="Arial"/>
                <w:iCs/>
                <w:sz w:val="20"/>
                <w:szCs w:val="20"/>
              </w:rPr>
            </w:pPr>
            <w:r w:rsidRPr="00B76507">
              <w:rPr>
                <w:rFonts w:ascii="Arial" w:hAnsi="Arial"/>
                <w:iCs/>
                <w:sz w:val="20"/>
                <w:szCs w:val="20"/>
              </w:rPr>
              <w:t>name of gallery</w:t>
            </w:r>
            <w:r>
              <w:rPr>
                <w:rFonts w:ascii="Arial" w:hAnsi="Arial"/>
                <w:iCs/>
                <w:sz w:val="20"/>
                <w:szCs w:val="20"/>
              </w:rPr>
              <w:t xml:space="preserve"> </w:t>
            </w:r>
            <w:r w:rsidRPr="004043DD">
              <w:rPr>
                <w:rFonts w:ascii="Arial" w:hAnsi="Arial"/>
                <w:iCs/>
                <w:sz w:val="20"/>
              </w:rPr>
              <w:t>location.</w:t>
            </w:r>
          </w:p>
        </w:tc>
      </w:tr>
      <w:tr w:rsidR="004043DD" w:rsidRPr="00B76507" w:rsidDel="006E5D18" w14:paraId="6A32A26C" w14:textId="77777777" w:rsidTr="00DD3A32">
        <w:tc>
          <w:tcPr>
            <w:tcW w:w="2088" w:type="dxa"/>
            <w:shd w:val="clear" w:color="auto" w:fill="auto"/>
          </w:tcPr>
          <w:p w14:paraId="048D6744" w14:textId="77777777" w:rsidR="004043DD" w:rsidRPr="00B76507" w:rsidDel="006E5D18" w:rsidRDefault="004043DD" w:rsidP="00DD3A32">
            <w:pPr>
              <w:pStyle w:val="diagramtextLeft"/>
              <w:rPr>
                <w:rFonts w:ascii="Arial" w:hAnsi="Arial" w:cs="Arial"/>
                <w:sz w:val="20"/>
              </w:rPr>
            </w:pPr>
            <w:r w:rsidRPr="00B76507">
              <w:rPr>
                <w:rFonts w:ascii="Arial" w:hAnsi="Arial" w:cs="Arial"/>
                <w:color w:val="000000"/>
                <w:sz w:val="20"/>
              </w:rPr>
              <w:lastRenderedPageBreak/>
              <w:t>Live performances (theatre, music, dance)</w:t>
            </w:r>
          </w:p>
        </w:tc>
        <w:tc>
          <w:tcPr>
            <w:tcW w:w="4680" w:type="dxa"/>
            <w:shd w:val="clear" w:color="auto" w:fill="auto"/>
          </w:tcPr>
          <w:p w14:paraId="3FBF3F4B" w14:textId="77777777" w:rsidR="004043DD" w:rsidRPr="00B76507" w:rsidRDefault="004043DD" w:rsidP="00DD3A32">
            <w:pPr>
              <w:pStyle w:val="Diagramtext9ptL"/>
              <w:rPr>
                <w:rFonts w:ascii="Arial" w:hAnsi="Arial" w:cs="Arial"/>
                <w:sz w:val="20"/>
              </w:rPr>
            </w:pPr>
            <w:r w:rsidRPr="00B76507">
              <w:rPr>
                <w:rFonts w:ascii="Arial" w:hAnsi="Arial" w:cs="Arial"/>
                <w:sz w:val="20"/>
              </w:rPr>
              <w:t>Include information in parentheses:</w:t>
            </w:r>
          </w:p>
          <w:p w14:paraId="26EC04CD" w14:textId="77777777" w:rsidR="004043DD" w:rsidRPr="00B76507" w:rsidRDefault="004043DD" w:rsidP="00DD3A32">
            <w:pPr>
              <w:autoSpaceDE w:val="0"/>
              <w:autoSpaceDN w:val="0"/>
              <w:adjustRightInd w:val="0"/>
              <w:ind w:left="252"/>
              <w:rPr>
                <w:rStyle w:val="style5"/>
                <w:rFonts w:cs="Arial"/>
                <w:sz w:val="20"/>
                <w:szCs w:val="20"/>
              </w:rPr>
            </w:pPr>
            <w:r w:rsidRPr="00B76507">
              <w:rPr>
                <w:rFonts w:cs="Arial"/>
                <w:sz w:val="20"/>
                <w:szCs w:val="20"/>
              </w:rPr>
              <w:t>… (</w:t>
            </w:r>
            <w:r w:rsidRPr="00B76507">
              <w:rPr>
                <w:rFonts w:cs="Arial"/>
                <w:i/>
                <w:sz w:val="20"/>
                <w:szCs w:val="20"/>
              </w:rPr>
              <w:t>Much ado about nothing</w:t>
            </w:r>
            <w:r w:rsidRPr="00B76507">
              <w:rPr>
                <w:rFonts w:cs="Arial"/>
                <w:sz w:val="20"/>
                <w:szCs w:val="20"/>
              </w:rPr>
              <w:t>, directed by J Bell</w:t>
            </w:r>
            <w:r w:rsidRPr="00B76507">
              <w:rPr>
                <w:rStyle w:val="style5"/>
                <w:rFonts w:cs="Arial"/>
                <w:sz w:val="20"/>
                <w:szCs w:val="20"/>
              </w:rPr>
              <w:t xml:space="preserve"> 2011, opening scene)</w:t>
            </w:r>
          </w:p>
          <w:p w14:paraId="4780FD2C" w14:textId="77777777" w:rsidR="004043DD" w:rsidRPr="00B76507" w:rsidDel="006E5D18" w:rsidRDefault="004043DD" w:rsidP="00DD3A32">
            <w:pPr>
              <w:pStyle w:val="diagramtextLeft"/>
              <w:rPr>
                <w:rFonts w:ascii="Arial" w:hAnsi="Arial" w:cs="Arial"/>
                <w:sz w:val="20"/>
              </w:rPr>
            </w:pPr>
          </w:p>
        </w:tc>
        <w:tc>
          <w:tcPr>
            <w:tcW w:w="4860" w:type="dxa"/>
            <w:shd w:val="clear" w:color="auto" w:fill="auto"/>
          </w:tcPr>
          <w:p w14:paraId="3A7D4C83" w14:textId="77777777" w:rsidR="004043DD" w:rsidRPr="00B76507" w:rsidDel="006E5D18" w:rsidRDefault="004043DD" w:rsidP="00DD3A32">
            <w:pPr>
              <w:pStyle w:val="diagramtextLeft"/>
              <w:rPr>
                <w:rFonts w:ascii="Arial" w:hAnsi="Arial" w:cs="Arial"/>
                <w:sz w:val="20"/>
              </w:rPr>
            </w:pPr>
            <w:r w:rsidRPr="00B76507">
              <w:rPr>
                <w:rFonts w:ascii="Arial" w:hAnsi="Arial" w:cs="Arial"/>
                <w:color w:val="000000"/>
                <w:sz w:val="20"/>
                <w:shd w:val="clear" w:color="auto" w:fill="FFFFFF"/>
              </w:rPr>
              <w:t>Bell, J (dir.) 2011,</w:t>
            </w:r>
            <w:r w:rsidRPr="00B76507">
              <w:rPr>
                <w:rStyle w:val="apple-converted-space"/>
                <w:rFonts w:ascii="Arial" w:hAnsi="Arial" w:cs="Arial"/>
                <w:color w:val="000000"/>
                <w:sz w:val="20"/>
                <w:shd w:val="clear" w:color="auto" w:fill="FFFFFF"/>
              </w:rPr>
              <w:t> </w:t>
            </w:r>
            <w:r w:rsidRPr="00B76507">
              <w:rPr>
                <w:rStyle w:val="Emphasis"/>
                <w:rFonts w:ascii="Arial" w:hAnsi="Arial" w:cs="Arial"/>
                <w:color w:val="000000"/>
                <w:sz w:val="20"/>
                <w:shd w:val="clear" w:color="auto" w:fill="FFFFFF"/>
              </w:rPr>
              <w:t>Much ado about nothing</w:t>
            </w:r>
            <w:r w:rsidRPr="00B76507">
              <w:rPr>
                <w:rFonts w:ascii="Arial" w:hAnsi="Arial" w:cs="Arial"/>
                <w:color w:val="000000"/>
                <w:sz w:val="20"/>
                <w:shd w:val="clear" w:color="auto" w:fill="FFFFFF"/>
              </w:rPr>
              <w:t>, by W Shakespeare, theatre performance, 8 April- 14 May 2011, Bell Shakespeare Company, Drama Theatre, Sydney Opera House, viewed 10 April 2011.</w:t>
            </w:r>
          </w:p>
        </w:tc>
        <w:tc>
          <w:tcPr>
            <w:tcW w:w="3240" w:type="dxa"/>
            <w:shd w:val="clear" w:color="auto" w:fill="auto"/>
          </w:tcPr>
          <w:p w14:paraId="73ED1B06" w14:textId="77777777" w:rsidR="004043DD" w:rsidRPr="00B76507" w:rsidDel="006E5D18" w:rsidRDefault="004043DD" w:rsidP="00DD3A32">
            <w:pPr>
              <w:pStyle w:val="diagramtextLeft"/>
              <w:rPr>
                <w:rFonts w:ascii="Arial" w:hAnsi="Arial" w:cs="Arial"/>
                <w:noProof/>
                <w:sz w:val="20"/>
              </w:rPr>
            </w:pPr>
          </w:p>
        </w:tc>
      </w:tr>
      <w:tr w:rsidR="004043DD" w:rsidRPr="00B76507" w:rsidDel="006E5D18" w14:paraId="0BCCACB8" w14:textId="77777777" w:rsidTr="00DD3A32">
        <w:tc>
          <w:tcPr>
            <w:tcW w:w="2088" w:type="dxa"/>
            <w:shd w:val="clear" w:color="auto" w:fill="auto"/>
          </w:tcPr>
          <w:p w14:paraId="338E0325" w14:textId="77777777" w:rsidR="004043DD" w:rsidRPr="00B76507" w:rsidDel="006E5D18" w:rsidRDefault="004043DD" w:rsidP="00DD3A32">
            <w:pPr>
              <w:pStyle w:val="diagramtextLeft"/>
              <w:rPr>
                <w:rFonts w:ascii="Arial" w:hAnsi="Arial" w:cs="Arial"/>
                <w:sz w:val="20"/>
              </w:rPr>
            </w:pPr>
            <w:r w:rsidRPr="00B76507">
              <w:rPr>
                <w:rFonts w:ascii="Arial" w:hAnsi="Arial" w:cs="Arial"/>
                <w:color w:val="000000"/>
                <w:sz w:val="20"/>
              </w:rPr>
              <w:t>Poetry (classic)</w:t>
            </w:r>
          </w:p>
        </w:tc>
        <w:tc>
          <w:tcPr>
            <w:tcW w:w="4680" w:type="dxa"/>
            <w:shd w:val="clear" w:color="auto" w:fill="auto"/>
          </w:tcPr>
          <w:p w14:paraId="6A1B6A38" w14:textId="77777777" w:rsidR="004043DD" w:rsidRPr="00B76507" w:rsidRDefault="004043DD" w:rsidP="00DD3A32">
            <w:pPr>
              <w:rPr>
                <w:rFonts w:cs="Arial"/>
                <w:sz w:val="20"/>
                <w:szCs w:val="20"/>
              </w:rPr>
            </w:pPr>
            <w:r w:rsidRPr="00B76507">
              <w:rPr>
                <w:rFonts w:cs="Arial"/>
                <w:sz w:val="20"/>
                <w:szCs w:val="20"/>
              </w:rPr>
              <w:t>Poetry lines:</w:t>
            </w:r>
          </w:p>
          <w:p w14:paraId="38C6E6FF" w14:textId="77777777" w:rsidR="004043DD" w:rsidRPr="00B76507" w:rsidRDefault="004043DD" w:rsidP="00DD3A32">
            <w:pPr>
              <w:widowControl w:val="0"/>
              <w:autoSpaceDE w:val="0"/>
              <w:autoSpaceDN w:val="0"/>
              <w:adjustRightInd w:val="0"/>
              <w:ind w:left="265"/>
              <w:rPr>
                <w:rFonts w:cs="Arial"/>
                <w:sz w:val="20"/>
                <w:szCs w:val="20"/>
              </w:rPr>
            </w:pPr>
            <w:r w:rsidRPr="00B76507">
              <w:rPr>
                <w:rFonts w:cs="Arial"/>
                <w:sz w:val="20"/>
                <w:szCs w:val="20"/>
              </w:rPr>
              <w:t>[author first</w:t>
            </w:r>
            <w:r>
              <w:rPr>
                <w:rFonts w:cs="Arial"/>
                <w:sz w:val="20"/>
                <w:szCs w:val="20"/>
              </w:rPr>
              <w:t xml:space="preserve"> </w:t>
            </w:r>
            <w:r w:rsidRPr="00B76507">
              <w:rPr>
                <w:rFonts w:cs="Arial"/>
                <w:sz w:val="20"/>
                <w:szCs w:val="20"/>
              </w:rPr>
              <w:t>name</w:t>
            </w:r>
            <w:r>
              <w:rPr>
                <w:rFonts w:cs="Arial"/>
                <w:sz w:val="20"/>
                <w:szCs w:val="20"/>
              </w:rPr>
              <w:t xml:space="preserve"> </w:t>
            </w:r>
            <w:r w:rsidRPr="00B76507">
              <w:rPr>
                <w:rFonts w:cs="Arial"/>
                <w:sz w:val="20"/>
                <w:szCs w:val="20"/>
              </w:rPr>
              <w:t>/</w:t>
            </w:r>
            <w:r>
              <w:rPr>
                <w:rFonts w:cs="Arial"/>
                <w:sz w:val="20"/>
                <w:szCs w:val="20"/>
              </w:rPr>
              <w:t xml:space="preserve"> </w:t>
            </w:r>
            <w:proofErr w:type="spellStart"/>
            <w:r w:rsidRPr="00B76507">
              <w:rPr>
                <w:rFonts w:cs="Arial"/>
                <w:sz w:val="20"/>
                <w:szCs w:val="20"/>
              </w:rPr>
              <w:t>lastname</w:t>
            </w:r>
            <w:proofErr w:type="spellEnd"/>
            <w:r w:rsidRPr="00B76507">
              <w:rPr>
                <w:rFonts w:cs="Arial"/>
                <w:sz w:val="20"/>
                <w:szCs w:val="20"/>
              </w:rPr>
              <w:t>] [</w:t>
            </w:r>
            <w:r w:rsidRPr="00B76507">
              <w:rPr>
                <w:rFonts w:cs="Arial"/>
                <w:i/>
                <w:iCs/>
                <w:sz w:val="20"/>
                <w:szCs w:val="20"/>
              </w:rPr>
              <w:t>Poem title</w:t>
            </w:r>
            <w:r w:rsidRPr="00B76507">
              <w:rPr>
                <w:rFonts w:cs="Arial"/>
                <w:sz w:val="20"/>
                <w:szCs w:val="20"/>
              </w:rPr>
              <w:t>], verse [x], lines [x-xx]</w:t>
            </w:r>
          </w:p>
          <w:p w14:paraId="419899C1" w14:textId="77777777" w:rsidR="004043DD" w:rsidRPr="00B76507" w:rsidRDefault="004043DD" w:rsidP="00DD3A32">
            <w:pPr>
              <w:autoSpaceDE w:val="0"/>
              <w:autoSpaceDN w:val="0"/>
              <w:adjustRightInd w:val="0"/>
              <w:rPr>
                <w:rFonts w:cs="Arial"/>
                <w:iCs/>
                <w:color w:val="000000"/>
                <w:sz w:val="20"/>
                <w:szCs w:val="20"/>
              </w:rPr>
            </w:pPr>
            <w:r w:rsidRPr="00B76507">
              <w:rPr>
                <w:rFonts w:cs="Arial"/>
                <w:sz w:val="20"/>
                <w:szCs w:val="20"/>
              </w:rPr>
              <w:t>Or work it into the text:</w:t>
            </w:r>
          </w:p>
          <w:p w14:paraId="164F6824" w14:textId="77777777" w:rsidR="004043DD" w:rsidRPr="00B76507" w:rsidDel="006E5D18" w:rsidRDefault="004043DD" w:rsidP="00DD3A32">
            <w:pPr>
              <w:pStyle w:val="diagramtextLeft"/>
              <w:rPr>
                <w:rFonts w:ascii="Arial" w:hAnsi="Arial" w:cs="Arial"/>
                <w:sz w:val="20"/>
              </w:rPr>
            </w:pPr>
            <w:r w:rsidRPr="00B76507">
              <w:rPr>
                <w:rFonts w:ascii="Arial" w:hAnsi="Arial" w:cs="Arial"/>
                <w:color w:val="000000"/>
                <w:sz w:val="20"/>
              </w:rPr>
              <w:t>Tennyson’s hero is unlike Homer’s; he has no definite end in view (lines 57-64)</w:t>
            </w:r>
          </w:p>
        </w:tc>
        <w:tc>
          <w:tcPr>
            <w:tcW w:w="4860" w:type="dxa"/>
            <w:shd w:val="clear" w:color="auto" w:fill="auto"/>
          </w:tcPr>
          <w:p w14:paraId="7F5AFD8C" w14:textId="77777777" w:rsidR="004043DD" w:rsidRPr="00B76507" w:rsidDel="006E5D18" w:rsidRDefault="004043DD" w:rsidP="00DD3A32">
            <w:pPr>
              <w:pStyle w:val="diagramtextLeft"/>
              <w:rPr>
                <w:rFonts w:ascii="Arial" w:hAnsi="Arial" w:cs="Arial"/>
                <w:sz w:val="20"/>
              </w:rPr>
            </w:pPr>
            <w:r w:rsidRPr="00B76507">
              <w:rPr>
                <w:rFonts w:ascii="Arial" w:hAnsi="Arial" w:cs="Arial"/>
                <w:sz w:val="20"/>
              </w:rPr>
              <w:t xml:space="preserve"> James, K 1997, ‘</w:t>
            </w:r>
            <w:proofErr w:type="gramStart"/>
            <w:r w:rsidRPr="00B76507">
              <w:rPr>
                <w:rFonts w:ascii="Arial" w:hAnsi="Arial" w:cs="Arial"/>
                <w:sz w:val="20"/>
              </w:rPr>
              <w:t>Broken  tears</w:t>
            </w:r>
            <w:proofErr w:type="gramEnd"/>
            <w:r w:rsidRPr="00B76507">
              <w:rPr>
                <w:rFonts w:ascii="Arial" w:hAnsi="Arial" w:cs="Arial"/>
                <w:sz w:val="20"/>
              </w:rPr>
              <w:t xml:space="preserve">’,  </w:t>
            </w:r>
            <w:r w:rsidRPr="00B76507">
              <w:rPr>
                <w:rFonts w:ascii="Arial" w:hAnsi="Arial" w:cs="Arial"/>
                <w:i/>
                <w:iCs/>
                <w:sz w:val="20"/>
              </w:rPr>
              <w:t>Pictures from Mars</w:t>
            </w:r>
            <w:r w:rsidRPr="00B76507">
              <w:rPr>
                <w:rFonts w:ascii="Arial" w:hAnsi="Arial" w:cs="Arial"/>
                <w:sz w:val="20"/>
              </w:rPr>
              <w:t>, ed. C. Greene, Poetry Press, Edithburgh, SA, pp. 28-29.</w:t>
            </w:r>
          </w:p>
        </w:tc>
        <w:tc>
          <w:tcPr>
            <w:tcW w:w="3240" w:type="dxa"/>
            <w:shd w:val="clear" w:color="auto" w:fill="auto"/>
          </w:tcPr>
          <w:p w14:paraId="60BDE735" w14:textId="77777777" w:rsidR="004043DD" w:rsidRPr="00B76507" w:rsidRDefault="004043DD" w:rsidP="00DD3A32">
            <w:pPr>
              <w:pStyle w:val="StylediagramtextLeft"/>
              <w:rPr>
                <w:rFonts w:ascii="Arial" w:hAnsi="Arial" w:cs="Arial"/>
                <w:sz w:val="20"/>
              </w:rPr>
            </w:pPr>
            <w:r w:rsidRPr="00B76507">
              <w:rPr>
                <w:rFonts w:ascii="Arial" w:hAnsi="Arial" w:cs="Arial"/>
                <w:sz w:val="20"/>
              </w:rPr>
              <w:t xml:space="preserve">If you quote from the </w:t>
            </w:r>
            <w:r w:rsidRPr="00B76507">
              <w:rPr>
                <w:rFonts w:ascii="Arial" w:hAnsi="Arial" w:cs="Arial"/>
                <w:bCs/>
                <w:sz w:val="20"/>
              </w:rPr>
              <w:t>introduction</w:t>
            </w:r>
            <w:r w:rsidRPr="00B76507">
              <w:rPr>
                <w:rFonts w:ascii="Arial" w:hAnsi="Arial" w:cs="Arial"/>
                <w:sz w:val="20"/>
              </w:rPr>
              <w:t xml:space="preserve"> or notes, you should list the edition in the reference list.</w:t>
            </w:r>
          </w:p>
          <w:p w14:paraId="705BC620" w14:textId="77777777" w:rsidR="004043DD" w:rsidRPr="00B76507" w:rsidDel="006E5D18" w:rsidRDefault="004043DD" w:rsidP="00DD3A32">
            <w:pPr>
              <w:pStyle w:val="diagramtextLeft"/>
              <w:rPr>
                <w:rFonts w:ascii="Arial" w:hAnsi="Arial" w:cs="Arial"/>
                <w:noProof/>
                <w:sz w:val="20"/>
              </w:rPr>
            </w:pPr>
          </w:p>
        </w:tc>
      </w:tr>
      <w:tr w:rsidR="004043DD" w:rsidRPr="00B76507" w:rsidDel="006E5D18" w14:paraId="21385F04" w14:textId="77777777" w:rsidTr="00DD3A32">
        <w:tc>
          <w:tcPr>
            <w:tcW w:w="2088" w:type="dxa"/>
            <w:shd w:val="clear" w:color="auto" w:fill="auto"/>
          </w:tcPr>
          <w:p w14:paraId="460AC252" w14:textId="77777777" w:rsidR="004043DD" w:rsidRPr="00B76507" w:rsidDel="006E5D18" w:rsidRDefault="004043DD" w:rsidP="00DD3A32">
            <w:pPr>
              <w:pStyle w:val="diagramtextLeft"/>
              <w:rPr>
                <w:rFonts w:ascii="Arial" w:hAnsi="Arial" w:cs="Arial"/>
                <w:sz w:val="20"/>
              </w:rPr>
            </w:pPr>
            <w:r w:rsidRPr="00B76507">
              <w:rPr>
                <w:rFonts w:ascii="Arial" w:hAnsi="Arial" w:cs="Arial"/>
                <w:sz w:val="20"/>
              </w:rPr>
              <w:t>Maps</w:t>
            </w:r>
          </w:p>
        </w:tc>
        <w:tc>
          <w:tcPr>
            <w:tcW w:w="4680" w:type="dxa"/>
            <w:shd w:val="clear" w:color="auto" w:fill="auto"/>
          </w:tcPr>
          <w:p w14:paraId="25CD9576" w14:textId="77777777" w:rsidR="004043DD" w:rsidRPr="00B76507" w:rsidDel="006E5D18" w:rsidRDefault="004043DD" w:rsidP="00DD3A32">
            <w:pPr>
              <w:pStyle w:val="diagramtextLeft"/>
              <w:rPr>
                <w:rFonts w:ascii="Arial" w:hAnsi="Arial" w:cs="Arial"/>
                <w:sz w:val="20"/>
              </w:rPr>
            </w:pPr>
            <w:r w:rsidRPr="00B76507">
              <w:rPr>
                <w:rFonts w:ascii="Arial" w:hAnsi="Arial" w:cs="Arial"/>
                <w:sz w:val="20"/>
              </w:rPr>
              <w:t>(Mason 1832)</w:t>
            </w:r>
          </w:p>
        </w:tc>
        <w:tc>
          <w:tcPr>
            <w:tcW w:w="4860" w:type="dxa"/>
            <w:shd w:val="clear" w:color="auto" w:fill="auto"/>
          </w:tcPr>
          <w:p w14:paraId="5AEBA941" w14:textId="77777777" w:rsidR="004043DD" w:rsidRPr="00B76507" w:rsidDel="006E5D18" w:rsidRDefault="004043DD" w:rsidP="00DD3A32">
            <w:pPr>
              <w:pStyle w:val="diagramtextLeft"/>
              <w:rPr>
                <w:rFonts w:ascii="Arial" w:hAnsi="Arial" w:cs="Arial"/>
                <w:sz w:val="20"/>
              </w:rPr>
            </w:pPr>
            <w:r w:rsidRPr="00B76507">
              <w:rPr>
                <w:rFonts w:ascii="Arial" w:hAnsi="Arial" w:cs="Arial"/>
                <w:sz w:val="20"/>
              </w:rPr>
              <w:t xml:space="preserve">Mason, J 1832, </w:t>
            </w:r>
            <w:r w:rsidR="001E00D2">
              <w:rPr>
                <w:rFonts w:ascii="Arial" w:hAnsi="Arial" w:cs="Arial"/>
                <w:i/>
                <w:sz w:val="20"/>
              </w:rPr>
              <w:t>Map of the countri</w:t>
            </w:r>
            <w:r w:rsidRPr="00B76507">
              <w:rPr>
                <w:rFonts w:ascii="Arial" w:hAnsi="Arial" w:cs="Arial"/>
                <w:i/>
                <w:sz w:val="20"/>
              </w:rPr>
              <w:t xml:space="preserve">es lying between Spain and India, </w:t>
            </w:r>
            <w:r w:rsidRPr="00B76507">
              <w:rPr>
                <w:rFonts w:ascii="Arial" w:hAnsi="Arial" w:cs="Arial"/>
                <w:sz w:val="20"/>
              </w:rPr>
              <w:t>1:8,000,000, Ordnance Survey, London</w:t>
            </w:r>
          </w:p>
        </w:tc>
        <w:tc>
          <w:tcPr>
            <w:tcW w:w="3240" w:type="dxa"/>
            <w:shd w:val="clear" w:color="auto" w:fill="auto"/>
          </w:tcPr>
          <w:p w14:paraId="1DC91734" w14:textId="77777777" w:rsidR="004043DD" w:rsidRPr="00B76507" w:rsidRDefault="004043DD" w:rsidP="00DD3A32">
            <w:pPr>
              <w:pStyle w:val="diagramtextLeft"/>
              <w:rPr>
                <w:rFonts w:ascii="Arial" w:hAnsi="Arial" w:cs="Arial"/>
                <w:noProof/>
                <w:sz w:val="20"/>
              </w:rPr>
            </w:pPr>
            <w:r w:rsidRPr="00B76507">
              <w:rPr>
                <w:rFonts w:ascii="Arial" w:hAnsi="Arial" w:cs="Arial"/>
                <w:noProof/>
                <w:sz w:val="20"/>
              </w:rPr>
              <w:t>If the cartographer is unknown:</w:t>
            </w:r>
          </w:p>
          <w:p w14:paraId="468BF1A5" w14:textId="77777777" w:rsidR="004043DD" w:rsidRPr="00B76507" w:rsidRDefault="004043DD" w:rsidP="00DD3A32">
            <w:pPr>
              <w:pStyle w:val="diagramtextbullet"/>
              <w:rPr>
                <w:rFonts w:ascii="Arial" w:hAnsi="Arial"/>
                <w:noProof/>
                <w:sz w:val="20"/>
                <w:szCs w:val="20"/>
              </w:rPr>
            </w:pPr>
            <w:r w:rsidRPr="00B76507">
              <w:rPr>
                <w:rFonts w:ascii="Arial" w:hAnsi="Arial"/>
                <w:noProof/>
                <w:sz w:val="20"/>
                <w:szCs w:val="20"/>
              </w:rPr>
              <w:t>Title of map</w:t>
            </w:r>
          </w:p>
          <w:p w14:paraId="01C212EC" w14:textId="77777777" w:rsidR="004043DD" w:rsidRPr="00B76507" w:rsidRDefault="004043DD" w:rsidP="00DD3A32">
            <w:pPr>
              <w:pStyle w:val="diagramtextbullet"/>
              <w:rPr>
                <w:rFonts w:ascii="Arial" w:hAnsi="Arial"/>
                <w:noProof/>
                <w:sz w:val="20"/>
                <w:szCs w:val="20"/>
              </w:rPr>
            </w:pPr>
            <w:r w:rsidRPr="00B76507">
              <w:rPr>
                <w:rFonts w:ascii="Arial" w:hAnsi="Arial"/>
                <w:noProof/>
                <w:sz w:val="20"/>
                <w:szCs w:val="20"/>
              </w:rPr>
              <w:t>Year</w:t>
            </w:r>
          </w:p>
          <w:p w14:paraId="0D5CA242" w14:textId="77777777" w:rsidR="004043DD" w:rsidRPr="00B76507" w:rsidRDefault="004043DD" w:rsidP="00DD3A32">
            <w:pPr>
              <w:pStyle w:val="diagramtextbullet"/>
              <w:rPr>
                <w:rFonts w:ascii="Arial" w:hAnsi="Arial"/>
                <w:noProof/>
                <w:sz w:val="20"/>
                <w:szCs w:val="20"/>
              </w:rPr>
            </w:pPr>
            <w:r w:rsidRPr="00B76507">
              <w:rPr>
                <w:rFonts w:ascii="Arial" w:hAnsi="Arial"/>
                <w:noProof/>
                <w:sz w:val="20"/>
                <w:szCs w:val="20"/>
              </w:rPr>
              <w:t>Scale of map</w:t>
            </w:r>
          </w:p>
          <w:p w14:paraId="35C96C23" w14:textId="77777777" w:rsidR="004043DD" w:rsidRPr="00B76507" w:rsidRDefault="004043DD" w:rsidP="00DD3A32">
            <w:pPr>
              <w:pStyle w:val="diagramtextbullet"/>
              <w:rPr>
                <w:rFonts w:ascii="Arial" w:hAnsi="Arial"/>
                <w:noProof/>
                <w:sz w:val="20"/>
                <w:szCs w:val="20"/>
              </w:rPr>
            </w:pPr>
            <w:r w:rsidRPr="00B76507">
              <w:rPr>
                <w:rFonts w:ascii="Arial" w:hAnsi="Arial"/>
                <w:noProof/>
                <w:sz w:val="20"/>
                <w:szCs w:val="20"/>
              </w:rPr>
              <w:t>Publisher</w:t>
            </w:r>
          </w:p>
          <w:p w14:paraId="0B464100" w14:textId="77777777" w:rsidR="004043DD" w:rsidRPr="00B76507" w:rsidDel="006E5D18" w:rsidRDefault="004043DD" w:rsidP="00DD3A32">
            <w:pPr>
              <w:pStyle w:val="diagramtextbullet"/>
              <w:rPr>
                <w:rFonts w:ascii="Arial" w:hAnsi="Arial"/>
                <w:noProof/>
                <w:sz w:val="20"/>
                <w:szCs w:val="20"/>
              </w:rPr>
            </w:pPr>
            <w:r w:rsidRPr="00B76507">
              <w:rPr>
                <w:rFonts w:ascii="Arial" w:hAnsi="Arial"/>
                <w:noProof/>
                <w:sz w:val="20"/>
                <w:szCs w:val="20"/>
              </w:rPr>
              <w:t>Place of publication</w:t>
            </w:r>
          </w:p>
        </w:tc>
      </w:tr>
    </w:tbl>
    <w:p w14:paraId="0AA1D0E8" w14:textId="77777777" w:rsidR="007626B4" w:rsidRDefault="007626B4"/>
    <w:p w14:paraId="7CD80D73" w14:textId="77777777" w:rsidR="008C354C" w:rsidRDefault="008C354C" w:rsidP="004043DD">
      <w:pPr>
        <w:sectPr w:rsidR="008C354C" w:rsidSect="000A76E8">
          <w:footerReference w:type="default" r:id="rId15"/>
          <w:pgSz w:w="16840" w:h="11907" w:orient="landscape" w:code="9"/>
          <w:pgMar w:top="720" w:right="1440" w:bottom="568" w:left="1440" w:header="720" w:footer="229" w:gutter="0"/>
          <w:cols w:space="720"/>
          <w:noEndnote/>
        </w:sectPr>
      </w:pPr>
    </w:p>
    <w:p w14:paraId="0788E553" w14:textId="77777777" w:rsidR="00765391" w:rsidRDefault="00765391">
      <w:pPr>
        <w:pStyle w:val="Heading1"/>
      </w:pPr>
      <w:r>
        <w:lastRenderedPageBreak/>
        <w:t xml:space="preserve">References on which this advice is </w:t>
      </w:r>
      <w:proofErr w:type="gramStart"/>
      <w:r>
        <w:t>based</w:t>
      </w:r>
      <w:proofErr w:type="gramEnd"/>
    </w:p>
    <w:p w14:paraId="29D24E09" w14:textId="77777777" w:rsidR="00765391" w:rsidRDefault="00765391">
      <w:r>
        <w:rPr>
          <w:i/>
          <w:iCs/>
        </w:rPr>
        <w:t>Chicago manual of style</w:t>
      </w:r>
      <w:r>
        <w:t>, 2003, 15</w:t>
      </w:r>
      <w:r>
        <w:rPr>
          <w:vertAlign w:val="superscript"/>
        </w:rPr>
        <w:t>th</w:t>
      </w:r>
      <w:r>
        <w:t xml:space="preserve"> </w:t>
      </w:r>
      <w:proofErr w:type="spellStart"/>
      <w:r>
        <w:t>edn</w:t>
      </w:r>
      <w:proofErr w:type="spellEnd"/>
      <w:r>
        <w:t>, University of Chicago Press, Chicago.</w:t>
      </w:r>
    </w:p>
    <w:p w14:paraId="0408818B" w14:textId="77777777" w:rsidR="00765391" w:rsidRDefault="00765391">
      <w:r>
        <w:rPr>
          <w:i/>
          <w:iCs/>
        </w:rPr>
        <w:t xml:space="preserve">Style manual for authors, </w:t>
      </w:r>
      <w:proofErr w:type="gramStart"/>
      <w:r>
        <w:rPr>
          <w:i/>
          <w:iCs/>
        </w:rPr>
        <w:t>editors</w:t>
      </w:r>
      <w:proofErr w:type="gramEnd"/>
      <w:r>
        <w:rPr>
          <w:i/>
          <w:iCs/>
        </w:rPr>
        <w:t xml:space="preserve"> and printers</w:t>
      </w:r>
      <w:r>
        <w:rPr>
          <w:iCs/>
        </w:rPr>
        <w:t>,</w:t>
      </w:r>
      <w:r>
        <w:t xml:space="preserve"> 2002, 6</w:t>
      </w:r>
      <w:r>
        <w:rPr>
          <w:vertAlign w:val="superscript"/>
        </w:rPr>
        <w:t>th</w:t>
      </w:r>
      <w:r>
        <w:t xml:space="preserve"> </w:t>
      </w:r>
      <w:proofErr w:type="spellStart"/>
      <w:r>
        <w:t>edn</w:t>
      </w:r>
      <w:proofErr w:type="spellEnd"/>
      <w:r>
        <w:t>, revised by Snooks &amp; Co., John Wiley &amp; Sons Australia, Milton, Qld.</w:t>
      </w:r>
    </w:p>
    <w:p w14:paraId="555E75E8" w14:textId="77777777" w:rsidR="00765391" w:rsidRDefault="00765391">
      <w:r>
        <w:t xml:space="preserve">Turabian, KL 2005, </w:t>
      </w:r>
      <w:r>
        <w:rPr>
          <w:i/>
          <w:iCs/>
        </w:rPr>
        <w:t>A manual for writers of research papers, theses, and dissertations: Chicago style for students and researchers</w:t>
      </w:r>
      <w:r>
        <w:t>, 7</w:t>
      </w:r>
      <w:r>
        <w:rPr>
          <w:vertAlign w:val="superscript"/>
        </w:rPr>
        <w:t>th</w:t>
      </w:r>
      <w:r>
        <w:t xml:space="preserve"> </w:t>
      </w:r>
      <w:proofErr w:type="spellStart"/>
      <w:r>
        <w:t>edn</w:t>
      </w:r>
      <w:proofErr w:type="spellEnd"/>
      <w:r>
        <w:t>, University of Chicago Press, Chicago.</w:t>
      </w:r>
    </w:p>
    <w:p w14:paraId="23DE18E7" w14:textId="77777777" w:rsidR="00765391" w:rsidRDefault="00765391">
      <w:pPr>
        <w:pStyle w:val="Heading2"/>
      </w:pPr>
      <w:r>
        <w:t>For more information</w:t>
      </w:r>
    </w:p>
    <w:p w14:paraId="1A6E24AC" w14:textId="77777777" w:rsidR="00765391" w:rsidRDefault="00765391">
      <w:r>
        <w:t xml:space="preserve">Most universities and libraries offer information on Harvard Referencing on their websites. These are updated from time to time. The websites listed below offer useful guides. </w:t>
      </w:r>
    </w:p>
    <w:p w14:paraId="0E818A4B" w14:textId="77777777" w:rsidR="00FC2145" w:rsidRDefault="00765391" w:rsidP="00FC2145">
      <w:r>
        <w:t xml:space="preserve">When accessing these guides, remember that individual institutions adopt slight variations in their own ‘house style’, and one might be slightly different to the next, particularly in punctuation. It is more important to use one style consistently in your document, following the </w:t>
      </w:r>
      <w:r>
        <w:rPr>
          <w:i/>
        </w:rPr>
        <w:t>principles</w:t>
      </w:r>
      <w:r>
        <w:t xml:space="preserve"> outlined in this guide (which appear in all guides), than slavishly trying to follow the details of different style guides.</w:t>
      </w:r>
      <w:r w:rsidR="00FC2145">
        <w:t xml:space="preserve"> </w:t>
      </w:r>
    </w:p>
    <w:p w14:paraId="1AA30E61" w14:textId="77777777" w:rsidR="00F916E7" w:rsidRDefault="00765391" w:rsidP="00FC2145">
      <w:pPr>
        <w:numPr>
          <w:ilvl w:val="0"/>
          <w:numId w:val="21"/>
        </w:numPr>
      </w:pPr>
      <w:r>
        <w:t>Learning Connection</w:t>
      </w:r>
      <w:r w:rsidRPr="005463DB">
        <w:t>, 200</w:t>
      </w:r>
      <w:r w:rsidR="005463DB" w:rsidRPr="005463DB">
        <w:t>7</w:t>
      </w:r>
      <w:r w:rsidRPr="005463DB">
        <w:t xml:space="preserve">, </w:t>
      </w:r>
      <w:r w:rsidRPr="005463DB">
        <w:rPr>
          <w:i/>
        </w:rPr>
        <w:t>Referencing</w:t>
      </w:r>
      <w:r>
        <w:rPr>
          <w:i/>
        </w:rPr>
        <w:t xml:space="preserve"> using the Harvard Author-Date System</w:t>
      </w:r>
      <w:r w:rsidRPr="005463DB">
        <w:t xml:space="preserve">, </w:t>
      </w:r>
      <w:r w:rsidR="005463DB">
        <w:t>(</w:t>
      </w:r>
      <w:proofErr w:type="spellStart"/>
      <w:r w:rsidR="005463DB">
        <w:t>revd</w:t>
      </w:r>
      <w:proofErr w:type="spellEnd"/>
      <w:r w:rsidR="005463DB">
        <w:t xml:space="preserve">), </w:t>
      </w:r>
      <w:r>
        <w:t xml:space="preserve">University of South Australia, </w:t>
      </w:r>
      <w:r w:rsidR="00FC110F">
        <w:t xml:space="preserve">accessed 11 January 2010, </w:t>
      </w:r>
      <w:r>
        <w:t>http://www.unisanet.unisa.edu.au/learningconnection/student/learningAdvisors/documents/ha</w:t>
      </w:r>
      <w:r>
        <w:t>r</w:t>
      </w:r>
      <w:r w:rsidR="00BD04F4">
        <w:t>vard-referencing.pdf</w:t>
      </w:r>
      <w:r w:rsidR="00FC110F">
        <w:t>.</w:t>
      </w:r>
    </w:p>
    <w:p w14:paraId="7C6B5C60" w14:textId="77777777" w:rsidR="00B81C74" w:rsidRDefault="00765391" w:rsidP="00FC2145">
      <w:pPr>
        <w:numPr>
          <w:ilvl w:val="0"/>
          <w:numId w:val="19"/>
        </w:numPr>
        <w:rPr>
          <w:i/>
        </w:rPr>
      </w:pPr>
      <w:r>
        <w:rPr>
          <w:szCs w:val="22"/>
        </w:rPr>
        <w:t>Library and Learning Development</w:t>
      </w:r>
      <w:r w:rsidRPr="005463DB">
        <w:rPr>
          <w:bCs/>
          <w:szCs w:val="22"/>
        </w:rPr>
        <w:t xml:space="preserve">, 2007, </w:t>
      </w:r>
      <w:r w:rsidRPr="005463DB">
        <w:rPr>
          <w:i/>
          <w:szCs w:val="22"/>
        </w:rPr>
        <w:t>University</w:t>
      </w:r>
      <w:r>
        <w:rPr>
          <w:i/>
          <w:szCs w:val="22"/>
        </w:rPr>
        <w:t xml:space="preserve"> of Wollongong </w:t>
      </w:r>
      <w:r>
        <w:rPr>
          <w:bCs/>
          <w:i/>
          <w:szCs w:val="22"/>
        </w:rPr>
        <w:t>Author-Date (Harvard) Referencing Guide</w:t>
      </w:r>
      <w:r>
        <w:rPr>
          <w:bCs/>
          <w:szCs w:val="22"/>
        </w:rPr>
        <w:t xml:space="preserve">, </w:t>
      </w:r>
      <w:r>
        <w:rPr>
          <w:szCs w:val="22"/>
        </w:rPr>
        <w:t xml:space="preserve">University of Wollongong, </w:t>
      </w:r>
      <w:r w:rsidR="00FC110F">
        <w:t xml:space="preserve">accessed 11 January 2010, </w:t>
      </w:r>
      <w:r>
        <w:t>http://130.130.51.4/referenci</w:t>
      </w:r>
      <w:r>
        <w:t>n</w:t>
      </w:r>
      <w:r w:rsidR="00BD04F4">
        <w:t>g/about.html</w:t>
      </w:r>
      <w:r>
        <w:t>.</w:t>
      </w:r>
    </w:p>
    <w:p w14:paraId="3DC3D778" w14:textId="77777777" w:rsidR="00B81C74" w:rsidRPr="00F60693" w:rsidRDefault="00053C1C" w:rsidP="00FC2145">
      <w:pPr>
        <w:numPr>
          <w:ilvl w:val="0"/>
          <w:numId w:val="19"/>
        </w:numPr>
        <w:rPr>
          <w:i/>
        </w:rPr>
      </w:pPr>
      <w:r w:rsidRPr="00A0599F">
        <w:t xml:space="preserve">Division of Teaching and Learning Services, </w:t>
      </w:r>
      <w:r w:rsidR="005A215A" w:rsidRPr="00A34613">
        <w:t xml:space="preserve">2007, </w:t>
      </w:r>
      <w:r w:rsidRPr="00A34613">
        <w:t>Central Queensland University</w:t>
      </w:r>
      <w:r w:rsidR="005A215A" w:rsidRPr="00A34613">
        <w:t>,</w:t>
      </w:r>
      <w:r w:rsidRPr="00A0599F">
        <w:t xml:space="preserve"> </w:t>
      </w:r>
      <w:r w:rsidR="00B81C74" w:rsidRPr="00A34613">
        <w:rPr>
          <w:i/>
        </w:rPr>
        <w:t xml:space="preserve">Harvard </w:t>
      </w:r>
      <w:r w:rsidR="00F9136B" w:rsidRPr="00A34613">
        <w:rPr>
          <w:i/>
        </w:rPr>
        <w:t xml:space="preserve">(author-date) </w:t>
      </w:r>
      <w:r w:rsidR="00B81C74" w:rsidRPr="00A0599F">
        <w:rPr>
          <w:i/>
        </w:rPr>
        <w:t>referencing guide</w:t>
      </w:r>
      <w:r w:rsidR="00FC110F">
        <w:rPr>
          <w:i/>
        </w:rPr>
        <w:t>,</w:t>
      </w:r>
      <w:r w:rsidR="005A215A" w:rsidRPr="00A0599F">
        <w:t xml:space="preserve"> </w:t>
      </w:r>
      <w:r w:rsidR="00FC110F">
        <w:t>accessed 29 </w:t>
      </w:r>
      <w:r w:rsidR="00FC110F" w:rsidRPr="00BC18FB">
        <w:t>December 2011</w:t>
      </w:r>
      <w:r w:rsidR="00FC110F">
        <w:t xml:space="preserve">, </w:t>
      </w:r>
      <w:hyperlink r:id="rId16" w:history="1">
        <w:r w:rsidR="00B81C74" w:rsidRPr="00A34613">
          <w:rPr>
            <w:rStyle w:val="Hyperlink"/>
            <w:color w:val="auto"/>
            <w:u w:val="none"/>
          </w:rPr>
          <w:t>http://www.intec.edu.do/pdf/HARVARD/harvardguide%5b2%5d.pdf</w:t>
        </w:r>
      </w:hyperlink>
      <w:r w:rsidR="00B81C74" w:rsidRPr="00A34613">
        <w:t>,.</w:t>
      </w:r>
    </w:p>
    <w:p w14:paraId="1D2DF588" w14:textId="77777777" w:rsidR="00F916E7" w:rsidRDefault="00F916E7" w:rsidP="00FC2145">
      <w:pPr>
        <w:numPr>
          <w:ilvl w:val="0"/>
          <w:numId w:val="19"/>
        </w:numPr>
      </w:pPr>
      <w:r>
        <w:t xml:space="preserve">Griffith University Referencing Tool, </w:t>
      </w:r>
      <w:proofErr w:type="spellStart"/>
      <w:r w:rsidR="00BB375F">
        <w:t>nd</w:t>
      </w:r>
      <w:proofErr w:type="spellEnd"/>
      <w:r w:rsidR="00BB375F">
        <w:t xml:space="preserve">., </w:t>
      </w:r>
      <w:r>
        <w:t>accessed 22 May 2014</w:t>
      </w:r>
      <w:r w:rsidR="00BB375F">
        <w:t>,</w:t>
      </w:r>
      <w:r w:rsidRPr="00F916E7">
        <w:t xml:space="preserve"> </w:t>
      </w:r>
      <w:r w:rsidR="00BB375F">
        <w:t>&lt;</w:t>
      </w:r>
      <w:r>
        <w:t>https://app.secure.griffith.edu.au/reference_tool/index-core.php</w:t>
      </w:r>
      <w:r w:rsidR="00BB375F">
        <w:t>&gt;</w:t>
      </w:r>
    </w:p>
    <w:p w14:paraId="07311B35" w14:textId="77777777" w:rsidR="00F916E7" w:rsidRDefault="00F916E7" w:rsidP="00F916E7">
      <w:r>
        <w:t>‎</w:t>
      </w:r>
    </w:p>
    <w:p w14:paraId="01ED6798" w14:textId="77777777" w:rsidR="00D666E1" w:rsidRDefault="00D666E1" w:rsidP="00D666E1">
      <w:r>
        <w:t xml:space="preserve">Further advice on footnotes and endnotes is given in various places on the </w:t>
      </w:r>
      <w:r w:rsidR="008C354C">
        <w:t>i</w:t>
      </w:r>
      <w:r>
        <w:t>nternet, including:</w:t>
      </w:r>
    </w:p>
    <w:p w14:paraId="0BABF38F" w14:textId="77777777" w:rsidR="00D666E1" w:rsidRDefault="00D666E1" w:rsidP="00FC2145">
      <w:pPr>
        <w:numPr>
          <w:ilvl w:val="1"/>
          <w:numId w:val="12"/>
        </w:numPr>
      </w:pPr>
      <w:r>
        <w:t xml:space="preserve">The Department of Modern History at Macquarie University, http://www.modhist.mq.edu.au/documents/2007ReferencingHistEssay.pdf </w:t>
      </w:r>
    </w:p>
    <w:p w14:paraId="5EAB7769" w14:textId="77777777" w:rsidR="00D666E1" w:rsidRDefault="00D666E1" w:rsidP="00FC2145">
      <w:pPr>
        <w:numPr>
          <w:ilvl w:val="1"/>
          <w:numId w:val="12"/>
        </w:numPr>
      </w:pPr>
      <w:r>
        <w:t>University of South Australia, http://www.wisc.edu/writing/Handbook/DocChicago.html</w:t>
      </w:r>
    </w:p>
    <w:p w14:paraId="7310EC65" w14:textId="77777777" w:rsidR="00F916E7" w:rsidRDefault="00D666E1" w:rsidP="00FC2145">
      <w:pPr>
        <w:numPr>
          <w:ilvl w:val="1"/>
          <w:numId w:val="12"/>
        </w:numPr>
      </w:pPr>
      <w:r>
        <w:t>New South Wales Board of Studies ‘All My Own Work’ program http://amow.boardofstudies.nsw.edu.au</w:t>
      </w:r>
    </w:p>
    <w:p w14:paraId="6B49D9DF" w14:textId="77777777" w:rsidR="00F916E7" w:rsidRDefault="00A16947" w:rsidP="00A16947">
      <w:pPr>
        <w:tabs>
          <w:tab w:val="left" w:pos="1884"/>
        </w:tabs>
      </w:pPr>
      <w:r>
        <w:tab/>
      </w:r>
    </w:p>
    <w:p w14:paraId="0B383188" w14:textId="77777777" w:rsidR="00F916E7" w:rsidRDefault="00F916E7" w:rsidP="00F916E7"/>
    <w:p w14:paraId="05D0E914" w14:textId="77777777" w:rsidR="00765391" w:rsidRDefault="00765391"/>
    <w:p w14:paraId="3A8A605C" w14:textId="77777777" w:rsidR="00D63316" w:rsidRPr="005264DC" w:rsidRDefault="005264DC" w:rsidP="00A16947">
      <w:pPr>
        <w:pStyle w:val="Header"/>
        <w:tabs>
          <w:tab w:val="clear" w:pos="4153"/>
          <w:tab w:val="clear" w:pos="8306"/>
        </w:tabs>
        <w:rPr>
          <w:i/>
          <w:sz w:val="20"/>
          <w:szCs w:val="20"/>
        </w:rPr>
      </w:pPr>
      <w:r w:rsidRPr="005264DC">
        <w:rPr>
          <w:i/>
          <w:sz w:val="20"/>
          <w:szCs w:val="20"/>
        </w:rPr>
        <w:t>* This document was revised i</w:t>
      </w:r>
      <w:r w:rsidR="00FC110F">
        <w:rPr>
          <w:i/>
          <w:sz w:val="20"/>
          <w:szCs w:val="20"/>
        </w:rPr>
        <w:t xml:space="preserve">n </w:t>
      </w:r>
      <w:r w:rsidR="0090164E">
        <w:rPr>
          <w:i/>
          <w:sz w:val="20"/>
          <w:szCs w:val="20"/>
        </w:rPr>
        <w:t>June 2015</w:t>
      </w:r>
    </w:p>
    <w:sectPr w:rsidR="00D63316" w:rsidRPr="005264DC" w:rsidSect="008C354C">
      <w:pgSz w:w="11907" w:h="16840" w:code="9"/>
      <w:pgMar w:top="1440" w:right="568" w:bottom="1440" w:left="720" w:header="720" w:footer="22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7400" w14:textId="77777777" w:rsidR="005D246A" w:rsidRDefault="005D246A">
      <w:r>
        <w:separator/>
      </w:r>
    </w:p>
  </w:endnote>
  <w:endnote w:type="continuationSeparator" w:id="0">
    <w:p w14:paraId="1F9E1C47" w14:textId="77777777" w:rsidR="005D246A" w:rsidRDefault="005D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AC14" w14:textId="77777777" w:rsidR="000A76E8" w:rsidRDefault="000A76E8" w:rsidP="000A76E8">
    <w:pPr>
      <w:pStyle w:val="Footer"/>
      <w:pBdr>
        <w:top w:val="single" w:sz="4" w:space="1" w:color="auto"/>
      </w:pBdr>
      <w:tabs>
        <w:tab w:val="clear" w:pos="8306"/>
        <w:tab w:val="right" w:pos="13892"/>
      </w:tabs>
      <w:spacing w:before="0" w:after="0"/>
      <w:rPr>
        <w:sz w:val="16"/>
        <w:szCs w:val="16"/>
      </w:rPr>
    </w:pPr>
    <w:r>
      <w:rPr>
        <w:sz w:val="16"/>
        <w:szCs w:val="16"/>
      </w:rPr>
      <w:t>Guidelines for Referencing (Ref: A369073)</w:t>
    </w:r>
    <w:r>
      <w:rPr>
        <w:sz w:val="16"/>
        <w:szCs w:val="16"/>
      </w:rPr>
      <w:tab/>
    </w:r>
    <w:r>
      <w:rPr>
        <w:sz w:val="16"/>
        <w:szCs w:val="16"/>
      </w:rPr>
      <w:tab/>
    </w:r>
    <w:r w:rsidRPr="00230BBC">
      <w:rPr>
        <w:sz w:val="16"/>
        <w:szCs w:val="16"/>
        <w:lang w:val="en-US"/>
      </w:rPr>
      <w:t xml:space="preserve">Page </w:t>
    </w:r>
    <w:r w:rsidRPr="00230BBC">
      <w:rPr>
        <w:sz w:val="16"/>
        <w:szCs w:val="16"/>
        <w:lang w:val="en-US"/>
      </w:rPr>
      <w:fldChar w:fldCharType="begin"/>
    </w:r>
    <w:r w:rsidRPr="00230BBC">
      <w:rPr>
        <w:sz w:val="16"/>
        <w:szCs w:val="16"/>
        <w:lang w:val="en-US"/>
      </w:rPr>
      <w:instrText xml:space="preserve"> PAGE </w:instrText>
    </w:r>
    <w:r>
      <w:rPr>
        <w:sz w:val="16"/>
        <w:szCs w:val="16"/>
        <w:lang w:val="en-US"/>
      </w:rPr>
      <w:fldChar w:fldCharType="separate"/>
    </w:r>
    <w:r w:rsidR="001D7FEE">
      <w:rPr>
        <w:noProof/>
        <w:sz w:val="16"/>
        <w:szCs w:val="16"/>
        <w:lang w:val="en-US"/>
      </w:rPr>
      <w:t>2</w:t>
    </w:r>
    <w:r w:rsidRPr="00230BBC">
      <w:rPr>
        <w:sz w:val="16"/>
        <w:szCs w:val="16"/>
        <w:lang w:val="en-US"/>
      </w:rPr>
      <w:fldChar w:fldCharType="end"/>
    </w:r>
    <w:r w:rsidRPr="00230BBC">
      <w:rPr>
        <w:sz w:val="16"/>
        <w:szCs w:val="16"/>
        <w:lang w:val="en-US"/>
      </w:rPr>
      <w:t xml:space="preserve"> of </w:t>
    </w:r>
    <w:r w:rsidRPr="00230BBC">
      <w:rPr>
        <w:sz w:val="16"/>
        <w:szCs w:val="16"/>
        <w:lang w:val="en-US"/>
      </w:rPr>
      <w:fldChar w:fldCharType="begin"/>
    </w:r>
    <w:r w:rsidRPr="00230BBC">
      <w:rPr>
        <w:sz w:val="16"/>
        <w:szCs w:val="16"/>
        <w:lang w:val="en-US"/>
      </w:rPr>
      <w:instrText xml:space="preserve"> NUMPAGES </w:instrText>
    </w:r>
    <w:r>
      <w:rPr>
        <w:sz w:val="16"/>
        <w:szCs w:val="16"/>
        <w:lang w:val="en-US"/>
      </w:rPr>
      <w:fldChar w:fldCharType="separate"/>
    </w:r>
    <w:r w:rsidR="001D7FEE">
      <w:rPr>
        <w:noProof/>
        <w:sz w:val="16"/>
        <w:szCs w:val="16"/>
        <w:lang w:val="en-US"/>
      </w:rPr>
      <w:t>13</w:t>
    </w:r>
    <w:r w:rsidRPr="00230BBC">
      <w:rPr>
        <w:sz w:val="16"/>
        <w:szCs w:val="16"/>
        <w:lang w:val="en-US"/>
      </w:rPr>
      <w:fldChar w:fldCharType="end"/>
    </w:r>
  </w:p>
  <w:p w14:paraId="7DD66E6D" w14:textId="77777777" w:rsidR="000A76E8" w:rsidRPr="003029D4" w:rsidRDefault="000A76E8" w:rsidP="000A76E8">
    <w:pPr>
      <w:pStyle w:val="Footer"/>
      <w:spacing w:before="0" w:after="0"/>
      <w:rPr>
        <w:sz w:val="16"/>
        <w:szCs w:val="16"/>
      </w:rPr>
    </w:pPr>
    <w:r>
      <w:rPr>
        <w:sz w:val="16"/>
        <w:szCs w:val="16"/>
        <w:lang w:val="en-US"/>
      </w:rPr>
      <w:t xml:space="preserve">updated </w:t>
    </w:r>
    <w:r w:rsidR="00915A43">
      <w:rPr>
        <w:sz w:val="16"/>
        <w:szCs w:val="16"/>
        <w:lang w:val="en-US"/>
      </w:rPr>
      <w:t>June 201</w:t>
    </w:r>
    <w:r w:rsidR="0066732F">
      <w:rPr>
        <w:sz w:val="16"/>
        <w:szCs w:val="16"/>
        <w:lang w:val="en-US"/>
      </w:rPr>
      <w:t>5</w:t>
    </w:r>
  </w:p>
  <w:p w14:paraId="265752C5" w14:textId="77777777" w:rsidR="000A76E8" w:rsidRPr="001C0076" w:rsidRDefault="000A76E8" w:rsidP="000A76E8">
    <w:pPr>
      <w:pStyle w:val="Footer"/>
      <w:spacing w:before="0" w:after="0"/>
      <w:rPr>
        <w:sz w:val="16"/>
        <w:szCs w:val="16"/>
      </w:rPr>
    </w:pPr>
  </w:p>
  <w:p w14:paraId="7F0F1D1D" w14:textId="77777777" w:rsidR="000A76E8" w:rsidRDefault="000A76E8">
    <w:pPr>
      <w:pStyle w:val="Footer"/>
    </w:pPr>
  </w:p>
  <w:p w14:paraId="01DCE1AB" w14:textId="77777777" w:rsidR="00765391" w:rsidRPr="001C0076" w:rsidRDefault="00765391" w:rsidP="00F661C0">
    <w:pPr>
      <w:pStyle w:val="Footer"/>
      <w:spacing w:before="0"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A920" w14:textId="77777777" w:rsidR="00A70158" w:rsidRDefault="00A70158" w:rsidP="00A70158">
    <w:pPr>
      <w:pStyle w:val="Footer"/>
      <w:pBdr>
        <w:top w:val="single" w:sz="4" w:space="1" w:color="auto"/>
      </w:pBdr>
      <w:tabs>
        <w:tab w:val="clear" w:pos="8306"/>
        <w:tab w:val="right" w:pos="9072"/>
      </w:tabs>
      <w:spacing w:before="0" w:after="0"/>
      <w:rPr>
        <w:sz w:val="16"/>
        <w:szCs w:val="16"/>
      </w:rPr>
    </w:pPr>
    <w:r>
      <w:rPr>
        <w:sz w:val="16"/>
        <w:szCs w:val="16"/>
      </w:rPr>
      <w:t>Guidelines for Referencing (Ref: A132715)</w:t>
    </w:r>
    <w:r>
      <w:rPr>
        <w:sz w:val="16"/>
        <w:szCs w:val="16"/>
      </w:rPr>
      <w:tab/>
    </w:r>
    <w:r>
      <w:rPr>
        <w:sz w:val="16"/>
        <w:szCs w:val="16"/>
      </w:rPr>
      <w:tab/>
    </w:r>
    <w:r w:rsidRPr="00230BBC">
      <w:rPr>
        <w:sz w:val="16"/>
        <w:szCs w:val="16"/>
        <w:lang w:val="en-US"/>
      </w:rPr>
      <w:t xml:space="preserve">Page </w:t>
    </w:r>
    <w:r w:rsidRPr="00230BBC">
      <w:rPr>
        <w:sz w:val="16"/>
        <w:szCs w:val="16"/>
        <w:lang w:val="en-US"/>
      </w:rPr>
      <w:fldChar w:fldCharType="begin"/>
    </w:r>
    <w:r w:rsidRPr="00230BBC">
      <w:rPr>
        <w:sz w:val="16"/>
        <w:szCs w:val="16"/>
        <w:lang w:val="en-US"/>
      </w:rPr>
      <w:instrText xml:space="preserve"> PAGE </w:instrText>
    </w:r>
    <w:r>
      <w:rPr>
        <w:sz w:val="16"/>
        <w:szCs w:val="16"/>
        <w:lang w:val="en-US"/>
      </w:rPr>
      <w:fldChar w:fldCharType="separate"/>
    </w:r>
    <w:r w:rsidR="000A76E8">
      <w:rPr>
        <w:noProof/>
        <w:sz w:val="16"/>
        <w:szCs w:val="16"/>
        <w:lang w:val="en-US"/>
      </w:rPr>
      <w:t>1</w:t>
    </w:r>
    <w:r w:rsidRPr="00230BBC">
      <w:rPr>
        <w:sz w:val="16"/>
        <w:szCs w:val="16"/>
        <w:lang w:val="en-US"/>
      </w:rPr>
      <w:fldChar w:fldCharType="end"/>
    </w:r>
    <w:r w:rsidRPr="00230BBC">
      <w:rPr>
        <w:sz w:val="16"/>
        <w:szCs w:val="16"/>
        <w:lang w:val="en-US"/>
      </w:rPr>
      <w:t xml:space="preserve"> of </w:t>
    </w:r>
    <w:r w:rsidRPr="00230BBC">
      <w:rPr>
        <w:sz w:val="16"/>
        <w:szCs w:val="16"/>
        <w:lang w:val="en-US"/>
      </w:rPr>
      <w:fldChar w:fldCharType="begin"/>
    </w:r>
    <w:r w:rsidRPr="00230BBC">
      <w:rPr>
        <w:sz w:val="16"/>
        <w:szCs w:val="16"/>
        <w:lang w:val="en-US"/>
      </w:rPr>
      <w:instrText xml:space="preserve"> NUMPAGES </w:instrText>
    </w:r>
    <w:r>
      <w:rPr>
        <w:sz w:val="16"/>
        <w:szCs w:val="16"/>
        <w:lang w:val="en-US"/>
      </w:rPr>
      <w:fldChar w:fldCharType="separate"/>
    </w:r>
    <w:r w:rsidR="0066732F">
      <w:rPr>
        <w:noProof/>
        <w:sz w:val="16"/>
        <w:szCs w:val="16"/>
        <w:lang w:val="en-US"/>
      </w:rPr>
      <w:t>13</w:t>
    </w:r>
    <w:r w:rsidRPr="00230BBC">
      <w:rPr>
        <w:sz w:val="16"/>
        <w:szCs w:val="16"/>
        <w:lang w:val="en-US"/>
      </w:rPr>
      <w:fldChar w:fldCharType="end"/>
    </w:r>
  </w:p>
  <w:p w14:paraId="33E0E6E0" w14:textId="77777777" w:rsidR="00A70158" w:rsidRPr="003029D4" w:rsidRDefault="00A70158" w:rsidP="00A70158">
    <w:pPr>
      <w:pStyle w:val="Footer"/>
      <w:spacing w:before="0" w:after="0"/>
      <w:rPr>
        <w:sz w:val="16"/>
        <w:szCs w:val="16"/>
      </w:rPr>
    </w:pPr>
    <w:r>
      <w:rPr>
        <w:sz w:val="16"/>
        <w:szCs w:val="16"/>
        <w:lang w:val="en-US"/>
      </w:rPr>
      <w:t xml:space="preserve">revised 16/12/2011 for use from </w:t>
    </w:r>
    <w:proofErr w:type="gramStart"/>
    <w:r>
      <w:rPr>
        <w:sz w:val="16"/>
        <w:szCs w:val="16"/>
        <w:lang w:val="en-US"/>
      </w:rPr>
      <w:t>2012</w:t>
    </w:r>
    <w:proofErr w:type="gramEnd"/>
  </w:p>
  <w:p w14:paraId="5605E655" w14:textId="77777777" w:rsidR="003029D4" w:rsidRPr="003029D4" w:rsidRDefault="003029D4" w:rsidP="003029D4">
    <w:pPr>
      <w:pStyle w:val="Footer"/>
      <w:spacing w:before="0"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979C" w14:textId="77777777" w:rsidR="00A70158" w:rsidRDefault="00A70158" w:rsidP="00F10C85">
    <w:pPr>
      <w:pStyle w:val="Footer"/>
      <w:pBdr>
        <w:top w:val="single" w:sz="4" w:space="1" w:color="auto"/>
      </w:pBdr>
      <w:tabs>
        <w:tab w:val="clear" w:pos="8306"/>
        <w:tab w:val="right" w:pos="13892"/>
      </w:tabs>
      <w:spacing w:before="0" w:after="0"/>
      <w:rPr>
        <w:sz w:val="16"/>
        <w:szCs w:val="16"/>
      </w:rPr>
    </w:pPr>
    <w:r>
      <w:rPr>
        <w:sz w:val="16"/>
        <w:szCs w:val="16"/>
      </w:rPr>
      <w:t xml:space="preserve">Guidelines for Referencing (Ref: </w:t>
    </w:r>
    <w:r w:rsidR="000A76E8">
      <w:rPr>
        <w:sz w:val="16"/>
        <w:szCs w:val="16"/>
      </w:rPr>
      <w:t>A369073</w:t>
    </w:r>
    <w:r>
      <w:rPr>
        <w:sz w:val="16"/>
        <w:szCs w:val="16"/>
      </w:rPr>
      <w:t>)</w:t>
    </w:r>
    <w:r>
      <w:rPr>
        <w:sz w:val="16"/>
        <w:szCs w:val="16"/>
      </w:rPr>
      <w:tab/>
    </w:r>
    <w:r>
      <w:rPr>
        <w:sz w:val="16"/>
        <w:szCs w:val="16"/>
      </w:rPr>
      <w:tab/>
    </w:r>
    <w:r w:rsidRPr="00230BBC">
      <w:rPr>
        <w:sz w:val="16"/>
        <w:szCs w:val="16"/>
        <w:lang w:val="en-US"/>
      </w:rPr>
      <w:t xml:space="preserve">Page </w:t>
    </w:r>
    <w:r w:rsidRPr="00230BBC">
      <w:rPr>
        <w:sz w:val="16"/>
        <w:szCs w:val="16"/>
        <w:lang w:val="en-US"/>
      </w:rPr>
      <w:fldChar w:fldCharType="begin"/>
    </w:r>
    <w:r w:rsidRPr="00230BBC">
      <w:rPr>
        <w:sz w:val="16"/>
        <w:szCs w:val="16"/>
        <w:lang w:val="en-US"/>
      </w:rPr>
      <w:instrText xml:space="preserve"> PAGE </w:instrText>
    </w:r>
    <w:r>
      <w:rPr>
        <w:sz w:val="16"/>
        <w:szCs w:val="16"/>
        <w:lang w:val="en-US"/>
      </w:rPr>
      <w:fldChar w:fldCharType="separate"/>
    </w:r>
    <w:r w:rsidR="001D7FEE">
      <w:rPr>
        <w:noProof/>
        <w:sz w:val="16"/>
        <w:szCs w:val="16"/>
        <w:lang w:val="en-US"/>
      </w:rPr>
      <w:t>13</w:t>
    </w:r>
    <w:r w:rsidRPr="00230BBC">
      <w:rPr>
        <w:sz w:val="16"/>
        <w:szCs w:val="16"/>
        <w:lang w:val="en-US"/>
      </w:rPr>
      <w:fldChar w:fldCharType="end"/>
    </w:r>
    <w:r w:rsidRPr="00230BBC">
      <w:rPr>
        <w:sz w:val="16"/>
        <w:szCs w:val="16"/>
        <w:lang w:val="en-US"/>
      </w:rPr>
      <w:t xml:space="preserve"> of </w:t>
    </w:r>
    <w:r w:rsidRPr="00230BBC">
      <w:rPr>
        <w:sz w:val="16"/>
        <w:szCs w:val="16"/>
        <w:lang w:val="en-US"/>
      </w:rPr>
      <w:fldChar w:fldCharType="begin"/>
    </w:r>
    <w:r w:rsidRPr="00230BBC">
      <w:rPr>
        <w:sz w:val="16"/>
        <w:szCs w:val="16"/>
        <w:lang w:val="en-US"/>
      </w:rPr>
      <w:instrText xml:space="preserve"> NUMPAGES </w:instrText>
    </w:r>
    <w:r>
      <w:rPr>
        <w:sz w:val="16"/>
        <w:szCs w:val="16"/>
        <w:lang w:val="en-US"/>
      </w:rPr>
      <w:fldChar w:fldCharType="separate"/>
    </w:r>
    <w:r w:rsidR="001D7FEE">
      <w:rPr>
        <w:noProof/>
        <w:sz w:val="16"/>
        <w:szCs w:val="16"/>
        <w:lang w:val="en-US"/>
      </w:rPr>
      <w:t>24</w:t>
    </w:r>
    <w:r w:rsidRPr="00230BBC">
      <w:rPr>
        <w:sz w:val="16"/>
        <w:szCs w:val="16"/>
        <w:lang w:val="en-US"/>
      </w:rPr>
      <w:fldChar w:fldCharType="end"/>
    </w:r>
  </w:p>
  <w:p w14:paraId="6C341E93" w14:textId="77777777" w:rsidR="001C0076" w:rsidRPr="001C0076" w:rsidRDefault="0042368E" w:rsidP="001C0076">
    <w:pPr>
      <w:pStyle w:val="Footer"/>
      <w:spacing w:before="0" w:after="0"/>
      <w:rPr>
        <w:sz w:val="16"/>
        <w:szCs w:val="16"/>
      </w:rPr>
    </w:pPr>
    <w:r>
      <w:rPr>
        <w:sz w:val="16"/>
        <w:szCs w:val="16"/>
        <w:lang w:val="en-US"/>
      </w:rPr>
      <w:t xml:space="preserve">updated </w:t>
    </w:r>
    <w:r w:rsidR="00915A43">
      <w:rPr>
        <w:sz w:val="16"/>
        <w:szCs w:val="16"/>
        <w:lang w:val="en-US"/>
      </w:rPr>
      <w:t>June</w:t>
    </w:r>
    <w:r w:rsidR="00A70158">
      <w:rPr>
        <w:sz w:val="16"/>
        <w:szCs w:val="16"/>
        <w:lang w:val="en-US"/>
      </w:rPr>
      <w:t xml:space="preserve"> 201</w:t>
    </w:r>
    <w:r w:rsidR="0066732F">
      <w:rPr>
        <w:sz w:val="16"/>
        <w:szCs w:val="16"/>
        <w:lang w:val="en-US"/>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F3BA" w14:textId="77777777" w:rsidR="005D246A" w:rsidRDefault="005D246A">
      <w:r>
        <w:separator/>
      </w:r>
    </w:p>
  </w:footnote>
  <w:footnote w:type="continuationSeparator" w:id="0">
    <w:p w14:paraId="5CC39C7D" w14:textId="77777777" w:rsidR="005D246A" w:rsidRDefault="005D2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2AD5"/>
    <w:multiLevelType w:val="hybridMultilevel"/>
    <w:tmpl w:val="EED2A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7B1DE6"/>
    <w:multiLevelType w:val="hybridMultilevel"/>
    <w:tmpl w:val="DA22CF76"/>
    <w:lvl w:ilvl="0" w:tplc="CFC2059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3EB404D"/>
    <w:multiLevelType w:val="hybridMultilevel"/>
    <w:tmpl w:val="0A0263D4"/>
    <w:lvl w:ilvl="0" w:tplc="4F12C780">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D1237"/>
    <w:multiLevelType w:val="hybridMultilevel"/>
    <w:tmpl w:val="242C3476"/>
    <w:lvl w:ilvl="0" w:tplc="6988F7B2">
      <w:start w:val="9"/>
      <w:numFmt w:val="bullet"/>
      <w:lvlText w:val="-"/>
      <w:lvlJc w:val="left"/>
      <w:pPr>
        <w:tabs>
          <w:tab w:val="num" w:pos="720"/>
        </w:tabs>
        <w:ind w:left="720" w:hanging="360"/>
      </w:pPr>
      <w:rPr>
        <w:rFonts w:ascii="Times New Roman" w:eastAsia="Times New Roman" w:hAnsi="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Times New Roman" w:hint="default"/>
      </w:rPr>
    </w:lvl>
    <w:lvl w:ilvl="3" w:tplc="0C090001">
      <w:start w:val="1"/>
      <w:numFmt w:val="bullet"/>
      <w:lvlText w:val=""/>
      <w:lvlJc w:val="left"/>
      <w:pPr>
        <w:tabs>
          <w:tab w:val="num" w:pos="2880"/>
        </w:tabs>
        <w:ind w:left="2880" w:hanging="360"/>
      </w:pPr>
      <w:rPr>
        <w:rFonts w:ascii="Symbol" w:hAnsi="Symbol" w:cs="Times New Roman"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Times New Roman" w:hint="default"/>
      </w:rPr>
    </w:lvl>
    <w:lvl w:ilvl="6" w:tplc="0C090001">
      <w:start w:val="1"/>
      <w:numFmt w:val="bullet"/>
      <w:lvlText w:val=""/>
      <w:lvlJc w:val="left"/>
      <w:pPr>
        <w:tabs>
          <w:tab w:val="num" w:pos="5040"/>
        </w:tabs>
        <w:ind w:left="5040" w:hanging="360"/>
      </w:pPr>
      <w:rPr>
        <w:rFonts w:ascii="Symbol" w:hAnsi="Symbol" w:cs="Times New Roman"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76F3DE4"/>
    <w:multiLevelType w:val="hybridMultilevel"/>
    <w:tmpl w:val="26ACDECC"/>
    <w:lvl w:ilvl="0" w:tplc="0C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069"/>
        </w:tabs>
        <w:ind w:left="1069"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A6C4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F03772"/>
    <w:multiLevelType w:val="hybridMultilevel"/>
    <w:tmpl w:val="A7B4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947EB"/>
    <w:multiLevelType w:val="hybridMultilevel"/>
    <w:tmpl w:val="611E15D6"/>
    <w:lvl w:ilvl="0" w:tplc="676C2492">
      <w:start w:val="2"/>
      <w:numFmt w:val="lowerLetter"/>
      <w:lvlText w:val="%1."/>
      <w:lvlJc w:val="left"/>
      <w:pPr>
        <w:ind w:left="1069" w:hanging="360"/>
      </w:pPr>
      <w:rPr>
        <w:rFonts w:hint="default"/>
        <w:color w:val="00000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98D33D4"/>
    <w:multiLevelType w:val="hybridMultilevel"/>
    <w:tmpl w:val="1D7EC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44427"/>
    <w:multiLevelType w:val="hybridMultilevel"/>
    <w:tmpl w:val="BCB03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344458"/>
    <w:multiLevelType w:val="hybridMultilevel"/>
    <w:tmpl w:val="5DE80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737CC0"/>
    <w:multiLevelType w:val="hybridMultilevel"/>
    <w:tmpl w:val="4B66F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873BF4"/>
    <w:multiLevelType w:val="hybridMultilevel"/>
    <w:tmpl w:val="733A1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7831DE"/>
    <w:multiLevelType w:val="hybridMultilevel"/>
    <w:tmpl w:val="535EA798"/>
    <w:lvl w:ilvl="0" w:tplc="18002C00">
      <w:start w:val="1"/>
      <w:numFmt w:val="bullet"/>
      <w:pStyle w:val="diagram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11629"/>
    <w:multiLevelType w:val="hybridMultilevel"/>
    <w:tmpl w:val="7A5CA444"/>
    <w:lvl w:ilvl="0" w:tplc="5720F488">
      <w:start w:val="1"/>
      <w:numFmt w:val="decimal"/>
      <w:pStyle w:val="diagramtextLeft9ptVerdan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F50E5"/>
    <w:multiLevelType w:val="hybridMultilevel"/>
    <w:tmpl w:val="96467916"/>
    <w:lvl w:ilvl="0" w:tplc="60E463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1EB387C"/>
    <w:multiLevelType w:val="hybridMultilevel"/>
    <w:tmpl w:val="851637D4"/>
    <w:lvl w:ilvl="0" w:tplc="BC082464">
      <w:start w:val="2"/>
      <w:numFmt w:val="lowerLetter"/>
      <w:lvlText w:val="%1."/>
      <w:lvlJc w:val="left"/>
      <w:pPr>
        <w:ind w:left="1069" w:hanging="360"/>
      </w:pPr>
      <w:rPr>
        <w:rFonts w:hint="default"/>
        <w:color w:val="00000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64E86AAB"/>
    <w:multiLevelType w:val="hybridMultilevel"/>
    <w:tmpl w:val="07F0C9A0"/>
    <w:lvl w:ilvl="0" w:tplc="87228C36">
      <w:start w:val="1"/>
      <w:numFmt w:val="bullet"/>
      <w:pStyle w:val="bullet13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530FD5"/>
    <w:multiLevelType w:val="hybridMultilevel"/>
    <w:tmpl w:val="275A0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021686"/>
    <w:multiLevelType w:val="hybridMultilevel"/>
    <w:tmpl w:val="8878C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6133C"/>
    <w:multiLevelType w:val="hybridMultilevel"/>
    <w:tmpl w:val="5484A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09791C"/>
    <w:multiLevelType w:val="hybridMultilevel"/>
    <w:tmpl w:val="F9CEE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B70FC2"/>
    <w:multiLevelType w:val="hybridMultilevel"/>
    <w:tmpl w:val="80944B8C"/>
    <w:lvl w:ilvl="0" w:tplc="0C09000F">
      <w:start w:val="1"/>
      <w:numFmt w:val="decimal"/>
      <w:lvlText w:val="%1."/>
      <w:lvlJc w:val="left"/>
      <w:pPr>
        <w:ind w:left="720" w:hanging="360"/>
      </w:pPr>
      <w:rPr>
        <w:rFonts w:hint="default"/>
      </w:rPr>
    </w:lvl>
    <w:lvl w:ilvl="1" w:tplc="9F2AB6D2">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DB5B5D"/>
    <w:multiLevelType w:val="hybridMultilevel"/>
    <w:tmpl w:val="A1CE0986"/>
    <w:lvl w:ilvl="0" w:tplc="0C09000F">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3671E9"/>
    <w:multiLevelType w:val="hybridMultilevel"/>
    <w:tmpl w:val="7568A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2707E9"/>
    <w:multiLevelType w:val="hybridMultilevel"/>
    <w:tmpl w:val="FA7039C2"/>
    <w:lvl w:ilvl="0" w:tplc="FFEC98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B554C30"/>
    <w:multiLevelType w:val="hybridMultilevel"/>
    <w:tmpl w:val="3866F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A1539C"/>
    <w:multiLevelType w:val="hybridMultilevel"/>
    <w:tmpl w:val="B798F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6119482">
    <w:abstractNumId w:val="3"/>
  </w:num>
  <w:num w:numId="2" w16cid:durableId="1786652218">
    <w:abstractNumId w:val="27"/>
  </w:num>
  <w:num w:numId="3" w16cid:durableId="677461699">
    <w:abstractNumId w:val="13"/>
  </w:num>
  <w:num w:numId="4" w16cid:durableId="1925607359">
    <w:abstractNumId w:val="6"/>
  </w:num>
  <w:num w:numId="5" w16cid:durableId="1318613593">
    <w:abstractNumId w:val="17"/>
  </w:num>
  <w:num w:numId="6" w16cid:durableId="285505682">
    <w:abstractNumId w:val="8"/>
  </w:num>
  <w:num w:numId="7" w16cid:durableId="1485663992">
    <w:abstractNumId w:val="19"/>
  </w:num>
  <w:num w:numId="8" w16cid:durableId="5594978">
    <w:abstractNumId w:val="14"/>
  </w:num>
  <w:num w:numId="9" w16cid:durableId="168256600">
    <w:abstractNumId w:val="2"/>
  </w:num>
  <w:num w:numId="10" w16cid:durableId="1232734327">
    <w:abstractNumId w:val="4"/>
  </w:num>
  <w:num w:numId="11" w16cid:durableId="1932079650">
    <w:abstractNumId w:val="23"/>
  </w:num>
  <w:num w:numId="12" w16cid:durableId="205332744">
    <w:abstractNumId w:val="22"/>
  </w:num>
  <w:num w:numId="13" w16cid:durableId="1525946515">
    <w:abstractNumId w:val="20"/>
  </w:num>
  <w:num w:numId="14" w16cid:durableId="1847551058">
    <w:abstractNumId w:val="0"/>
  </w:num>
  <w:num w:numId="15" w16cid:durableId="1858691448">
    <w:abstractNumId w:val="9"/>
  </w:num>
  <w:num w:numId="16" w16cid:durableId="153574021">
    <w:abstractNumId w:val="16"/>
  </w:num>
  <w:num w:numId="17" w16cid:durableId="1565990244">
    <w:abstractNumId w:val="7"/>
  </w:num>
  <w:num w:numId="18" w16cid:durableId="1015569888">
    <w:abstractNumId w:val="25"/>
  </w:num>
  <w:num w:numId="19" w16cid:durableId="724110467">
    <w:abstractNumId w:val="12"/>
  </w:num>
  <w:num w:numId="20" w16cid:durableId="748841841">
    <w:abstractNumId w:val="24"/>
  </w:num>
  <w:num w:numId="21" w16cid:durableId="169032337">
    <w:abstractNumId w:val="10"/>
  </w:num>
  <w:num w:numId="22" w16cid:durableId="293799320">
    <w:abstractNumId w:val="21"/>
  </w:num>
  <w:num w:numId="23" w16cid:durableId="1348101228">
    <w:abstractNumId w:val="11"/>
  </w:num>
  <w:num w:numId="24" w16cid:durableId="1134104948">
    <w:abstractNumId w:val="26"/>
  </w:num>
  <w:num w:numId="25" w16cid:durableId="1054742793">
    <w:abstractNumId w:val="5"/>
  </w:num>
  <w:num w:numId="26" w16cid:durableId="307561852">
    <w:abstractNumId w:val="13"/>
  </w:num>
  <w:num w:numId="27" w16cid:durableId="351146397">
    <w:abstractNumId w:val="13"/>
  </w:num>
  <w:num w:numId="28" w16cid:durableId="1645428632">
    <w:abstractNumId w:val="13"/>
  </w:num>
  <w:num w:numId="29" w16cid:durableId="1928690115">
    <w:abstractNumId w:val="13"/>
  </w:num>
  <w:num w:numId="30" w16cid:durableId="2008171591">
    <w:abstractNumId w:val="13"/>
  </w:num>
  <w:num w:numId="31" w16cid:durableId="446968461">
    <w:abstractNumId w:val="13"/>
  </w:num>
  <w:num w:numId="32" w16cid:durableId="2112357400">
    <w:abstractNumId w:val="13"/>
  </w:num>
  <w:num w:numId="33" w16cid:durableId="1087074657">
    <w:abstractNumId w:val="18"/>
  </w:num>
  <w:num w:numId="34" w16cid:durableId="1773547852">
    <w:abstractNumId w:val="15"/>
  </w:num>
  <w:num w:numId="35" w16cid:durableId="1685284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391"/>
    <w:rsid w:val="000152D2"/>
    <w:rsid w:val="0002351A"/>
    <w:rsid w:val="000243BD"/>
    <w:rsid w:val="00024A14"/>
    <w:rsid w:val="00053C1C"/>
    <w:rsid w:val="00057836"/>
    <w:rsid w:val="00083C0A"/>
    <w:rsid w:val="000A76E8"/>
    <w:rsid w:val="000F0BA5"/>
    <w:rsid w:val="00110449"/>
    <w:rsid w:val="00126337"/>
    <w:rsid w:val="00132513"/>
    <w:rsid w:val="0014364D"/>
    <w:rsid w:val="00152922"/>
    <w:rsid w:val="0016209F"/>
    <w:rsid w:val="00167D10"/>
    <w:rsid w:val="00172AB9"/>
    <w:rsid w:val="00192E6E"/>
    <w:rsid w:val="00196CB2"/>
    <w:rsid w:val="001A4627"/>
    <w:rsid w:val="001C0076"/>
    <w:rsid w:val="001D7FEE"/>
    <w:rsid w:val="001E00D2"/>
    <w:rsid w:val="001E12A7"/>
    <w:rsid w:val="002045D0"/>
    <w:rsid w:val="00220AEB"/>
    <w:rsid w:val="00222D60"/>
    <w:rsid w:val="00230BBC"/>
    <w:rsid w:val="00237B17"/>
    <w:rsid w:val="002402E4"/>
    <w:rsid w:val="002529BA"/>
    <w:rsid w:val="0025422C"/>
    <w:rsid w:val="00255F69"/>
    <w:rsid w:val="002613F3"/>
    <w:rsid w:val="002718C3"/>
    <w:rsid w:val="00273CF9"/>
    <w:rsid w:val="00274B1D"/>
    <w:rsid w:val="00275261"/>
    <w:rsid w:val="002769FD"/>
    <w:rsid w:val="00277EF8"/>
    <w:rsid w:val="002856A1"/>
    <w:rsid w:val="00286E5F"/>
    <w:rsid w:val="00293353"/>
    <w:rsid w:val="00294DB9"/>
    <w:rsid w:val="002A118C"/>
    <w:rsid w:val="002B2E7B"/>
    <w:rsid w:val="002C0BF6"/>
    <w:rsid w:val="002C448B"/>
    <w:rsid w:val="002D160E"/>
    <w:rsid w:val="002D2EC7"/>
    <w:rsid w:val="002E04D1"/>
    <w:rsid w:val="002E13E1"/>
    <w:rsid w:val="002F4FFC"/>
    <w:rsid w:val="002F5937"/>
    <w:rsid w:val="003029D4"/>
    <w:rsid w:val="00317B82"/>
    <w:rsid w:val="00326311"/>
    <w:rsid w:val="00335A97"/>
    <w:rsid w:val="00335AC3"/>
    <w:rsid w:val="00346117"/>
    <w:rsid w:val="00347BDD"/>
    <w:rsid w:val="003558B5"/>
    <w:rsid w:val="00360D6B"/>
    <w:rsid w:val="003612EC"/>
    <w:rsid w:val="00373E8E"/>
    <w:rsid w:val="00384A65"/>
    <w:rsid w:val="0039464D"/>
    <w:rsid w:val="003B0556"/>
    <w:rsid w:val="003B6CD6"/>
    <w:rsid w:val="003D712C"/>
    <w:rsid w:val="003F3DAA"/>
    <w:rsid w:val="004018E3"/>
    <w:rsid w:val="004043DD"/>
    <w:rsid w:val="0042368E"/>
    <w:rsid w:val="00427BFD"/>
    <w:rsid w:val="004301E8"/>
    <w:rsid w:val="00437609"/>
    <w:rsid w:val="004452C4"/>
    <w:rsid w:val="00461C68"/>
    <w:rsid w:val="0047340D"/>
    <w:rsid w:val="0048295E"/>
    <w:rsid w:val="0049053A"/>
    <w:rsid w:val="00496319"/>
    <w:rsid w:val="004A03E4"/>
    <w:rsid w:val="004A6E56"/>
    <w:rsid w:val="004D5928"/>
    <w:rsid w:val="004F4413"/>
    <w:rsid w:val="00503437"/>
    <w:rsid w:val="00516222"/>
    <w:rsid w:val="005236CF"/>
    <w:rsid w:val="0052523A"/>
    <w:rsid w:val="005264DC"/>
    <w:rsid w:val="00530CAD"/>
    <w:rsid w:val="00533CC4"/>
    <w:rsid w:val="00534B44"/>
    <w:rsid w:val="005463DB"/>
    <w:rsid w:val="00565FE3"/>
    <w:rsid w:val="00575D7B"/>
    <w:rsid w:val="005A215A"/>
    <w:rsid w:val="005A32AB"/>
    <w:rsid w:val="005A46D1"/>
    <w:rsid w:val="005A5E69"/>
    <w:rsid w:val="005C2171"/>
    <w:rsid w:val="005D246A"/>
    <w:rsid w:val="005E0765"/>
    <w:rsid w:val="005E39B7"/>
    <w:rsid w:val="0061466C"/>
    <w:rsid w:val="00626F36"/>
    <w:rsid w:val="00633B99"/>
    <w:rsid w:val="00636581"/>
    <w:rsid w:val="00654C80"/>
    <w:rsid w:val="00655F2C"/>
    <w:rsid w:val="0066732F"/>
    <w:rsid w:val="006710EC"/>
    <w:rsid w:val="00680A4C"/>
    <w:rsid w:val="00684918"/>
    <w:rsid w:val="00696E40"/>
    <w:rsid w:val="00697891"/>
    <w:rsid w:val="006A5E46"/>
    <w:rsid w:val="006A7D7C"/>
    <w:rsid w:val="006B6787"/>
    <w:rsid w:val="006D2E83"/>
    <w:rsid w:val="006D6892"/>
    <w:rsid w:val="006E5D18"/>
    <w:rsid w:val="00707FE6"/>
    <w:rsid w:val="00713510"/>
    <w:rsid w:val="007320D8"/>
    <w:rsid w:val="00736C90"/>
    <w:rsid w:val="007626B4"/>
    <w:rsid w:val="00765391"/>
    <w:rsid w:val="0077468E"/>
    <w:rsid w:val="00793542"/>
    <w:rsid w:val="007977FF"/>
    <w:rsid w:val="007A0784"/>
    <w:rsid w:val="007A3578"/>
    <w:rsid w:val="007B401D"/>
    <w:rsid w:val="007B555E"/>
    <w:rsid w:val="007C04D9"/>
    <w:rsid w:val="007D2886"/>
    <w:rsid w:val="007D4398"/>
    <w:rsid w:val="007E2C27"/>
    <w:rsid w:val="007E5BF9"/>
    <w:rsid w:val="00822F95"/>
    <w:rsid w:val="0083126D"/>
    <w:rsid w:val="00834157"/>
    <w:rsid w:val="00837017"/>
    <w:rsid w:val="00846B27"/>
    <w:rsid w:val="00861B07"/>
    <w:rsid w:val="008821FD"/>
    <w:rsid w:val="008870BD"/>
    <w:rsid w:val="00887E60"/>
    <w:rsid w:val="00896D40"/>
    <w:rsid w:val="008A3A0A"/>
    <w:rsid w:val="008B467B"/>
    <w:rsid w:val="008B5B34"/>
    <w:rsid w:val="008C354C"/>
    <w:rsid w:val="008E0025"/>
    <w:rsid w:val="008E3290"/>
    <w:rsid w:val="008E4446"/>
    <w:rsid w:val="0090164E"/>
    <w:rsid w:val="00902099"/>
    <w:rsid w:val="00915A43"/>
    <w:rsid w:val="0091722E"/>
    <w:rsid w:val="009233A3"/>
    <w:rsid w:val="00923A58"/>
    <w:rsid w:val="009416D0"/>
    <w:rsid w:val="009504EA"/>
    <w:rsid w:val="009524A8"/>
    <w:rsid w:val="0095463F"/>
    <w:rsid w:val="00965315"/>
    <w:rsid w:val="00970178"/>
    <w:rsid w:val="00974B4B"/>
    <w:rsid w:val="009763E6"/>
    <w:rsid w:val="00987268"/>
    <w:rsid w:val="00995C47"/>
    <w:rsid w:val="009C74EC"/>
    <w:rsid w:val="009D2425"/>
    <w:rsid w:val="009D64DC"/>
    <w:rsid w:val="009E6600"/>
    <w:rsid w:val="00A0599F"/>
    <w:rsid w:val="00A07D64"/>
    <w:rsid w:val="00A16947"/>
    <w:rsid w:val="00A16C06"/>
    <w:rsid w:val="00A22549"/>
    <w:rsid w:val="00A34613"/>
    <w:rsid w:val="00A361D6"/>
    <w:rsid w:val="00A36DEE"/>
    <w:rsid w:val="00A70158"/>
    <w:rsid w:val="00A71E88"/>
    <w:rsid w:val="00A72E5F"/>
    <w:rsid w:val="00A8482E"/>
    <w:rsid w:val="00AA2F89"/>
    <w:rsid w:val="00AA308F"/>
    <w:rsid w:val="00AB4AA8"/>
    <w:rsid w:val="00AC0CE5"/>
    <w:rsid w:val="00AC17B4"/>
    <w:rsid w:val="00AD1789"/>
    <w:rsid w:val="00AD2799"/>
    <w:rsid w:val="00AE3270"/>
    <w:rsid w:val="00B201E1"/>
    <w:rsid w:val="00B51991"/>
    <w:rsid w:val="00B63CCB"/>
    <w:rsid w:val="00B65F3D"/>
    <w:rsid w:val="00B75294"/>
    <w:rsid w:val="00B81C74"/>
    <w:rsid w:val="00B913FB"/>
    <w:rsid w:val="00B948F2"/>
    <w:rsid w:val="00B95B59"/>
    <w:rsid w:val="00B966F3"/>
    <w:rsid w:val="00BA065B"/>
    <w:rsid w:val="00BB0076"/>
    <w:rsid w:val="00BB375F"/>
    <w:rsid w:val="00BB427F"/>
    <w:rsid w:val="00BB64A9"/>
    <w:rsid w:val="00BC3362"/>
    <w:rsid w:val="00BD04F4"/>
    <w:rsid w:val="00C02599"/>
    <w:rsid w:val="00C0665C"/>
    <w:rsid w:val="00C12700"/>
    <w:rsid w:val="00C142F9"/>
    <w:rsid w:val="00C16494"/>
    <w:rsid w:val="00C31D48"/>
    <w:rsid w:val="00C4789C"/>
    <w:rsid w:val="00C50409"/>
    <w:rsid w:val="00C509A0"/>
    <w:rsid w:val="00C62FC7"/>
    <w:rsid w:val="00C73297"/>
    <w:rsid w:val="00C81E72"/>
    <w:rsid w:val="00C9007A"/>
    <w:rsid w:val="00C922FB"/>
    <w:rsid w:val="00CA130B"/>
    <w:rsid w:val="00CA420A"/>
    <w:rsid w:val="00CD7D57"/>
    <w:rsid w:val="00CE1141"/>
    <w:rsid w:val="00CF2E70"/>
    <w:rsid w:val="00D0198F"/>
    <w:rsid w:val="00D113F2"/>
    <w:rsid w:val="00D204C0"/>
    <w:rsid w:val="00D222A1"/>
    <w:rsid w:val="00D37767"/>
    <w:rsid w:val="00D51887"/>
    <w:rsid w:val="00D63316"/>
    <w:rsid w:val="00D65029"/>
    <w:rsid w:val="00D666E1"/>
    <w:rsid w:val="00D752B4"/>
    <w:rsid w:val="00D82524"/>
    <w:rsid w:val="00D828C7"/>
    <w:rsid w:val="00DA2401"/>
    <w:rsid w:val="00DC0701"/>
    <w:rsid w:val="00DC1FE8"/>
    <w:rsid w:val="00DD25F8"/>
    <w:rsid w:val="00DD2CFE"/>
    <w:rsid w:val="00DD3A32"/>
    <w:rsid w:val="00DD61F6"/>
    <w:rsid w:val="00DE1AA6"/>
    <w:rsid w:val="00DE6FFF"/>
    <w:rsid w:val="00E006B2"/>
    <w:rsid w:val="00E04E83"/>
    <w:rsid w:val="00E05C68"/>
    <w:rsid w:val="00E2026D"/>
    <w:rsid w:val="00E24689"/>
    <w:rsid w:val="00E41253"/>
    <w:rsid w:val="00E56AE5"/>
    <w:rsid w:val="00E6112B"/>
    <w:rsid w:val="00E629D7"/>
    <w:rsid w:val="00E731D1"/>
    <w:rsid w:val="00E746D2"/>
    <w:rsid w:val="00E75F30"/>
    <w:rsid w:val="00E8706A"/>
    <w:rsid w:val="00E87332"/>
    <w:rsid w:val="00EA5187"/>
    <w:rsid w:val="00EA7E5C"/>
    <w:rsid w:val="00EC0DEB"/>
    <w:rsid w:val="00ED1F1A"/>
    <w:rsid w:val="00EE0107"/>
    <w:rsid w:val="00EE67A1"/>
    <w:rsid w:val="00EE7F13"/>
    <w:rsid w:val="00F02C2F"/>
    <w:rsid w:val="00F03296"/>
    <w:rsid w:val="00F03777"/>
    <w:rsid w:val="00F05E90"/>
    <w:rsid w:val="00F10C85"/>
    <w:rsid w:val="00F31B7B"/>
    <w:rsid w:val="00F407C6"/>
    <w:rsid w:val="00F50979"/>
    <w:rsid w:val="00F530F3"/>
    <w:rsid w:val="00F60693"/>
    <w:rsid w:val="00F661C0"/>
    <w:rsid w:val="00F66214"/>
    <w:rsid w:val="00F72154"/>
    <w:rsid w:val="00F9136B"/>
    <w:rsid w:val="00F916E7"/>
    <w:rsid w:val="00F923B9"/>
    <w:rsid w:val="00F9746E"/>
    <w:rsid w:val="00FA7171"/>
    <w:rsid w:val="00FC038D"/>
    <w:rsid w:val="00FC110F"/>
    <w:rsid w:val="00FC2145"/>
    <w:rsid w:val="00FD1471"/>
    <w:rsid w:val="00FF10C7"/>
    <w:rsid w:val="00FF21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55"/>
      </o:rules>
    </o:shapelayout>
  </w:shapeDefaults>
  <w:decimalSymbol w:val="."/>
  <w:listSeparator w:val=","/>
  <w14:docId w14:val="560B0C07"/>
  <w15:chartTrackingRefBased/>
  <w15:docId w15:val="{1FE86DC9-8607-4528-BFBB-622048F9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7C6"/>
    <w:pPr>
      <w:spacing w:before="120" w:after="120"/>
    </w:pPr>
    <w:rPr>
      <w:rFonts w:ascii="Arial" w:hAnsi="Arial"/>
      <w:sz w:val="22"/>
      <w:szCs w:val="24"/>
    </w:rPr>
  </w:style>
  <w:style w:type="paragraph" w:styleId="Heading1">
    <w:name w:val="heading 1"/>
    <w:basedOn w:val="Normal"/>
    <w:next w:val="Normal"/>
    <w:qFormat/>
    <w:rsid w:val="00534B44"/>
    <w:pPr>
      <w:keepNext/>
      <w:autoSpaceDE w:val="0"/>
      <w:autoSpaceDN w:val="0"/>
      <w:adjustRightInd w:val="0"/>
      <w:spacing w:before="480" w:after="240"/>
      <w:outlineLvl w:val="0"/>
    </w:pPr>
    <w:rPr>
      <w:rFonts w:cs="Arial"/>
      <w:b/>
      <w:bCs/>
      <w:sz w:val="26"/>
      <w:lang w:eastAsia="en-US"/>
    </w:rPr>
  </w:style>
  <w:style w:type="paragraph" w:styleId="Heading2">
    <w:name w:val="heading 2"/>
    <w:basedOn w:val="Normal"/>
    <w:next w:val="Normal"/>
    <w:qFormat/>
    <w:rsid w:val="00765391"/>
    <w:pPr>
      <w:keepNext/>
      <w:spacing w:before="240" w:after="60"/>
      <w:outlineLvl w:val="1"/>
    </w:pPr>
    <w:rPr>
      <w:rFonts w:cs="Arial"/>
      <w:b/>
      <w:bCs/>
      <w:iCs/>
      <w:szCs w:val="28"/>
      <w:lang w:eastAsia="en-US"/>
    </w:rPr>
  </w:style>
  <w:style w:type="paragraph" w:styleId="Heading3">
    <w:name w:val="heading 3"/>
    <w:basedOn w:val="Normal"/>
    <w:next w:val="Normal"/>
    <w:qFormat/>
    <w:rsid w:val="00D0198F"/>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D0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5391"/>
    <w:rPr>
      <w:color w:val="0000FF"/>
      <w:u w:val="single"/>
    </w:rPr>
  </w:style>
  <w:style w:type="paragraph" w:styleId="NormalWeb">
    <w:name w:val="Normal (Web)"/>
    <w:basedOn w:val="Normal"/>
    <w:rsid w:val="00765391"/>
    <w:pPr>
      <w:spacing w:before="100" w:beforeAutospacing="1" w:after="100" w:afterAutospacing="1"/>
    </w:pPr>
    <w:rPr>
      <w:rFonts w:ascii="Arial Unicode MS" w:eastAsia="Arial Unicode MS" w:hAnsi="Arial Unicode MS" w:cs="Arial Unicode MS"/>
      <w:color w:val="000000"/>
      <w:lang w:eastAsia="en-US"/>
    </w:rPr>
  </w:style>
  <w:style w:type="paragraph" w:styleId="BodyText2">
    <w:name w:val="Body Text 2"/>
    <w:basedOn w:val="Normal"/>
    <w:rsid w:val="00765391"/>
    <w:pPr>
      <w:autoSpaceDE w:val="0"/>
      <w:autoSpaceDN w:val="0"/>
      <w:adjustRightInd w:val="0"/>
    </w:pPr>
    <w:rPr>
      <w:rFonts w:ascii="Arial Black" w:hAnsi="Arial Black"/>
      <w:color w:val="000000"/>
      <w:lang w:val="en-US" w:eastAsia="en-US"/>
    </w:rPr>
  </w:style>
  <w:style w:type="paragraph" w:styleId="CommentText">
    <w:name w:val="annotation text"/>
    <w:basedOn w:val="Normal"/>
    <w:link w:val="CommentTextChar"/>
    <w:semiHidden/>
    <w:rsid w:val="00765391"/>
    <w:rPr>
      <w:sz w:val="20"/>
      <w:szCs w:val="20"/>
      <w:lang w:eastAsia="en-US"/>
    </w:rPr>
  </w:style>
  <w:style w:type="paragraph" w:customStyle="1" w:styleId="H3">
    <w:name w:val="H3"/>
    <w:basedOn w:val="Normal"/>
    <w:next w:val="Normal"/>
    <w:rsid w:val="00534B44"/>
    <w:pPr>
      <w:keepNext/>
      <w:autoSpaceDE w:val="0"/>
      <w:autoSpaceDN w:val="0"/>
      <w:adjustRightInd w:val="0"/>
      <w:spacing w:before="240"/>
    </w:pPr>
    <w:rPr>
      <w:b/>
      <w:bCs/>
      <w:color w:val="000000"/>
      <w:lang w:eastAsia="en-US"/>
    </w:rPr>
  </w:style>
  <w:style w:type="paragraph" w:customStyle="1" w:styleId="qotd2">
    <w:name w:val="qotd2"/>
    <w:basedOn w:val="Normal"/>
    <w:rsid w:val="00765391"/>
    <w:pPr>
      <w:spacing w:before="100" w:beforeAutospacing="1" w:after="100" w:afterAutospacing="1"/>
    </w:pPr>
    <w:rPr>
      <w:lang w:val="en-US" w:eastAsia="en-US"/>
    </w:rPr>
  </w:style>
  <w:style w:type="paragraph" w:styleId="BodyTextIndent3">
    <w:name w:val="Body Text Indent 3"/>
    <w:basedOn w:val="Normal"/>
    <w:rsid w:val="00765391"/>
    <w:pPr>
      <w:autoSpaceDE w:val="0"/>
      <w:autoSpaceDN w:val="0"/>
      <w:adjustRightInd w:val="0"/>
      <w:ind w:left="1080"/>
    </w:pPr>
    <w:rPr>
      <w:rFonts w:cs="Arial"/>
      <w:color w:val="000000"/>
      <w:lang w:eastAsia="en-US"/>
    </w:rPr>
  </w:style>
  <w:style w:type="paragraph" w:customStyle="1" w:styleId="diagramtextbullet">
    <w:name w:val="diagram text bullet"/>
    <w:basedOn w:val="Normal"/>
    <w:rsid w:val="00765391"/>
    <w:pPr>
      <w:numPr>
        <w:numId w:val="3"/>
      </w:numPr>
      <w:spacing w:before="20" w:after="20"/>
    </w:pPr>
    <w:rPr>
      <w:rFonts w:ascii="Verdana" w:hAnsi="Verdana" w:cs="Arial"/>
      <w:color w:val="000000"/>
      <w:sz w:val="18"/>
      <w:szCs w:val="16"/>
      <w:lang w:val="en-US" w:eastAsia="en-US"/>
    </w:rPr>
  </w:style>
  <w:style w:type="paragraph" w:customStyle="1" w:styleId="diagramtextLeft">
    <w:name w:val="diagram text + Left"/>
    <w:basedOn w:val="Normal"/>
    <w:rsid w:val="00765391"/>
    <w:pPr>
      <w:spacing w:after="20"/>
    </w:pPr>
    <w:rPr>
      <w:rFonts w:ascii="Verdana" w:hAnsi="Verdana"/>
      <w:sz w:val="16"/>
      <w:szCs w:val="20"/>
      <w:lang w:eastAsia="en-US"/>
    </w:rPr>
  </w:style>
  <w:style w:type="paragraph" w:customStyle="1" w:styleId="reference">
    <w:name w:val="reference"/>
    <w:basedOn w:val="Normal"/>
    <w:rsid w:val="00765391"/>
    <w:rPr>
      <w:szCs w:val="22"/>
      <w:lang w:eastAsia="en-US"/>
    </w:rPr>
  </w:style>
  <w:style w:type="paragraph" w:customStyle="1" w:styleId="StylediagramtextLeft">
    <w:name w:val="Style diagram text + Left"/>
    <w:basedOn w:val="Normal"/>
    <w:rsid w:val="00765391"/>
    <w:rPr>
      <w:rFonts w:ascii="Verdana" w:hAnsi="Verdana"/>
      <w:sz w:val="16"/>
      <w:szCs w:val="20"/>
      <w:lang w:eastAsia="en-US"/>
    </w:rPr>
  </w:style>
  <w:style w:type="paragraph" w:styleId="BlockText">
    <w:name w:val="Block Text"/>
    <w:basedOn w:val="Normal"/>
    <w:rsid w:val="00765391"/>
    <w:pPr>
      <w:autoSpaceDE w:val="0"/>
      <w:autoSpaceDN w:val="0"/>
      <w:adjustRightInd w:val="0"/>
      <w:ind w:left="360" w:right="213"/>
    </w:pPr>
    <w:rPr>
      <w:rFonts w:cs="Arial"/>
      <w:color w:val="000000"/>
      <w:lang w:eastAsia="en-US"/>
    </w:rPr>
  </w:style>
  <w:style w:type="character" w:styleId="Strong">
    <w:name w:val="Strong"/>
    <w:uiPriority w:val="22"/>
    <w:qFormat/>
    <w:rsid w:val="00765391"/>
    <w:rPr>
      <w:b/>
      <w:bCs/>
    </w:rPr>
  </w:style>
  <w:style w:type="character" w:customStyle="1" w:styleId="style5">
    <w:name w:val="style5"/>
    <w:basedOn w:val="DefaultParagraphFont"/>
    <w:rsid w:val="00765391"/>
  </w:style>
  <w:style w:type="paragraph" w:customStyle="1" w:styleId="bullet1">
    <w:name w:val="bullet 1"/>
    <w:basedOn w:val="Normal"/>
    <w:rsid w:val="00765391"/>
    <w:pPr>
      <w:numPr>
        <w:numId w:val="9"/>
      </w:numPr>
    </w:pPr>
    <w:rPr>
      <w:lang w:eastAsia="en-US"/>
    </w:rPr>
  </w:style>
  <w:style w:type="paragraph" w:customStyle="1" w:styleId="diagramtextLeft9ptVerdana">
    <w:name w:val="diagram text Left 9pt Verdana"/>
    <w:basedOn w:val="diagramtextLeft"/>
    <w:rsid w:val="00765391"/>
    <w:pPr>
      <w:numPr>
        <w:numId w:val="8"/>
      </w:numPr>
    </w:pPr>
    <w:rPr>
      <w:rFonts w:ascii="Arial" w:hAnsi="Arial"/>
      <w:sz w:val="20"/>
    </w:rPr>
  </w:style>
  <w:style w:type="paragraph" w:customStyle="1" w:styleId="Diagramtext9ptL">
    <w:name w:val="Diagram text 9pt L"/>
    <w:basedOn w:val="diagramtextLeft"/>
    <w:rsid w:val="00765391"/>
    <w:rPr>
      <w:sz w:val="18"/>
    </w:rPr>
  </w:style>
  <w:style w:type="paragraph" w:styleId="BalloonText">
    <w:name w:val="Balloon Text"/>
    <w:basedOn w:val="Normal"/>
    <w:semiHidden/>
    <w:rsid w:val="009416D0"/>
    <w:rPr>
      <w:rFonts w:ascii="Tahoma" w:hAnsi="Tahoma" w:cs="Tahoma"/>
      <w:sz w:val="16"/>
      <w:szCs w:val="16"/>
    </w:rPr>
  </w:style>
  <w:style w:type="paragraph" w:customStyle="1" w:styleId="bullet133">
    <w:name w:val="bullet 1 3/3"/>
    <w:basedOn w:val="Normal"/>
    <w:rsid w:val="007320D8"/>
    <w:pPr>
      <w:numPr>
        <w:numId w:val="5"/>
      </w:numPr>
      <w:spacing w:before="60" w:after="60"/>
      <w:ind w:left="714" w:hanging="357"/>
    </w:pPr>
  </w:style>
  <w:style w:type="paragraph" w:customStyle="1" w:styleId="bullet122">
    <w:name w:val="bullet 1 2/2"/>
    <w:basedOn w:val="bullet133"/>
    <w:rsid w:val="007320D8"/>
    <w:pPr>
      <w:spacing w:before="40" w:after="40"/>
    </w:pPr>
  </w:style>
  <w:style w:type="character" w:styleId="Emphasis">
    <w:name w:val="Emphasis"/>
    <w:uiPriority w:val="20"/>
    <w:qFormat/>
    <w:rsid w:val="005236CF"/>
    <w:rPr>
      <w:i/>
      <w:iCs/>
    </w:rPr>
  </w:style>
  <w:style w:type="character" w:customStyle="1" w:styleId="apple-converted-space">
    <w:name w:val="apple-converted-space"/>
    <w:rsid w:val="005236CF"/>
  </w:style>
  <w:style w:type="character" w:customStyle="1" w:styleId="FooterChar">
    <w:name w:val="Footer Char"/>
    <w:link w:val="Footer"/>
    <w:uiPriority w:val="99"/>
    <w:rsid w:val="000A76E8"/>
    <w:rPr>
      <w:rFonts w:ascii="Arial" w:hAnsi="Arial"/>
      <w:sz w:val="22"/>
      <w:szCs w:val="24"/>
    </w:rPr>
  </w:style>
  <w:style w:type="paragraph" w:customStyle="1" w:styleId="Default">
    <w:name w:val="Default"/>
    <w:rsid w:val="00C9007A"/>
    <w:pPr>
      <w:autoSpaceDE w:val="0"/>
      <w:autoSpaceDN w:val="0"/>
      <w:adjustRightInd w:val="0"/>
    </w:pPr>
    <w:rPr>
      <w:rFonts w:ascii="Arial" w:hAnsi="Arial" w:cs="Arial"/>
      <w:color w:val="000000"/>
      <w:sz w:val="24"/>
      <w:szCs w:val="24"/>
      <w:lang w:eastAsia="zh-CN"/>
    </w:rPr>
  </w:style>
  <w:style w:type="character" w:styleId="CommentReference">
    <w:name w:val="annotation reference"/>
    <w:rsid w:val="00D828C7"/>
    <w:rPr>
      <w:sz w:val="16"/>
      <w:szCs w:val="16"/>
    </w:rPr>
  </w:style>
  <w:style w:type="paragraph" w:styleId="CommentSubject">
    <w:name w:val="annotation subject"/>
    <w:basedOn w:val="CommentText"/>
    <w:next w:val="CommentText"/>
    <w:link w:val="CommentSubjectChar"/>
    <w:rsid w:val="00D828C7"/>
    <w:rPr>
      <w:b/>
      <w:bCs/>
      <w:lang w:eastAsia="en-AU"/>
    </w:rPr>
  </w:style>
  <w:style w:type="character" w:customStyle="1" w:styleId="CommentTextChar">
    <w:name w:val="Comment Text Char"/>
    <w:link w:val="CommentText"/>
    <w:semiHidden/>
    <w:rsid w:val="00D828C7"/>
    <w:rPr>
      <w:rFonts w:ascii="Arial" w:hAnsi="Arial"/>
      <w:lang w:eastAsia="en-US"/>
    </w:rPr>
  </w:style>
  <w:style w:type="character" w:customStyle="1" w:styleId="CommentSubjectChar">
    <w:name w:val="Comment Subject Char"/>
    <w:link w:val="CommentSubject"/>
    <w:rsid w:val="00D828C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c.net.au/rn/ockhamsrazor/stories/2008/234912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1Wp1e3UqGoQ&amp;feature=fvs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c.edu.do/pdf/HARVARD/harvardguide%5b2%5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msn.com/video.aspx?mkt=en-AU&amp;brand=ninemsn&amp;vid=efa1da1b-348a-46ba-9872-4a0c77e51d7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tunes.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General\Form_Portrai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65F1-7EC9-4FC4-A07E-7FA6C869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Form_Portrait_Template</Template>
  <TotalTime>1</TotalTime>
  <Pages>13</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Postcard Easy</Company>
  <LinksUpToDate>false</LinksUpToDate>
  <CharactersWithSpaces>21910</CharactersWithSpaces>
  <SharedDoc>false</SharedDoc>
  <HLinks>
    <vt:vector size="30" baseType="variant">
      <vt:variant>
        <vt:i4>7929889</vt:i4>
      </vt:variant>
      <vt:variant>
        <vt:i4>12</vt:i4>
      </vt:variant>
      <vt:variant>
        <vt:i4>0</vt:i4>
      </vt:variant>
      <vt:variant>
        <vt:i4>5</vt:i4>
      </vt:variant>
      <vt:variant>
        <vt:lpwstr>http://www.intec.edu.do/pdf/HARVARD/harvardguide%5b2%5d.pdf</vt:lpwstr>
      </vt:variant>
      <vt:variant>
        <vt:lpwstr/>
      </vt:variant>
      <vt:variant>
        <vt:i4>917530</vt:i4>
      </vt:variant>
      <vt:variant>
        <vt:i4>9</vt:i4>
      </vt:variant>
      <vt:variant>
        <vt:i4>0</vt:i4>
      </vt:variant>
      <vt:variant>
        <vt:i4>5</vt:i4>
      </vt:variant>
      <vt:variant>
        <vt:lpwstr>http://itunes.apple.com/</vt:lpwstr>
      </vt:variant>
      <vt:variant>
        <vt:lpwstr/>
      </vt:variant>
      <vt:variant>
        <vt:i4>5046372</vt:i4>
      </vt:variant>
      <vt:variant>
        <vt:i4>6</vt:i4>
      </vt:variant>
      <vt:variant>
        <vt:i4>0</vt:i4>
      </vt:variant>
      <vt:variant>
        <vt:i4>5</vt:i4>
      </vt:variant>
      <vt:variant>
        <vt:lpwstr>http://www.abc.net.au/rn/_x000b_ockhamsrazor/stories/2008/2349127.htm</vt:lpwstr>
      </vt:variant>
      <vt:variant>
        <vt:lpwstr/>
      </vt:variant>
      <vt:variant>
        <vt:i4>6357026</vt:i4>
      </vt:variant>
      <vt:variant>
        <vt:i4>3</vt:i4>
      </vt:variant>
      <vt:variant>
        <vt:i4>0</vt:i4>
      </vt:variant>
      <vt:variant>
        <vt:i4>5</vt:i4>
      </vt:variant>
      <vt:variant>
        <vt:lpwstr>http://www.youtube.com/watch?v=1Wp1e3UqGoQ&amp;feature=fvsr</vt:lpwstr>
      </vt:variant>
      <vt:variant>
        <vt:lpwstr/>
      </vt:variant>
      <vt:variant>
        <vt:i4>720965</vt:i4>
      </vt:variant>
      <vt:variant>
        <vt:i4>0</vt:i4>
      </vt:variant>
      <vt:variant>
        <vt:i4>0</vt:i4>
      </vt:variant>
      <vt:variant>
        <vt:i4>5</vt:i4>
      </vt:variant>
      <vt:variant>
        <vt:lpwstr>http://video.msn.com/video.aspx?mkt=en-AU&amp;brand=ninemsn&amp;vid=efa1da1b-348a-46ba-9872-4a0c77e51d72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Catherine Heptinstall</dc:creator>
  <cp:keywords/>
  <cp:lastModifiedBy>Jared Burney</cp:lastModifiedBy>
  <cp:revision>3</cp:revision>
  <cp:lastPrinted>2015-06-04T05:31:00Z</cp:lastPrinted>
  <dcterms:created xsi:type="dcterms:W3CDTF">2023-08-13T10:43:00Z</dcterms:created>
  <dcterms:modified xsi:type="dcterms:W3CDTF">2023-08-13T10:44:00Z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A369073</vt:lpwstr>
  </property>
  <property fmtid="{D5CDD505-2E9C-101B-9397-08002B2CF9AE}" pid="3" name="Objective-Title">
    <vt:lpwstr>Guidelines for referencing 2014</vt:lpwstr>
  </property>
  <property fmtid="{D5CDD505-2E9C-101B-9397-08002B2CF9AE}" pid="4" name="Objective-Comment">
    <vt:lpwstr/>
  </property>
  <property fmtid="{D5CDD505-2E9C-101B-9397-08002B2CF9AE}" pid="5" name="Objective-CreationStamp">
    <vt:filetime>2014-05-28T02:13:41Z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2015-06-09T00:39:01Z</vt:filetime>
  </property>
  <property fmtid="{D5CDD505-2E9C-101B-9397-08002B2CF9AE}" pid="10" name="Objective-Owner">
    <vt:lpwstr>Meridie Howley</vt:lpwstr>
  </property>
  <property fmtid="{D5CDD505-2E9C-101B-9397-08002B2CF9AE}" pid="11" name="Objective-Path">
    <vt:lpwstr>Objective Global Folder:SACE Support Materials:SACE Support Materials Combined Stage 1 and Stage 2:Advice and Strategies:Advice &amp; Strategies:</vt:lpwstr>
  </property>
  <property fmtid="{D5CDD505-2E9C-101B-9397-08002B2CF9AE}" pid="12" name="Objective-Parent">
    <vt:lpwstr>Advice &amp; Strategies</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20</vt:r8>
  </property>
  <property fmtid="{D5CDD505-2E9C-101B-9397-08002B2CF9AE}" pid="16" name="Objective-VersionComment">
    <vt:lpwstr/>
  </property>
  <property fmtid="{D5CDD505-2E9C-101B-9397-08002B2CF9AE}" pid="17" name="Objective-FileNumber">
    <vt:lpwstr>qA6062</vt:lpwstr>
  </property>
  <property fmtid="{D5CDD505-2E9C-101B-9397-08002B2CF9AE}" pid="18" name="Objective-Classification">
    <vt:lpwstr>[Inherited - none]</vt:lpwstr>
  </property>
  <property fmtid="{D5CDD505-2E9C-101B-9397-08002B2CF9AE}" pid="19" name="Objective-Caveats">
    <vt:lpwstr/>
  </property>
</Properties>
</file>