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CB96A" w14:textId="6246F993" w:rsidR="00D828E3" w:rsidRPr="002A1465" w:rsidRDefault="00D828E3" w:rsidP="00D828E3">
      <w:pPr>
        <w:pStyle w:val="Title"/>
        <w:rPr>
          <w:rFonts w:ascii="Segoe UI" w:hAnsi="Segoe UI" w:cs="Segoe UI"/>
          <w:b/>
          <w:bCs/>
        </w:rPr>
      </w:pPr>
      <w:r w:rsidRPr="002A1465">
        <w:rPr>
          <w:rFonts w:ascii="Segoe UI" w:hAnsi="Segoe UI" w:cs="Segoe UI"/>
          <w:b/>
          <w:bCs/>
        </w:rPr>
        <w:t>Some Useful Sources</w:t>
      </w:r>
    </w:p>
    <w:p w14:paraId="2DCF45B8" w14:textId="34445469" w:rsidR="00B27181" w:rsidRPr="002A1465" w:rsidRDefault="00E77D24">
      <w:pPr>
        <w:rPr>
          <w:rFonts w:ascii="Segoe UI" w:hAnsi="Segoe UI" w:cs="Segoe UI"/>
          <w:sz w:val="40"/>
          <w:szCs w:val="40"/>
        </w:rPr>
      </w:pPr>
      <w:hyperlink r:id="rId7" w:history="1">
        <w:r w:rsidR="001954D9">
          <w:rPr>
            <w:rStyle w:val="Hyperlink"/>
            <w:rFonts w:ascii="Segoe UI" w:hAnsi="Segoe UI" w:cs="Segoe UI"/>
            <w:sz w:val="40"/>
            <w:szCs w:val="40"/>
          </w:rPr>
          <w:t>theconversation.com/au</w:t>
        </w:r>
      </w:hyperlink>
    </w:p>
    <w:p w14:paraId="4F62D507" w14:textId="09473645" w:rsidR="00B27181" w:rsidRPr="002A1465" w:rsidRDefault="00B27181">
      <w:pPr>
        <w:rPr>
          <w:rFonts w:ascii="Segoe UI" w:hAnsi="Segoe UI" w:cs="Segoe UI"/>
          <w:sz w:val="28"/>
          <w:szCs w:val="28"/>
        </w:rPr>
      </w:pPr>
      <w:r w:rsidRPr="002A1465">
        <w:rPr>
          <w:rFonts w:ascii="Segoe UI" w:hAnsi="Segoe UI" w:cs="Segoe UI"/>
          <w:sz w:val="28"/>
          <w:szCs w:val="28"/>
        </w:rPr>
        <w:t xml:space="preserve">Articles are relatively easy to read but are written by university academics. You can also click on the Author’s name and it will give you a full biography of that person which makes it easier to write your analysis. Another bonus is that it is an Australian based site so there is a lot of information that relevant to our specific context.  </w:t>
      </w:r>
    </w:p>
    <w:p w14:paraId="0BF9B1B0" w14:textId="05225E65" w:rsidR="00B27181" w:rsidRPr="002A1465" w:rsidRDefault="00B27181">
      <w:pPr>
        <w:rPr>
          <w:rFonts w:ascii="Segoe UI" w:hAnsi="Segoe UI" w:cs="Segoe UI"/>
        </w:rPr>
      </w:pPr>
    </w:p>
    <w:p w14:paraId="128BF7AD" w14:textId="2EF83808" w:rsidR="00B27181" w:rsidRPr="002A1465" w:rsidRDefault="00B27181">
      <w:pPr>
        <w:rPr>
          <w:rFonts w:ascii="Segoe UI" w:hAnsi="Segoe UI" w:cs="Segoe UI"/>
        </w:rPr>
      </w:pPr>
      <w:r w:rsidRPr="002A1465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418F0" wp14:editId="640BACFC">
                <wp:simplePos x="0" y="0"/>
                <wp:positionH relativeFrom="column">
                  <wp:posOffset>2393751</wp:posOffset>
                </wp:positionH>
                <wp:positionV relativeFrom="paragraph">
                  <wp:posOffset>1523403</wp:posOffset>
                </wp:positionV>
                <wp:extent cx="1816574" cy="696036"/>
                <wp:effectExtent l="19050" t="19050" r="12700" b="279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574" cy="6960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C6A6A" w14:textId="706BDB62" w:rsidR="00B27181" w:rsidRPr="00B27181" w:rsidRDefault="00B27181" w:rsidP="00B2718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2718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Author Info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2718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418F0" id="Rectangle: Rounded Corners 2" o:spid="_x0000_s1026" style="position:absolute;margin-left:188.5pt;margin-top:119.95pt;width:143.05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" fillcolor="white [3212]" strokecolor="red" strokeweight="3pt">
                <v:stroke dashstyle="1 1" joinstyle="miter"/>
                <v:textbox>
                  <w:txbxContent>
                    <w:p w14:paraId="4A6C6A6A" w14:textId="706BDB62" w:rsidR="00B27181" w:rsidRPr="00B27181" w:rsidRDefault="00B27181" w:rsidP="00B2718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27181">
                        <w:rPr>
                          <w:color w:val="000000" w:themeColor="text1"/>
                          <w:sz w:val="40"/>
                          <w:szCs w:val="40"/>
                        </w:rPr>
                        <w:t>Author Info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B27181">
                        <w:rPr>
                          <w:color w:val="000000" w:themeColor="text1"/>
                          <w:sz w:val="40"/>
                          <w:szCs w:val="4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2A1465">
        <w:rPr>
          <w:rFonts w:ascii="Segoe UI" w:hAnsi="Segoe UI" w:cs="Segoe UI"/>
          <w:noProof/>
        </w:rPr>
        <w:drawing>
          <wp:inline distT="0" distB="0" distL="0" distR="0" wp14:anchorId="1EEC8CFA" wp14:editId="585E5BB6">
            <wp:extent cx="5731510" cy="2632075"/>
            <wp:effectExtent l="76200" t="76200" r="135890" b="130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F53E85" w14:textId="3FEF9A0C" w:rsidR="00B27181" w:rsidRPr="002A1465" w:rsidRDefault="00E77D24">
      <w:pPr>
        <w:rPr>
          <w:rFonts w:ascii="Segoe UI" w:hAnsi="Segoe UI" w:cs="Segoe UI"/>
          <w:sz w:val="40"/>
          <w:szCs w:val="40"/>
        </w:rPr>
      </w:pPr>
      <w:hyperlink r:id="rId9" w:history="1">
        <w:r w:rsidR="001954D9">
          <w:rPr>
            <w:rStyle w:val="Hyperlink"/>
            <w:rFonts w:ascii="Segoe UI" w:hAnsi="Segoe UI" w:cs="Segoe UI"/>
            <w:sz w:val="40"/>
            <w:szCs w:val="40"/>
          </w:rPr>
          <w:t>www.sciencedaily.com</w:t>
        </w:r>
      </w:hyperlink>
    </w:p>
    <w:p w14:paraId="6524343C" w14:textId="0DDDA14F" w:rsidR="00B27181" w:rsidRPr="002A1465" w:rsidRDefault="00B27181">
      <w:pPr>
        <w:rPr>
          <w:rFonts w:ascii="Segoe UI" w:hAnsi="Segoe UI" w:cs="Segoe UI"/>
          <w:sz w:val="28"/>
          <w:szCs w:val="28"/>
        </w:rPr>
      </w:pPr>
      <w:proofErr w:type="gramStart"/>
      <w:r w:rsidRPr="002A1465">
        <w:rPr>
          <w:rFonts w:ascii="Segoe UI" w:hAnsi="Segoe UI" w:cs="Segoe UI"/>
          <w:sz w:val="28"/>
          <w:szCs w:val="28"/>
        </w:rPr>
        <w:t>Similar to</w:t>
      </w:r>
      <w:proofErr w:type="gramEnd"/>
      <w:r w:rsidRPr="002A1465">
        <w:rPr>
          <w:rFonts w:ascii="Segoe UI" w:hAnsi="Segoe UI" w:cs="Segoe UI"/>
          <w:sz w:val="28"/>
          <w:szCs w:val="28"/>
        </w:rPr>
        <w:t xml:space="preserve"> the conversation this site takes in depth</w:t>
      </w:r>
      <w:r w:rsidR="002A1465">
        <w:rPr>
          <w:rFonts w:ascii="Segoe UI" w:hAnsi="Segoe UI" w:cs="Segoe UI"/>
          <w:sz w:val="28"/>
          <w:szCs w:val="28"/>
        </w:rPr>
        <w:t xml:space="preserve"> science</w:t>
      </w:r>
      <w:r w:rsidRPr="002A1465">
        <w:rPr>
          <w:rFonts w:ascii="Segoe UI" w:hAnsi="Segoe UI" w:cs="Segoe UI"/>
          <w:sz w:val="28"/>
          <w:szCs w:val="28"/>
        </w:rPr>
        <w:t xml:space="preserve"> topics then writes them up in a more easily digestible form. The advantage of this site is that it tells you the name of the primary source (usually a journal article) that it is based on. If you like the information </w:t>
      </w:r>
      <w:r w:rsidR="00005860" w:rsidRPr="002A1465">
        <w:rPr>
          <w:rFonts w:ascii="Segoe UI" w:hAnsi="Segoe UI" w:cs="Segoe UI"/>
          <w:sz w:val="28"/>
          <w:szCs w:val="28"/>
        </w:rPr>
        <w:t xml:space="preserve">you can use that reference to find a copy of the journal article using the “find journal articles” document (or talk to </w:t>
      </w:r>
      <w:proofErr w:type="spellStart"/>
      <w:r w:rsidR="00005860" w:rsidRPr="002A1465">
        <w:rPr>
          <w:rFonts w:ascii="Segoe UI" w:hAnsi="Segoe UI" w:cs="Segoe UI"/>
          <w:sz w:val="28"/>
          <w:szCs w:val="28"/>
        </w:rPr>
        <w:t>unc</w:t>
      </w:r>
      <w:proofErr w:type="spellEnd"/>
      <w:r w:rsidR="00005860" w:rsidRPr="002A1465">
        <w:rPr>
          <w:rFonts w:ascii="Segoe UI" w:hAnsi="Segoe UI" w:cs="Segoe UI"/>
          <w:sz w:val="28"/>
          <w:szCs w:val="28"/>
        </w:rPr>
        <w:t xml:space="preserve">. Jared for help). </w:t>
      </w:r>
      <w:r w:rsidR="002A1465">
        <w:rPr>
          <w:rFonts w:ascii="Segoe UI" w:hAnsi="Segoe UI" w:cs="Segoe UI"/>
          <w:sz w:val="28"/>
          <w:szCs w:val="28"/>
        </w:rPr>
        <w:t xml:space="preserve">This is an international </w:t>
      </w:r>
      <w:r w:rsidR="00706B1B">
        <w:rPr>
          <w:rFonts w:ascii="Segoe UI" w:hAnsi="Segoe UI" w:cs="Segoe UI"/>
          <w:sz w:val="28"/>
          <w:szCs w:val="28"/>
        </w:rPr>
        <w:t xml:space="preserve">source so will not have a local Australian focus. </w:t>
      </w:r>
    </w:p>
    <w:p w14:paraId="5EB4CA86" w14:textId="7125EF73" w:rsidR="00005860" w:rsidRPr="002A1465" w:rsidRDefault="00005860" w:rsidP="00005860">
      <w:pPr>
        <w:jc w:val="right"/>
        <w:rPr>
          <w:rFonts w:ascii="Segoe UI" w:hAnsi="Segoe UI" w:cs="Segoe UI"/>
        </w:rPr>
      </w:pPr>
      <w:r w:rsidRPr="002A1465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B1AF9" wp14:editId="3B2EF02A">
                <wp:simplePos x="0" y="0"/>
                <wp:positionH relativeFrom="column">
                  <wp:posOffset>1297785</wp:posOffset>
                </wp:positionH>
                <wp:positionV relativeFrom="paragraph">
                  <wp:posOffset>1257563</wp:posOffset>
                </wp:positionV>
                <wp:extent cx="1816574" cy="696036"/>
                <wp:effectExtent l="19050" t="19050" r="12700" b="279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574" cy="6960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15584" w14:textId="73B7DF50" w:rsidR="00005860" w:rsidRPr="00B27181" w:rsidRDefault="00005860" w:rsidP="00005860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Journal Info </w:t>
                            </w:r>
                            <w:r w:rsidRPr="00B2718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B1AF9" id="Rectangle: Rounded Corners 4" o:spid="_x0000_s1027" style="position:absolute;left:0;text-align:left;margin-left:102.2pt;margin-top:99pt;width:143.0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" fillcolor="white [3212]" strokecolor="red" strokeweight="3pt">
                <v:stroke dashstyle="1 1" joinstyle="miter"/>
                <v:textbox>
                  <w:txbxContent>
                    <w:p w14:paraId="39C15584" w14:textId="73B7DF50" w:rsidR="00005860" w:rsidRPr="00B27181" w:rsidRDefault="00005860" w:rsidP="00005860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Journal Info </w:t>
                      </w:r>
                      <w:r w:rsidRPr="00B27181">
                        <w:rPr>
                          <w:color w:val="000000" w:themeColor="text1"/>
                          <w:sz w:val="40"/>
                          <w:szCs w:val="4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2A1465">
        <w:rPr>
          <w:rFonts w:ascii="Segoe UI" w:hAnsi="Segoe UI" w:cs="Segoe UI"/>
          <w:noProof/>
        </w:rPr>
        <w:drawing>
          <wp:inline distT="0" distB="0" distL="0" distR="0" wp14:anchorId="381FEE88" wp14:editId="101837E1">
            <wp:extent cx="3469887" cy="2142834"/>
            <wp:effectExtent l="76200" t="76200" r="130810" b="1244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767" cy="2147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310B2" w14:textId="2261A839" w:rsidR="00B27181" w:rsidRPr="002A1465" w:rsidRDefault="00D828E3">
      <w:pPr>
        <w:rPr>
          <w:rFonts w:ascii="Segoe UI" w:hAnsi="Segoe UI" w:cs="Segoe UI"/>
          <w:sz w:val="40"/>
          <w:szCs w:val="40"/>
        </w:rPr>
      </w:pPr>
      <w:r w:rsidRPr="002A1465">
        <w:rPr>
          <w:rFonts w:ascii="Segoe UI" w:hAnsi="Segoe UI" w:cs="Segoe UI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E3E2AB" wp14:editId="200ADA01">
            <wp:simplePos x="0" y="0"/>
            <wp:positionH relativeFrom="margin">
              <wp:align>right</wp:align>
            </wp:positionH>
            <wp:positionV relativeFrom="paragraph">
              <wp:posOffset>414</wp:posOffset>
            </wp:positionV>
            <wp:extent cx="1358900" cy="2973705"/>
            <wp:effectExtent l="76200" t="76200" r="127000" b="131445"/>
            <wp:wrapTight wrapText="bothSides">
              <wp:wrapPolygon edited="0">
                <wp:start x="-606" y="-553"/>
                <wp:lineTo x="-1211" y="-415"/>
                <wp:lineTo x="-1211" y="21725"/>
                <wp:lineTo x="-606" y="22416"/>
                <wp:lineTo x="22710" y="22416"/>
                <wp:lineTo x="23316" y="21725"/>
                <wp:lineTo x="23316" y="1799"/>
                <wp:lineTo x="22710" y="-277"/>
                <wp:lineTo x="22710" y="-553"/>
                <wp:lineTo x="-606" y="-55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973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1954D9">
          <w:rPr>
            <w:rStyle w:val="Hyperlink"/>
            <w:rFonts w:ascii="Segoe UI" w:hAnsi="Segoe UI" w:cs="Segoe UI"/>
            <w:sz w:val="40"/>
            <w:szCs w:val="40"/>
          </w:rPr>
          <w:t>trove.nla.gov.au</w:t>
        </w:r>
      </w:hyperlink>
    </w:p>
    <w:p w14:paraId="0A9F0A3C" w14:textId="57600889" w:rsidR="00005860" w:rsidRDefault="00D828E3">
      <w:pPr>
        <w:rPr>
          <w:rFonts w:ascii="Segoe UI" w:hAnsi="Segoe UI" w:cs="Segoe UI"/>
          <w:sz w:val="28"/>
          <w:szCs w:val="28"/>
        </w:rPr>
      </w:pPr>
      <w:r w:rsidRPr="002A1465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3D02DC" wp14:editId="64BC370B">
                <wp:simplePos x="0" y="0"/>
                <wp:positionH relativeFrom="column">
                  <wp:posOffset>1922160</wp:posOffset>
                </wp:positionH>
                <wp:positionV relativeFrom="paragraph">
                  <wp:posOffset>977265</wp:posOffset>
                </wp:positionV>
                <wp:extent cx="3230500" cy="1649433"/>
                <wp:effectExtent l="19050" t="19050" r="27305" b="273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500" cy="16494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9BDDC" w14:textId="46CC643B" w:rsidR="00D828E3" w:rsidRPr="00B27181" w:rsidRDefault="00D828E3" w:rsidP="00D828E3">
                            <w:pPr>
                              <w:spacing w:line="240" w:lineRule="auto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When you do a search </w:t>
                            </w:r>
                            <w:r w:rsidRPr="00B2718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make sure these boxes are ticked to find things that you can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actually access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D02DC" id="Rectangle: Rounded Corners 6" o:spid="_x0000_s1028" style="position:absolute;margin-left:151.35pt;margin-top:76.95pt;width:254.35pt;height:12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" fillcolor="white [3212]" strokecolor="red" strokeweight="3pt">
                <v:stroke dashstyle="1 1" joinstyle="miter"/>
                <v:textbox>
                  <w:txbxContent>
                    <w:p w14:paraId="4329BDDC" w14:textId="46CC643B" w:rsidR="00D828E3" w:rsidRPr="00B27181" w:rsidRDefault="00D828E3" w:rsidP="00D828E3">
                      <w:pPr>
                        <w:spacing w:line="240" w:lineRule="auto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When you do a search </w:t>
                      </w:r>
                      <w:r w:rsidRPr="00B27181">
                        <w:rPr>
                          <w:color w:val="000000" w:themeColor="text1"/>
                          <w:sz w:val="40"/>
                          <w:szCs w:val="40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make sure these boxes are ticked to find things that you can </w:t>
                      </w:r>
                      <w:proofErr w:type="gramStart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actually access</w:t>
                      </w:r>
                      <w:proofErr w:type="gramEnd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2A1465">
        <w:rPr>
          <w:rFonts w:ascii="Segoe UI" w:hAnsi="Segoe UI" w:cs="Segoe UI"/>
          <w:sz w:val="28"/>
          <w:szCs w:val="28"/>
        </w:rPr>
        <w:t xml:space="preserve">This is the website of the National Library of Australia. It is best for looking for historical sources specifically from Australia. They have many newspapers, </w:t>
      </w:r>
      <w:proofErr w:type="gramStart"/>
      <w:r w:rsidRPr="002A1465">
        <w:rPr>
          <w:rFonts w:ascii="Segoe UI" w:hAnsi="Segoe UI" w:cs="Segoe UI"/>
          <w:sz w:val="28"/>
          <w:szCs w:val="28"/>
        </w:rPr>
        <w:t>magazines</w:t>
      </w:r>
      <w:proofErr w:type="gramEnd"/>
      <w:r w:rsidRPr="002A1465">
        <w:rPr>
          <w:rFonts w:ascii="Segoe UI" w:hAnsi="Segoe UI" w:cs="Segoe UI"/>
          <w:sz w:val="28"/>
          <w:szCs w:val="28"/>
        </w:rPr>
        <w:t xml:space="preserve"> and books that freely available online. </w:t>
      </w:r>
    </w:p>
    <w:p w14:paraId="300BCA7D" w14:textId="77777777" w:rsidR="00187A13" w:rsidRDefault="00187A13">
      <w:pPr>
        <w:rPr>
          <w:rFonts w:ascii="Segoe UI" w:hAnsi="Segoe UI" w:cs="Segoe UI"/>
          <w:sz w:val="28"/>
          <w:szCs w:val="28"/>
        </w:rPr>
      </w:pPr>
    </w:p>
    <w:p w14:paraId="48C94728" w14:textId="77777777" w:rsidR="00187A13" w:rsidRDefault="00187A13">
      <w:pPr>
        <w:rPr>
          <w:rFonts w:ascii="Segoe UI" w:hAnsi="Segoe UI" w:cs="Segoe UI"/>
          <w:sz w:val="28"/>
          <w:szCs w:val="28"/>
        </w:rPr>
      </w:pPr>
    </w:p>
    <w:p w14:paraId="73973AC7" w14:textId="77777777" w:rsidR="00187A13" w:rsidRDefault="00187A13">
      <w:pPr>
        <w:rPr>
          <w:rFonts w:ascii="Segoe UI" w:hAnsi="Segoe UI" w:cs="Segoe UI"/>
          <w:sz w:val="28"/>
          <w:szCs w:val="28"/>
        </w:rPr>
      </w:pPr>
    </w:p>
    <w:p w14:paraId="0201328B" w14:textId="77777777" w:rsidR="00187A13" w:rsidRDefault="00187A13">
      <w:pPr>
        <w:rPr>
          <w:rFonts w:ascii="Segoe UI" w:hAnsi="Segoe UI" w:cs="Segoe UI"/>
          <w:sz w:val="28"/>
          <w:szCs w:val="28"/>
        </w:rPr>
      </w:pPr>
    </w:p>
    <w:p w14:paraId="6E7E7B9B" w14:textId="77777777" w:rsidR="00187A13" w:rsidRDefault="00187A13">
      <w:pPr>
        <w:rPr>
          <w:rFonts w:ascii="Segoe UI" w:hAnsi="Segoe UI" w:cs="Segoe UI"/>
          <w:sz w:val="28"/>
          <w:szCs w:val="28"/>
        </w:rPr>
      </w:pPr>
    </w:p>
    <w:p w14:paraId="3B76C134" w14:textId="45341ADE" w:rsidR="00187A13" w:rsidRDefault="001954D9">
      <w:pPr>
        <w:rPr>
          <w:rStyle w:val="Hyperlink"/>
          <w:sz w:val="40"/>
          <w:szCs w:val="40"/>
        </w:rPr>
      </w:pPr>
      <w:r>
        <w:rPr>
          <w:rStyle w:val="Hyperlink"/>
          <w:sz w:val="40"/>
          <w:szCs w:val="40"/>
        </w:rPr>
        <w:fldChar w:fldCharType="begin"/>
      </w:r>
      <w:r>
        <w:rPr>
          <w:rStyle w:val="Hyperlink"/>
          <w:sz w:val="40"/>
          <w:szCs w:val="40"/>
        </w:rPr>
        <w:instrText>HYPERLINK "http://</w:instrText>
      </w:r>
      <w:r w:rsidRPr="001954D9">
        <w:rPr>
          <w:rStyle w:val="Hyperlink"/>
          <w:sz w:val="40"/>
          <w:szCs w:val="40"/>
        </w:rPr>
        <w:instrText>www.ncbi.nlm.nih.gov</w:instrText>
      </w:r>
      <w:r>
        <w:rPr>
          <w:rStyle w:val="Hyperlink"/>
          <w:sz w:val="40"/>
          <w:szCs w:val="40"/>
        </w:rPr>
        <w:instrText>"</w:instrText>
      </w:r>
      <w:r>
        <w:rPr>
          <w:rStyle w:val="Hyperlink"/>
          <w:sz w:val="40"/>
          <w:szCs w:val="40"/>
        </w:rPr>
        <w:fldChar w:fldCharType="separate"/>
      </w:r>
      <w:r w:rsidRPr="00D8127A">
        <w:rPr>
          <w:rStyle w:val="Hyperlink"/>
          <w:sz w:val="40"/>
          <w:szCs w:val="40"/>
        </w:rPr>
        <w:t>www.ncbi.nlm.nih.gov</w:t>
      </w:r>
      <w:r>
        <w:rPr>
          <w:rStyle w:val="Hyperlink"/>
          <w:sz w:val="40"/>
          <w:szCs w:val="40"/>
        </w:rPr>
        <w:fldChar w:fldCharType="end"/>
      </w:r>
    </w:p>
    <w:p w14:paraId="434B79DD" w14:textId="067B7A0B" w:rsidR="00D50BEF" w:rsidRDefault="00D50BEF">
      <w:pPr>
        <w:rPr>
          <w:rFonts w:ascii="Segoe UI" w:hAnsi="Segoe UI" w:cs="Segoe UI"/>
          <w:sz w:val="28"/>
          <w:szCs w:val="28"/>
        </w:rPr>
      </w:pPr>
      <w:r w:rsidRPr="00D50BEF">
        <w:rPr>
          <w:rFonts w:ascii="Segoe UI" w:hAnsi="Segoe UI" w:cs="Segoe UI"/>
          <w:sz w:val="28"/>
          <w:szCs w:val="28"/>
        </w:rPr>
        <w:t>This</w:t>
      </w:r>
      <w:r>
        <w:rPr>
          <w:rFonts w:ascii="Segoe UI" w:hAnsi="Segoe UI" w:cs="Segoe UI"/>
          <w:sz w:val="28"/>
          <w:szCs w:val="28"/>
        </w:rPr>
        <w:t xml:space="preserve"> site is mostly useful for medical </w:t>
      </w:r>
      <w:r w:rsidR="00544B94">
        <w:rPr>
          <w:rFonts w:ascii="Segoe UI" w:hAnsi="Segoe UI" w:cs="Segoe UI"/>
          <w:sz w:val="28"/>
          <w:szCs w:val="28"/>
        </w:rPr>
        <w:t xml:space="preserve">topics as it is the U.S National Library of Medicine. You can find many full </w:t>
      </w:r>
      <w:proofErr w:type="gramStart"/>
      <w:r w:rsidR="00544B94">
        <w:rPr>
          <w:rFonts w:ascii="Segoe UI" w:hAnsi="Segoe UI" w:cs="Segoe UI"/>
          <w:sz w:val="28"/>
          <w:szCs w:val="28"/>
        </w:rPr>
        <w:t>text</w:t>
      </w:r>
      <w:proofErr w:type="gramEnd"/>
      <w:r w:rsidR="00544B94">
        <w:rPr>
          <w:rFonts w:ascii="Segoe UI" w:hAnsi="Segoe UI" w:cs="Segoe UI"/>
          <w:sz w:val="28"/>
          <w:szCs w:val="28"/>
        </w:rPr>
        <w:t xml:space="preserve"> journal articles and book chapters on very specific </w:t>
      </w:r>
      <w:r w:rsidR="00A15B31">
        <w:rPr>
          <w:rFonts w:ascii="Segoe UI" w:hAnsi="Segoe UI" w:cs="Segoe UI"/>
          <w:sz w:val="28"/>
          <w:szCs w:val="28"/>
        </w:rPr>
        <w:t xml:space="preserve">medical topics. This isn’t a place to start researching as the writing is highly technical and full of jargon. Use this site towards the middle or end of the research process to find </w:t>
      </w:r>
      <w:r w:rsidR="006C2992">
        <w:rPr>
          <w:rFonts w:ascii="Segoe UI" w:hAnsi="Segoe UI" w:cs="Segoe UI"/>
          <w:sz w:val="28"/>
          <w:szCs w:val="28"/>
        </w:rPr>
        <w:t xml:space="preserve">answers to specific gaps in your knowledge. </w:t>
      </w:r>
    </w:p>
    <w:p w14:paraId="551D4350" w14:textId="7CD2718E" w:rsidR="006C2992" w:rsidRDefault="006C2992">
      <w:pPr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On the right-hand side of each </w:t>
      </w:r>
      <w:proofErr w:type="gramStart"/>
      <w:r>
        <w:rPr>
          <w:rFonts w:ascii="Segoe UI" w:hAnsi="Segoe UI" w:cs="Segoe UI"/>
          <w:sz w:val="28"/>
          <w:szCs w:val="28"/>
        </w:rPr>
        <w:t>articles</w:t>
      </w:r>
      <w:proofErr w:type="gramEnd"/>
      <w:r>
        <w:rPr>
          <w:rFonts w:ascii="Segoe UI" w:hAnsi="Segoe UI" w:cs="Segoe UI"/>
          <w:sz w:val="28"/>
          <w:szCs w:val="28"/>
        </w:rPr>
        <w:t xml:space="preserve"> are some handy options</w:t>
      </w:r>
      <w:r w:rsidR="00853F25">
        <w:rPr>
          <w:rFonts w:ascii="Segoe UI" w:hAnsi="Segoe UI" w:cs="Segoe U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56"/>
        <w:gridCol w:w="4300"/>
      </w:tblGrid>
      <w:tr w:rsidR="005B6983" w14:paraId="44E5E6EE" w14:textId="77777777" w:rsidTr="001C795C">
        <w:tc>
          <w:tcPr>
            <w:tcW w:w="6156" w:type="dxa"/>
          </w:tcPr>
          <w:p w14:paraId="2C78F540" w14:textId="706EF5D8" w:rsidR="005B6983" w:rsidRPr="00030C6B" w:rsidRDefault="005B6983">
            <w:pPr>
              <w:rPr>
                <w:rFonts w:ascii="Segoe UI" w:hAnsi="Segoe UI" w:cs="Segoe UI"/>
                <w:sz w:val="28"/>
                <w:szCs w:val="28"/>
              </w:rPr>
            </w:pPr>
            <w:r w:rsidRPr="005B6983">
              <w:rPr>
                <w:rFonts w:ascii="Segoe UI" w:hAnsi="Segoe UI" w:cs="Segoe UI"/>
                <w:sz w:val="28"/>
                <w:szCs w:val="28"/>
              </w:rPr>
              <w:drawing>
                <wp:inline distT="0" distB="0" distL="0" distR="0" wp14:anchorId="6BDA40CC" wp14:editId="2EF4D084">
                  <wp:extent cx="2876951" cy="952633"/>
                  <wp:effectExtent l="0" t="0" r="0" b="0"/>
                  <wp:docPr id="1261615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61506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14:paraId="3765511F" w14:textId="4FF954C7" w:rsidR="005B6983" w:rsidRDefault="005B6983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The PDF button allows you to </w:t>
            </w:r>
            <w:proofErr w:type="gramStart"/>
            <w:r>
              <w:rPr>
                <w:rFonts w:ascii="Segoe UI" w:hAnsi="Segoe UI" w:cs="Segoe UI"/>
                <w:sz w:val="28"/>
                <w:szCs w:val="28"/>
              </w:rPr>
              <w:t>down load</w:t>
            </w:r>
            <w:proofErr w:type="gramEnd"/>
            <w:r>
              <w:rPr>
                <w:rFonts w:ascii="Segoe UI" w:hAnsi="Segoe UI" w:cs="Segoe UI"/>
                <w:sz w:val="28"/>
                <w:szCs w:val="28"/>
              </w:rPr>
              <w:t xml:space="preserve"> the article as a pdf which can make it easier to print or store</w:t>
            </w:r>
            <w:r w:rsidR="00E77D24">
              <w:rPr>
                <w:rFonts w:ascii="Segoe UI" w:hAnsi="Segoe UI" w:cs="Segoe UI"/>
                <w:sz w:val="28"/>
                <w:szCs w:val="28"/>
              </w:rPr>
              <w:t xml:space="preserve"> in a folder. </w:t>
            </w:r>
          </w:p>
        </w:tc>
      </w:tr>
      <w:tr w:rsidR="00853F25" w14:paraId="5638490E" w14:textId="77777777" w:rsidTr="001C795C">
        <w:tc>
          <w:tcPr>
            <w:tcW w:w="6156" w:type="dxa"/>
          </w:tcPr>
          <w:p w14:paraId="4BF3B2CF" w14:textId="1125A0C8" w:rsidR="00853F25" w:rsidRDefault="00030C6B">
            <w:pPr>
              <w:rPr>
                <w:rFonts w:ascii="Segoe UI" w:hAnsi="Segoe UI" w:cs="Segoe UI"/>
                <w:sz w:val="28"/>
                <w:szCs w:val="28"/>
              </w:rPr>
            </w:pPr>
            <w:r w:rsidRPr="00030C6B">
              <w:rPr>
                <w:rFonts w:ascii="Segoe UI" w:hAnsi="Segoe UI" w:cs="Segoe UI"/>
                <w:sz w:val="28"/>
                <w:szCs w:val="28"/>
              </w:rPr>
              <w:drawing>
                <wp:inline distT="0" distB="0" distL="0" distR="0" wp14:anchorId="6B95DD97" wp14:editId="6F62C7E3">
                  <wp:extent cx="2038635" cy="809738"/>
                  <wp:effectExtent l="0" t="0" r="0" b="9525"/>
                  <wp:docPr id="2027168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16869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80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14:paraId="5F1F7E2C" w14:textId="12D70EA7" w:rsidR="00853F25" w:rsidRDefault="009D7D2E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This button will create a </w:t>
            </w:r>
            <w:r w:rsidR="00CA6365">
              <w:rPr>
                <w:rFonts w:ascii="Segoe UI" w:hAnsi="Segoe UI" w:cs="Segoe UI"/>
                <w:sz w:val="28"/>
                <w:szCs w:val="28"/>
              </w:rPr>
              <w:t xml:space="preserve">full reference for the journal article that you can copy/paste. You will need to edit </w:t>
            </w:r>
            <w:proofErr w:type="gramStart"/>
            <w:r w:rsidR="00CA6365">
              <w:rPr>
                <w:rFonts w:ascii="Segoe UI" w:hAnsi="Segoe UI" w:cs="Segoe UI"/>
                <w:sz w:val="28"/>
                <w:szCs w:val="28"/>
              </w:rPr>
              <w:t>it</w:t>
            </w:r>
            <w:proofErr w:type="gramEnd"/>
            <w:r w:rsidR="00CA6365">
              <w:rPr>
                <w:rFonts w:ascii="Segoe UI" w:hAnsi="Segoe UI" w:cs="Segoe UI"/>
                <w:sz w:val="28"/>
                <w:szCs w:val="28"/>
              </w:rPr>
              <w:t xml:space="preserve"> so it is the right format. </w:t>
            </w:r>
          </w:p>
        </w:tc>
      </w:tr>
      <w:tr w:rsidR="00853F25" w14:paraId="4E5C395B" w14:textId="77777777" w:rsidTr="001C795C">
        <w:tc>
          <w:tcPr>
            <w:tcW w:w="6156" w:type="dxa"/>
          </w:tcPr>
          <w:p w14:paraId="48578D94" w14:textId="6F9D69A6" w:rsidR="00853F25" w:rsidRDefault="00030C6B">
            <w:pPr>
              <w:rPr>
                <w:rFonts w:ascii="Segoe UI" w:hAnsi="Segoe UI" w:cs="Segoe UI"/>
                <w:sz w:val="28"/>
                <w:szCs w:val="28"/>
              </w:rPr>
            </w:pPr>
            <w:r w:rsidRPr="00030C6B">
              <w:rPr>
                <w:rFonts w:ascii="Segoe UI" w:hAnsi="Segoe UI" w:cs="Segoe UI"/>
                <w:sz w:val="28"/>
                <w:szCs w:val="28"/>
              </w:rPr>
              <w:drawing>
                <wp:inline distT="0" distB="0" distL="0" distR="0" wp14:anchorId="04EB0955" wp14:editId="47D1B774">
                  <wp:extent cx="3772426" cy="666843"/>
                  <wp:effectExtent l="0" t="0" r="0" b="0"/>
                  <wp:docPr id="632487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48797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426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14:paraId="61DF4B65" w14:textId="17FDBA42" w:rsidR="00853F25" w:rsidRDefault="00CA6365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Clicking this button will bring up a list of articles that are </w:t>
            </w:r>
            <w:proofErr w:type="gramStart"/>
            <w:r>
              <w:rPr>
                <w:rFonts w:ascii="Segoe UI" w:hAnsi="Segoe UI" w:cs="Segoe UI"/>
                <w:sz w:val="28"/>
                <w:szCs w:val="28"/>
              </w:rPr>
              <w:t>similar</w:t>
            </w:r>
            <w:r w:rsidR="00554932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8"/>
              </w:rPr>
              <w:t>to</w:t>
            </w:r>
            <w:proofErr w:type="gramEnd"/>
            <w:r>
              <w:rPr>
                <w:rFonts w:ascii="Segoe UI" w:hAnsi="Segoe UI" w:cs="Segoe UI"/>
                <w:sz w:val="28"/>
                <w:szCs w:val="28"/>
              </w:rPr>
              <w:t xml:space="preserve"> the one you are on. If you find a good one </w:t>
            </w:r>
            <w:proofErr w:type="gramStart"/>
            <w:r>
              <w:rPr>
                <w:rFonts w:ascii="Segoe UI" w:hAnsi="Segoe UI" w:cs="Segoe UI"/>
                <w:sz w:val="28"/>
                <w:szCs w:val="28"/>
              </w:rPr>
              <w:t>have</w:t>
            </w:r>
            <w:proofErr w:type="gramEnd"/>
            <w:r>
              <w:rPr>
                <w:rFonts w:ascii="Segoe UI" w:hAnsi="Segoe UI" w:cs="Segoe UI"/>
                <w:sz w:val="28"/>
                <w:szCs w:val="28"/>
              </w:rPr>
              <w:t xml:space="preserve"> a look</w:t>
            </w:r>
            <w:r w:rsidR="00554932">
              <w:rPr>
                <w:rFonts w:ascii="Segoe UI" w:hAnsi="Segoe UI" w:cs="Segoe UI"/>
                <w:sz w:val="28"/>
                <w:szCs w:val="28"/>
              </w:rPr>
              <w:t xml:space="preserve">. </w:t>
            </w:r>
          </w:p>
        </w:tc>
      </w:tr>
      <w:tr w:rsidR="00853F25" w14:paraId="7DEF8F5F" w14:textId="77777777" w:rsidTr="001C795C">
        <w:tc>
          <w:tcPr>
            <w:tcW w:w="6156" w:type="dxa"/>
          </w:tcPr>
          <w:p w14:paraId="431145D4" w14:textId="6B520CB7" w:rsidR="00853F25" w:rsidRDefault="00030C6B">
            <w:pPr>
              <w:rPr>
                <w:rFonts w:ascii="Segoe UI" w:hAnsi="Segoe UI" w:cs="Segoe UI"/>
                <w:sz w:val="28"/>
                <w:szCs w:val="28"/>
              </w:rPr>
            </w:pPr>
            <w:r w:rsidRPr="00030C6B">
              <w:rPr>
                <w:rFonts w:ascii="Segoe UI" w:hAnsi="Segoe UI" w:cs="Segoe UI"/>
                <w:sz w:val="28"/>
                <w:szCs w:val="28"/>
              </w:rPr>
              <w:drawing>
                <wp:inline distT="0" distB="0" distL="0" distR="0" wp14:anchorId="45BEBCFE" wp14:editId="4E6B72AC">
                  <wp:extent cx="3771900" cy="632389"/>
                  <wp:effectExtent l="0" t="0" r="0" b="0"/>
                  <wp:docPr id="252815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15538" name=""/>
                          <pic:cNvPicPr/>
                        </pic:nvPicPr>
                        <pic:blipFill rotWithShape="1">
                          <a:blip r:embed="rId16"/>
                          <a:srcRect b="10280"/>
                          <a:stretch/>
                        </pic:blipFill>
                        <pic:spPr bwMode="auto">
                          <a:xfrm>
                            <a:off x="0" y="0"/>
                            <a:ext cx="3772426" cy="632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14:paraId="08B0B3D4" w14:textId="45455236" w:rsidR="00853F25" w:rsidRDefault="00554932">
            <w:pPr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This button will show any other journal articles </w:t>
            </w:r>
            <w:r w:rsidR="001C795C">
              <w:rPr>
                <w:rFonts w:ascii="Segoe UI" w:hAnsi="Segoe UI" w:cs="Segoe UI"/>
                <w:sz w:val="28"/>
                <w:szCs w:val="28"/>
              </w:rPr>
              <w:t xml:space="preserve">that used the one you are currently on in their research. This may lead you to </w:t>
            </w:r>
            <w:r w:rsidR="001C795C">
              <w:rPr>
                <w:rFonts w:ascii="Segoe UI" w:hAnsi="Segoe UI" w:cs="Segoe UI"/>
                <w:sz w:val="28"/>
                <w:szCs w:val="28"/>
              </w:rPr>
              <w:lastRenderedPageBreak/>
              <w:t xml:space="preserve">relevant research for your question. </w:t>
            </w:r>
          </w:p>
        </w:tc>
      </w:tr>
    </w:tbl>
    <w:p w14:paraId="39804A56" w14:textId="77777777" w:rsidR="00853F25" w:rsidRDefault="00853F25">
      <w:pPr>
        <w:rPr>
          <w:rFonts w:ascii="Segoe UI" w:hAnsi="Segoe UI" w:cs="Segoe UI"/>
          <w:sz w:val="28"/>
          <w:szCs w:val="28"/>
        </w:rPr>
      </w:pPr>
    </w:p>
    <w:p w14:paraId="19137741" w14:textId="025439BC" w:rsidR="001954D9" w:rsidRPr="001954D9" w:rsidRDefault="00D50BEF">
      <w:pPr>
        <w:rPr>
          <w:rStyle w:val="Hyperlink"/>
          <w:sz w:val="40"/>
          <w:szCs w:val="40"/>
        </w:rPr>
      </w:pPr>
      <w:r w:rsidRPr="00D50BEF">
        <w:rPr>
          <w:rStyle w:val="Hyperlink"/>
          <w:sz w:val="40"/>
          <w:szCs w:val="40"/>
        </w:rPr>
        <w:drawing>
          <wp:inline distT="0" distB="0" distL="0" distR="0" wp14:anchorId="74379778" wp14:editId="457AE0E4">
            <wp:extent cx="6579704" cy="6203757"/>
            <wp:effectExtent l="0" t="0" r="0" b="6985"/>
            <wp:docPr id="1784678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78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4941" cy="622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4D9" w:rsidRPr="001954D9" w:rsidSect="00D828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181"/>
    <w:rsid w:val="00005860"/>
    <w:rsid w:val="00030C6B"/>
    <w:rsid w:val="00187A13"/>
    <w:rsid w:val="001954D9"/>
    <w:rsid w:val="001C795C"/>
    <w:rsid w:val="002A1465"/>
    <w:rsid w:val="003E605E"/>
    <w:rsid w:val="00544B94"/>
    <w:rsid w:val="00554932"/>
    <w:rsid w:val="00575167"/>
    <w:rsid w:val="005B6983"/>
    <w:rsid w:val="006C2992"/>
    <w:rsid w:val="00706B1B"/>
    <w:rsid w:val="00853F25"/>
    <w:rsid w:val="009D7D2E"/>
    <w:rsid w:val="00A15B31"/>
    <w:rsid w:val="00B27181"/>
    <w:rsid w:val="00CA6365"/>
    <w:rsid w:val="00D50BEF"/>
    <w:rsid w:val="00D828E3"/>
    <w:rsid w:val="00E7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B4C7E"/>
  <w15:chartTrackingRefBased/>
  <w15:docId w15:val="{E8FD57D7-3F97-409C-996B-D23089B25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71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18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828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2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53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theconversation.com/au" TargetMode="External"/><Relationship Id="rId12" Type="http://schemas.openxmlformats.org/officeDocument/2006/relationships/hyperlink" Target="https://trove.nla.gov.au/" TargetMode="Externa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sciencedaily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b532cbf0-3b11-46a0-b959-8842921ee21b">
      <UserInfo>
        <DisplayName/>
        <AccountId xsi:nil="true"/>
        <AccountType/>
      </UserInfo>
    </Owner>
    <Distribution_Groups xmlns="b532cbf0-3b11-46a0-b959-8842921ee21b" xsi:nil="true"/>
    <Math_Settings xmlns="b532cbf0-3b11-46a0-b959-8842921ee21b" xsi:nil="true"/>
    <FolderType xmlns="b532cbf0-3b11-46a0-b959-8842921ee21b" xsi:nil="true"/>
    <Student_Groups xmlns="b532cbf0-3b11-46a0-b959-8842921ee21b">
      <UserInfo>
        <DisplayName/>
        <AccountId xsi:nil="true"/>
        <AccountType/>
      </UserInfo>
    </Student_Groups>
    <Templates xmlns="b532cbf0-3b11-46a0-b959-8842921ee21b" xsi:nil="true"/>
    <Invited_Teachers xmlns="b532cbf0-3b11-46a0-b959-8842921ee21b" xsi:nil="true"/>
    <Invited_Students xmlns="b532cbf0-3b11-46a0-b959-8842921ee21b" xsi:nil="true"/>
    <LMS_Mappings xmlns="b532cbf0-3b11-46a0-b959-8842921ee21b" xsi:nil="true"/>
    <Students xmlns="b532cbf0-3b11-46a0-b959-8842921ee21b">
      <UserInfo>
        <DisplayName/>
        <AccountId xsi:nil="true"/>
        <AccountType/>
      </UserInfo>
    </Students>
    <DefaultSectionNames xmlns="b532cbf0-3b11-46a0-b959-8842921ee21b" xsi:nil="true"/>
    <CultureName xmlns="b532cbf0-3b11-46a0-b959-8842921ee21b" xsi:nil="true"/>
    <Self_Registration_Enabled xmlns="b532cbf0-3b11-46a0-b959-8842921ee21b" xsi:nil="true"/>
    <Has_Teacher_Only_SectionGroup xmlns="b532cbf0-3b11-46a0-b959-8842921ee21b" xsi:nil="true"/>
    <Is_Collaboration_Space_Locked xmlns="b532cbf0-3b11-46a0-b959-8842921ee21b" xsi:nil="true"/>
    <IsNotebookLocked xmlns="b532cbf0-3b11-46a0-b959-8842921ee21b" xsi:nil="true"/>
    <NotebookType xmlns="b532cbf0-3b11-46a0-b959-8842921ee21b" xsi:nil="true"/>
    <Teachers xmlns="b532cbf0-3b11-46a0-b959-8842921ee21b">
      <UserInfo>
        <DisplayName/>
        <AccountId xsi:nil="true"/>
        <AccountType/>
      </UserInfo>
    </Teachers>
    <AppVersion xmlns="b532cbf0-3b11-46a0-b959-8842921ee21b" xsi:nil="true"/>
    <TeamsChannelId xmlns="b532cbf0-3b11-46a0-b959-8842921ee2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6116D3E2CF84F86D3F8EA5D6A6E77" ma:contentTypeVersion="33" ma:contentTypeDescription="Create a new document." ma:contentTypeScope="" ma:versionID="f52f79a5b2cf1a0bd24ec8d049e59cbb">
  <xsd:schema xmlns:xsd="http://www.w3.org/2001/XMLSchema" xmlns:xs="http://www.w3.org/2001/XMLSchema" xmlns:p="http://schemas.microsoft.com/office/2006/metadata/properties" xmlns:ns3="b532cbf0-3b11-46a0-b959-8842921ee21b" xmlns:ns4="93ee17b7-e085-42e0-877d-d27f9a5a557f" targetNamespace="http://schemas.microsoft.com/office/2006/metadata/properties" ma:root="true" ma:fieldsID="7630d17d58dc7a4c7caf56dc5e6c8482" ns3:_="" ns4:_="">
    <xsd:import namespace="b532cbf0-3b11-46a0-b959-8842921ee21b"/>
    <xsd:import namespace="93ee17b7-e085-42e0-877d-d27f9a5a557f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msChannelId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IsNotebookLocked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2cbf0-3b11-46a0-b959-8842921ee21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msChannelId" ma:index="15" nillable="true" ma:displayName="Teams Channel Id" ma:internalName="TeamsChannelId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3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ath_Settings" ma:index="28" nillable="true" ma:displayName="Math Settings" ma:internalName="Math_Settings">
      <xsd:simpleType>
        <xsd:restriction base="dms:Text"/>
      </xsd:simple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e17b7-e085-42e0-877d-d27f9a5a557f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E004AF-0C5C-41CA-8EAC-9446C2ADAAAB}">
  <ds:schemaRefs>
    <ds:schemaRef ds:uri="http://schemas.microsoft.com/office/2006/metadata/properties"/>
    <ds:schemaRef ds:uri="http://schemas.microsoft.com/office/infopath/2007/PartnerControls"/>
    <ds:schemaRef ds:uri="b532cbf0-3b11-46a0-b959-8842921ee21b"/>
  </ds:schemaRefs>
</ds:datastoreItem>
</file>

<file path=customXml/itemProps2.xml><?xml version="1.0" encoding="utf-8"?>
<ds:datastoreItem xmlns:ds="http://schemas.openxmlformats.org/officeDocument/2006/customXml" ds:itemID="{E63E2038-5CF7-4D36-943C-BB3D877599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32cbf0-3b11-46a0-b959-8842921ee21b"/>
    <ds:schemaRef ds:uri="93ee17b7-e085-42e0-877d-d27f9a5a5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8D942F-D0A0-45B7-8277-5326B191E8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Burney</dc:creator>
  <cp:keywords/>
  <dc:description/>
  <cp:lastModifiedBy>Jared Burney</cp:lastModifiedBy>
  <cp:revision>18</cp:revision>
  <dcterms:created xsi:type="dcterms:W3CDTF">2020-09-14T00:32:00Z</dcterms:created>
  <dcterms:modified xsi:type="dcterms:W3CDTF">2023-08-13T22:52:00Z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0x0101009856116D3E2CF84F86D3F8EA5D6A6E77</vt:lpwstr>
  </property>
</Properties>
</file>