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A9BA" w14:textId="77777777" w:rsidR="0094721D" w:rsidRPr="00B56DEF" w:rsidRDefault="0094721D" w:rsidP="00B56DEF">
      <w:pPr>
        <w:jc w:val="center"/>
        <w:rPr>
          <w:rFonts w:ascii="Harlow Solid Italic" w:hAnsi="Harlow Solid Italic"/>
          <w:b/>
          <w:spacing w:val="20"/>
          <w:sz w:val="72"/>
          <w:szCs w:val="60"/>
        </w:rPr>
      </w:pPr>
      <w:r w:rsidRPr="00B56DEF">
        <w:rPr>
          <w:rFonts w:ascii="Harlow Solid Italic" w:hAnsi="Harlow Solid Italic"/>
          <w:b/>
          <w:spacing w:val="20"/>
          <w:sz w:val="72"/>
          <w:szCs w:val="60"/>
        </w:rPr>
        <w:t>Team Goal Setting</w:t>
      </w:r>
    </w:p>
    <w:p w14:paraId="53144812" w14:textId="77777777" w:rsidR="0094721D" w:rsidRPr="00FE4A9F" w:rsidRDefault="0094721D" w:rsidP="0094721D">
      <w:pPr>
        <w:rPr>
          <w:b/>
          <w:sz w:val="28"/>
        </w:rPr>
      </w:pPr>
      <w:r w:rsidRPr="00FE4A9F">
        <w:rPr>
          <w:b/>
          <w:sz w:val="28"/>
        </w:rPr>
        <w:t xml:space="preserve">Box Production Round </w:t>
      </w:r>
      <w:r>
        <w:rPr>
          <w:b/>
          <w:sz w:val="28"/>
        </w:rPr>
        <w:t>2</w:t>
      </w:r>
      <w:r w:rsidRPr="00FE4A9F">
        <w:rPr>
          <w:b/>
          <w:sz w:val="28"/>
        </w:rPr>
        <w:t>Debrief:</w:t>
      </w:r>
    </w:p>
    <w:p w14:paraId="4C1DABFC" w14:textId="7F9CD40B" w:rsidR="00CF4739" w:rsidRDefault="00AB0532">
      <w:pPr>
        <w:rPr>
          <w:sz w:val="24"/>
        </w:rPr>
      </w:pPr>
      <w:r>
        <w:rPr>
          <w:sz w:val="28"/>
        </w:rPr>
        <w:t>A</w:t>
      </w:r>
      <w:r w:rsidR="00CF4739">
        <w:rPr>
          <w:sz w:val="28"/>
        </w:rPr>
        <w:t>nswer the following questions</w:t>
      </w:r>
      <w:r>
        <w:rPr>
          <w:sz w:val="28"/>
        </w:rPr>
        <w:t xml:space="preserve"> as a group (but all fill in the answers so you can print it out and put it in your red folders)</w:t>
      </w:r>
      <w:r w:rsidR="00CF4739">
        <w:rPr>
          <w:sz w:val="28"/>
        </w:rPr>
        <w:t xml:space="preserve">. </w:t>
      </w:r>
      <w:r w:rsidR="00CF4739" w:rsidRPr="00B2190F">
        <w:rPr>
          <w:sz w:val="24"/>
        </w:rPr>
        <w:t>Provide as much detail as possible.</w:t>
      </w:r>
      <w:r w:rsidR="0003096B">
        <w:rPr>
          <w:sz w:val="24"/>
        </w:rPr>
        <w:br/>
      </w:r>
    </w:p>
    <w:p w14:paraId="41E37648" w14:textId="70FFA05B" w:rsidR="00FE7DC6" w:rsidRPr="006A43BB" w:rsidRDefault="00FE7DC6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A43BB">
        <w:rPr>
          <w:sz w:val="24"/>
        </w:rPr>
        <w:t>What was your goal number of boxes for production round 2</w:t>
      </w:r>
      <w:r w:rsidR="006A43BB" w:rsidRPr="006A43BB">
        <w:rPr>
          <w:sz w:val="24"/>
        </w:rPr>
        <w:t xml:space="preserve"> and</w:t>
      </w:r>
      <w:r w:rsidR="006A43BB">
        <w:rPr>
          <w:sz w:val="24"/>
        </w:rPr>
        <w:t xml:space="preserve"> w</w:t>
      </w:r>
      <w:r w:rsidRPr="006A43BB">
        <w:rPr>
          <w:sz w:val="24"/>
        </w:rPr>
        <w:t>hat is the actual amount you were able to make?</w:t>
      </w:r>
      <w:r w:rsidRPr="006A43BB">
        <w:rPr>
          <w:sz w:val="24"/>
        </w:rPr>
        <w:br/>
      </w:r>
    </w:p>
    <w:p w14:paraId="4E3D72C9" w14:textId="77777777" w:rsidR="00CF4739" w:rsidRDefault="00FE7DC6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Before production began, how did you feel about the goal that you set in production round 2?</w:t>
      </w:r>
      <w:r w:rsidR="00CF4739">
        <w:rPr>
          <w:sz w:val="24"/>
        </w:rPr>
        <w:br/>
      </w:r>
    </w:p>
    <w:p w14:paraId="28FF8413" w14:textId="4061C05E" w:rsidR="00581346" w:rsidRPr="0047533E" w:rsidRDefault="00805AF7" w:rsidP="0047533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did you feel about the goal once produc</w:t>
      </w:r>
      <w:r w:rsidR="00581346">
        <w:rPr>
          <w:sz w:val="24"/>
        </w:rPr>
        <w:t>tion problems were encountered?</w:t>
      </w:r>
      <w:r w:rsidR="0047533E">
        <w:rPr>
          <w:sz w:val="24"/>
        </w:rPr>
        <w:t xml:space="preserve"> </w:t>
      </w:r>
      <w:r w:rsidR="00EF3786" w:rsidRPr="0047533E">
        <w:rPr>
          <w:sz w:val="24"/>
        </w:rPr>
        <w:t xml:space="preserve">What does this tell you about </w:t>
      </w:r>
      <w:r w:rsidR="00EF3786" w:rsidRPr="0047533E">
        <w:rPr>
          <w:i/>
          <w:iCs/>
          <w:sz w:val="24"/>
        </w:rPr>
        <w:t>setting goals</w:t>
      </w:r>
      <w:r w:rsidR="00EF3786" w:rsidRPr="0047533E">
        <w:rPr>
          <w:sz w:val="24"/>
        </w:rPr>
        <w:t>?</w:t>
      </w:r>
    </w:p>
    <w:p w14:paraId="6D7A8ACA" w14:textId="77777777" w:rsidR="00581346" w:rsidRDefault="00581346" w:rsidP="0003096B">
      <w:pPr>
        <w:pStyle w:val="ListParagraph"/>
        <w:spacing w:line="360" w:lineRule="auto"/>
        <w:ind w:left="2160"/>
        <w:rPr>
          <w:sz w:val="24"/>
        </w:rPr>
      </w:pPr>
    </w:p>
    <w:p w14:paraId="7BC7DE1B" w14:textId="4B8F11A9" w:rsidR="00F24138" w:rsidRDefault="00466C40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</w:t>
      </w:r>
      <w:r w:rsidRPr="00466C40">
        <w:rPr>
          <w:i/>
          <w:iCs/>
          <w:sz w:val="24"/>
        </w:rPr>
        <w:t>strategies</w:t>
      </w:r>
      <w:r>
        <w:rPr>
          <w:sz w:val="24"/>
        </w:rPr>
        <w:t xml:space="preserve"> did you use </w:t>
      </w:r>
      <w:r w:rsidR="00AE1912">
        <w:rPr>
          <w:sz w:val="24"/>
        </w:rPr>
        <w:t xml:space="preserve">in </w:t>
      </w:r>
      <w:r>
        <w:rPr>
          <w:sz w:val="24"/>
        </w:rPr>
        <w:t xml:space="preserve">the second </w:t>
      </w:r>
      <w:r w:rsidR="00AE1912">
        <w:rPr>
          <w:sz w:val="24"/>
        </w:rPr>
        <w:t>round</w:t>
      </w:r>
      <w:r>
        <w:rPr>
          <w:sz w:val="24"/>
        </w:rPr>
        <w:t xml:space="preserve"> that were different from</w:t>
      </w:r>
      <w:r w:rsidR="00AE1912">
        <w:rPr>
          <w:sz w:val="24"/>
        </w:rPr>
        <w:t xml:space="preserve"> those used in</w:t>
      </w:r>
      <w:r>
        <w:rPr>
          <w:sz w:val="24"/>
        </w:rPr>
        <w:t xml:space="preserve"> the first round because you knew </w:t>
      </w:r>
      <w:r w:rsidR="005040C8">
        <w:rPr>
          <w:sz w:val="24"/>
        </w:rPr>
        <w:t>more</w:t>
      </w:r>
      <w:r w:rsidR="005040C8">
        <w:rPr>
          <w:sz w:val="24"/>
        </w:rPr>
        <w:t xml:space="preserve"> </w:t>
      </w:r>
      <w:r>
        <w:rPr>
          <w:sz w:val="24"/>
        </w:rPr>
        <w:t>what to expect?</w:t>
      </w:r>
      <w:r w:rsidR="002F7E4F">
        <w:rPr>
          <w:sz w:val="24"/>
        </w:rPr>
        <w:t xml:space="preserve"> </w:t>
      </w:r>
    </w:p>
    <w:p w14:paraId="3DA0A5F3" w14:textId="77777777" w:rsidR="00F24138" w:rsidRPr="00F24138" w:rsidRDefault="00F24138" w:rsidP="00F24138">
      <w:pPr>
        <w:pStyle w:val="ListParagraph"/>
        <w:rPr>
          <w:sz w:val="24"/>
        </w:rPr>
      </w:pPr>
    </w:p>
    <w:p w14:paraId="112B68F0" w14:textId="2E6099BB" w:rsidR="00581346" w:rsidRPr="00F24138" w:rsidRDefault="00581346" w:rsidP="00466C4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24138">
        <w:rPr>
          <w:sz w:val="24"/>
        </w:rPr>
        <w:t xml:space="preserve">If you were to do this activity again, what </w:t>
      </w:r>
      <w:r w:rsidR="00466C40" w:rsidRPr="00F24138">
        <w:rPr>
          <w:i/>
          <w:iCs/>
          <w:sz w:val="24"/>
        </w:rPr>
        <w:t>strategies</w:t>
      </w:r>
      <w:r w:rsidR="00466C40" w:rsidRPr="00F24138">
        <w:rPr>
          <w:sz w:val="24"/>
        </w:rPr>
        <w:t xml:space="preserve"> </w:t>
      </w:r>
      <w:r w:rsidRPr="00F24138">
        <w:rPr>
          <w:sz w:val="24"/>
        </w:rPr>
        <w:t xml:space="preserve">would you </w:t>
      </w:r>
      <w:r w:rsidR="001477A3">
        <w:rPr>
          <w:sz w:val="24"/>
        </w:rPr>
        <w:t>use</w:t>
      </w:r>
      <w:r w:rsidRPr="00F24138">
        <w:rPr>
          <w:sz w:val="24"/>
        </w:rPr>
        <w:t xml:space="preserve"> to limit the impact of </w:t>
      </w:r>
      <w:r w:rsidR="0009726C" w:rsidRPr="00F24138">
        <w:rPr>
          <w:sz w:val="24"/>
        </w:rPr>
        <w:t xml:space="preserve">interruptions and problems </w:t>
      </w:r>
      <w:r w:rsidR="0003096B" w:rsidRPr="00F24138">
        <w:rPr>
          <w:sz w:val="24"/>
        </w:rPr>
        <w:t>so you can</w:t>
      </w:r>
      <w:r w:rsidR="0009726C" w:rsidRPr="00F24138">
        <w:rPr>
          <w:sz w:val="24"/>
        </w:rPr>
        <w:t xml:space="preserve"> still achieve </w:t>
      </w:r>
      <w:r w:rsidR="0003096B" w:rsidRPr="00F24138">
        <w:rPr>
          <w:sz w:val="24"/>
        </w:rPr>
        <w:t>the goal you set</w:t>
      </w:r>
      <w:r w:rsidR="0009726C" w:rsidRPr="00F24138">
        <w:rPr>
          <w:sz w:val="24"/>
        </w:rPr>
        <w:t>?</w:t>
      </w:r>
    </w:p>
    <w:p w14:paraId="496574E9" w14:textId="77777777" w:rsidR="0003096B" w:rsidRPr="00581346" w:rsidRDefault="0072599F" w:rsidP="0072599F">
      <w:pPr>
        <w:pStyle w:val="ListParagraph"/>
        <w:tabs>
          <w:tab w:val="left" w:pos="732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A2A5B21" w14:textId="77777777" w:rsidR="00466C40" w:rsidRDefault="00466C40" w:rsidP="00805AF7">
      <w:pPr>
        <w:pStyle w:val="ListParagraph"/>
        <w:rPr>
          <w:sz w:val="24"/>
        </w:rPr>
      </w:pPr>
    </w:p>
    <w:p w14:paraId="5442F18D" w14:textId="75DBBBFC" w:rsidR="0009726C" w:rsidRDefault="00E7483C" w:rsidP="00805AF7">
      <w:pPr>
        <w:pStyle w:val="ListParagraph"/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56704" behindDoc="0" locked="0" layoutInCell="1" allowOverlap="1" wp14:anchorId="087B4F0C" wp14:editId="22D64147">
            <wp:simplePos x="0" y="0"/>
            <wp:positionH relativeFrom="column">
              <wp:posOffset>1124189</wp:posOffset>
            </wp:positionH>
            <wp:positionV relativeFrom="paragraph">
              <wp:posOffset>211809</wp:posOffset>
            </wp:positionV>
            <wp:extent cx="2200910" cy="1690370"/>
            <wp:effectExtent l="0" t="0" r="0" b="0"/>
            <wp:wrapTight wrapText="bothSides">
              <wp:wrapPolygon edited="0">
                <wp:start x="4487" y="730"/>
                <wp:lineTo x="1683" y="4138"/>
                <wp:lineTo x="1683" y="5112"/>
                <wp:lineTo x="935" y="6573"/>
                <wp:lineTo x="561" y="9007"/>
                <wp:lineTo x="1122" y="18257"/>
                <wp:lineTo x="2244" y="20204"/>
                <wp:lineTo x="3178" y="20691"/>
                <wp:lineTo x="19257" y="20691"/>
                <wp:lineTo x="19818" y="20204"/>
                <wp:lineTo x="20752" y="17770"/>
                <wp:lineTo x="20379" y="12902"/>
                <wp:lineTo x="21126" y="2191"/>
                <wp:lineTo x="17574" y="1461"/>
                <wp:lineTo x="5422" y="730"/>
                <wp:lineTo x="4487" y="730"/>
              </wp:wrapPolygon>
            </wp:wrapTight>
            <wp:docPr id="4" name="Picture 4" descr="http://retirementdownsizing.com/wp-content/uploads/2014/01/Cartoon-moving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retirementdownsizing.com/wp-content/uploads/2014/01/Cartoon-moving-box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23" b="94349" l="2698" r="96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97F12" w14:textId="09C7A989" w:rsidR="0009726C" w:rsidRDefault="00E7483C" w:rsidP="00805AF7">
      <w:pPr>
        <w:pStyle w:val="ListParagraph"/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60800" behindDoc="0" locked="0" layoutInCell="1" allowOverlap="1" wp14:anchorId="6603CB94" wp14:editId="0815AF0B">
            <wp:simplePos x="0" y="0"/>
            <wp:positionH relativeFrom="column">
              <wp:posOffset>3076221</wp:posOffset>
            </wp:positionH>
            <wp:positionV relativeFrom="paragraph">
              <wp:posOffset>4862</wp:posOffset>
            </wp:positionV>
            <wp:extent cx="2200910" cy="1690370"/>
            <wp:effectExtent l="0" t="0" r="0" b="0"/>
            <wp:wrapTight wrapText="bothSides">
              <wp:wrapPolygon edited="0">
                <wp:start x="4487" y="730"/>
                <wp:lineTo x="1683" y="4138"/>
                <wp:lineTo x="1683" y="5112"/>
                <wp:lineTo x="935" y="6573"/>
                <wp:lineTo x="561" y="9007"/>
                <wp:lineTo x="1122" y="18257"/>
                <wp:lineTo x="2244" y="20204"/>
                <wp:lineTo x="3178" y="20691"/>
                <wp:lineTo x="19257" y="20691"/>
                <wp:lineTo x="19818" y="20204"/>
                <wp:lineTo x="20752" y="17770"/>
                <wp:lineTo x="20379" y="12902"/>
                <wp:lineTo x="21126" y="2191"/>
                <wp:lineTo x="17574" y="1461"/>
                <wp:lineTo x="5422" y="730"/>
                <wp:lineTo x="4487" y="730"/>
              </wp:wrapPolygon>
            </wp:wrapTight>
            <wp:docPr id="5" name="Picture 5" descr="http://retirementdownsizing.com/wp-content/uploads/2014/01/Cartoon-moving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retirementdownsizing.com/wp-content/uploads/2014/01/Cartoon-moving-box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23" b="94349" l="2698" r="96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CAF00" w14:textId="77777777" w:rsidR="0009726C" w:rsidRDefault="0009726C" w:rsidP="00805AF7">
      <w:pPr>
        <w:pStyle w:val="ListParagraph"/>
        <w:rPr>
          <w:sz w:val="24"/>
        </w:rPr>
      </w:pPr>
    </w:p>
    <w:p w14:paraId="3E628E8F" w14:textId="77777777" w:rsidR="00CF4739" w:rsidRPr="00FE7DC6" w:rsidRDefault="00CF4739" w:rsidP="00805AF7">
      <w:pPr>
        <w:pStyle w:val="ListParagraph"/>
        <w:rPr>
          <w:sz w:val="24"/>
        </w:rPr>
      </w:pPr>
      <w:r>
        <w:rPr>
          <w:sz w:val="24"/>
        </w:rPr>
        <w:br/>
      </w:r>
    </w:p>
    <w:sectPr w:rsidR="00CF4739" w:rsidRPr="00FE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9DB"/>
    <w:multiLevelType w:val="hybridMultilevel"/>
    <w:tmpl w:val="1DE8D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67D"/>
    <w:multiLevelType w:val="hybridMultilevel"/>
    <w:tmpl w:val="CE3EAB46"/>
    <w:lvl w:ilvl="0" w:tplc="4768C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9739">
    <w:abstractNumId w:val="0"/>
  </w:num>
  <w:num w:numId="2" w16cid:durableId="66108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21D"/>
    <w:rsid w:val="0003096B"/>
    <w:rsid w:val="0009726C"/>
    <w:rsid w:val="000A060F"/>
    <w:rsid w:val="001419F3"/>
    <w:rsid w:val="001477A3"/>
    <w:rsid w:val="0018156E"/>
    <w:rsid w:val="00292995"/>
    <w:rsid w:val="002E3534"/>
    <w:rsid w:val="002F7E4F"/>
    <w:rsid w:val="00466C40"/>
    <w:rsid w:val="0047533E"/>
    <w:rsid w:val="004C65C2"/>
    <w:rsid w:val="005040C8"/>
    <w:rsid w:val="00581346"/>
    <w:rsid w:val="006A43BB"/>
    <w:rsid w:val="006C723A"/>
    <w:rsid w:val="0072599F"/>
    <w:rsid w:val="007949D3"/>
    <w:rsid w:val="00805AF7"/>
    <w:rsid w:val="0083609A"/>
    <w:rsid w:val="0094721D"/>
    <w:rsid w:val="00A96D3D"/>
    <w:rsid w:val="00AB0532"/>
    <w:rsid w:val="00AE1912"/>
    <w:rsid w:val="00B56DEF"/>
    <w:rsid w:val="00B90DF3"/>
    <w:rsid w:val="00CF4739"/>
    <w:rsid w:val="00E7483C"/>
    <w:rsid w:val="00EF3786"/>
    <w:rsid w:val="00F24138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1EBF"/>
  <w15:docId w15:val="{2535094C-EC15-43A3-80F0-0113DE2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30</cp:revision>
  <cp:lastPrinted>2017-02-13T04:38:00Z</cp:lastPrinted>
  <dcterms:created xsi:type="dcterms:W3CDTF">2015-02-10T01:02:00Z</dcterms:created>
  <dcterms:modified xsi:type="dcterms:W3CDTF">2022-08-15T01:42:00Z</dcterms:modified>
</cp:coreProperties>
</file>