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1784" w14:textId="1524FCCC" w:rsidR="003C5837" w:rsidRPr="003C5837" w:rsidRDefault="003C5837" w:rsidP="003C5837">
      <w:pPr>
        <w:spacing w:after="0" w:line="240" w:lineRule="auto"/>
        <w:jc w:val="center"/>
        <w:rPr>
          <w:rFonts w:ascii="Berlin Sans FB Demi" w:hAnsi="Berlin Sans FB Demi"/>
          <w:sz w:val="36"/>
          <w:szCs w:val="36"/>
        </w:rPr>
      </w:pPr>
      <w:r w:rsidRPr="003C5837">
        <w:rPr>
          <w:rFonts w:ascii="Berlin Sans FB Demi" w:hAnsi="Berlin Sans FB Demi"/>
          <w:i/>
          <w:iCs/>
          <w:sz w:val="36"/>
          <w:szCs w:val="36"/>
        </w:rPr>
        <w:t>Power of One</w:t>
      </w:r>
      <w:r w:rsidRPr="003C5837">
        <w:rPr>
          <w:rFonts w:ascii="Berlin Sans FB Demi" w:hAnsi="Berlin Sans FB Demi"/>
          <w:sz w:val="36"/>
          <w:szCs w:val="36"/>
        </w:rPr>
        <w:t xml:space="preserve"> Performance Standards</w:t>
      </w:r>
    </w:p>
    <w:p w14:paraId="47900EDD" w14:textId="7C9717A3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6EB77B99" w14:textId="21E7EF3B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Knowledge and Understanding</w:t>
      </w:r>
    </w:p>
    <w:p w14:paraId="7024B85E" w14:textId="77777777" w:rsidR="003C5837" w:rsidRDefault="003C5837" w:rsidP="003C58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FEF">
        <w:rPr>
          <w:sz w:val="24"/>
          <w:szCs w:val="24"/>
        </w:rPr>
        <w:t>Detailed knowledge and understanding of ideas and perspectives explored in a diverse range of texts.</w:t>
      </w:r>
    </w:p>
    <w:p w14:paraId="4BC1F4A5" w14:textId="229C224F" w:rsidR="003C5837" w:rsidRPr="003C5837" w:rsidRDefault="003C5837" w:rsidP="003C5837">
      <w:pPr>
        <w:spacing w:after="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is about the depth of the discussion on the ideas about the theme you have chosen</w:t>
      </w:r>
    </w:p>
    <w:p w14:paraId="6AD33994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4454C239" w14:textId="4702D242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52491800" w14:textId="76F83C56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2C2FB5E4" w14:textId="3D61AF0A" w:rsidR="006D07C0" w:rsidRDefault="006D07C0" w:rsidP="003C5837">
      <w:pPr>
        <w:spacing w:after="0" w:line="240" w:lineRule="auto"/>
        <w:rPr>
          <w:sz w:val="24"/>
          <w:szCs w:val="24"/>
        </w:rPr>
      </w:pPr>
    </w:p>
    <w:p w14:paraId="6784E9D9" w14:textId="77777777" w:rsidR="006D07C0" w:rsidRDefault="006D07C0" w:rsidP="003C5837">
      <w:pPr>
        <w:spacing w:after="0" w:line="240" w:lineRule="auto"/>
        <w:rPr>
          <w:sz w:val="24"/>
          <w:szCs w:val="24"/>
        </w:rPr>
      </w:pPr>
    </w:p>
    <w:p w14:paraId="02ABEE6F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18E6D71E" w14:textId="77777777" w:rsidR="003C5837" w:rsidRPr="005E36A8" w:rsidRDefault="003C5837" w:rsidP="003C5837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hAnsi="Berlin Sans FB Demi"/>
          <w:sz w:val="28"/>
          <w:szCs w:val="28"/>
        </w:rPr>
      </w:pPr>
      <w:r w:rsidRPr="005E36A8">
        <w:rPr>
          <w:sz w:val="24"/>
          <w:szCs w:val="24"/>
        </w:rPr>
        <w:t>Knowledge and understanding of language features, stylistic features, and conventions to make meaning.</w:t>
      </w:r>
    </w:p>
    <w:p w14:paraId="6AD7559E" w14:textId="6489BFD1" w:rsidR="003C5837" w:rsidRPr="003C5837" w:rsidRDefault="003C5837" w:rsidP="003C5837">
      <w:pPr>
        <w:spacing w:after="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is about identifying by name and describing the example of a film technique clearly and in as much detail as is necessary to make your point. Also</w:t>
      </w:r>
      <w:r w:rsidR="00B7431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you should cover a variety of different techniques across the essay.</w:t>
      </w:r>
      <w:r w:rsidR="00B7431A">
        <w:rPr>
          <w:i/>
          <w:iCs/>
          <w:sz w:val="24"/>
          <w:szCs w:val="24"/>
        </w:rPr>
        <w:t xml:space="preserve"> You should also point out how the example is supporting your theme</w:t>
      </w:r>
    </w:p>
    <w:p w14:paraId="61FC7652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2D542598" w14:textId="77777777" w:rsidR="003C5837" w:rsidRDefault="003C5837" w:rsidP="006D07C0">
      <w:pPr>
        <w:spacing w:after="0" w:line="240" w:lineRule="auto"/>
      </w:pPr>
    </w:p>
    <w:p w14:paraId="10331116" w14:textId="710C142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776E12B4" w14:textId="77777777" w:rsidR="006D07C0" w:rsidRDefault="006D07C0" w:rsidP="003C5837">
      <w:pPr>
        <w:spacing w:after="0" w:line="240" w:lineRule="auto"/>
        <w:rPr>
          <w:sz w:val="24"/>
          <w:szCs w:val="24"/>
        </w:rPr>
      </w:pPr>
    </w:p>
    <w:p w14:paraId="5149555B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12233CCE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6CE06D12" w14:textId="77777777" w:rsidR="003C5837" w:rsidRPr="00CA5E9F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CA5E9F">
        <w:rPr>
          <w:rFonts w:ascii="Berlin Sans FB Demi" w:hAnsi="Berlin Sans FB Demi"/>
          <w:sz w:val="24"/>
          <w:szCs w:val="24"/>
        </w:rPr>
        <w:t>Analysis</w:t>
      </w:r>
    </w:p>
    <w:p w14:paraId="417F2639" w14:textId="77777777" w:rsidR="003C5837" w:rsidRPr="005E36A8" w:rsidRDefault="003C5837" w:rsidP="003C5837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5E36A8">
        <w:rPr>
          <w:sz w:val="24"/>
          <w:szCs w:val="24"/>
        </w:rPr>
        <w:t xml:space="preserve">Analysis of how language features, stylistic features, and conventions are </w:t>
      </w:r>
      <w:r w:rsidRPr="005E36A8">
        <w:rPr>
          <w:b/>
          <w:bCs/>
          <w:sz w:val="24"/>
          <w:szCs w:val="24"/>
        </w:rPr>
        <w:t>interpreted by readers</w:t>
      </w:r>
      <w:r w:rsidRPr="005E36A8">
        <w:rPr>
          <w:sz w:val="24"/>
          <w:szCs w:val="24"/>
        </w:rPr>
        <w:t>.</w:t>
      </w:r>
    </w:p>
    <w:p w14:paraId="45EA2B0E" w14:textId="4B14663F" w:rsidR="003C5837" w:rsidRPr="005E36A8" w:rsidRDefault="00B7431A" w:rsidP="003C5837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This is about m</w:t>
      </w:r>
      <w:r w:rsidR="003C5837" w:rsidRPr="005E36A8">
        <w:rPr>
          <w:rFonts w:cstheme="minorHAnsi"/>
          <w:i/>
          <w:iCs/>
          <w:sz w:val="24"/>
          <w:szCs w:val="24"/>
        </w:rPr>
        <w:t>ak</w:t>
      </w:r>
      <w:r>
        <w:rPr>
          <w:rFonts w:cstheme="minorHAnsi"/>
          <w:i/>
          <w:iCs/>
          <w:sz w:val="24"/>
          <w:szCs w:val="24"/>
        </w:rPr>
        <w:t>ing</w:t>
      </w:r>
      <w:r w:rsidR="003C5837" w:rsidRPr="005E36A8">
        <w:rPr>
          <w:rFonts w:cstheme="minorHAnsi"/>
          <w:i/>
          <w:iCs/>
          <w:sz w:val="24"/>
          <w:szCs w:val="24"/>
        </w:rPr>
        <w:t xml:space="preserve"> sure you point out what the techniques you include do to help make the theme or idea you are discussing clea</w:t>
      </w:r>
      <w:r>
        <w:rPr>
          <w:rFonts w:cstheme="minorHAnsi"/>
          <w:i/>
          <w:iCs/>
          <w:sz w:val="24"/>
          <w:szCs w:val="24"/>
        </w:rPr>
        <w:t>r in detail. You should connect the technique to a deep/sophisticated idea</w:t>
      </w:r>
    </w:p>
    <w:p w14:paraId="43828377" w14:textId="77777777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1AD2440F" w14:textId="055C567C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426E7F08" w14:textId="77777777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0F89C619" w14:textId="77777777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33817979" w14:textId="77777777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091DE4A0" w14:textId="77777777" w:rsidR="003C5837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14:paraId="5AD878CC" w14:textId="77777777" w:rsidR="003C5837" w:rsidRPr="00B23FEF" w:rsidRDefault="003C5837" w:rsidP="003C5837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B23FEF">
        <w:rPr>
          <w:rFonts w:ascii="Berlin Sans FB Demi" w:hAnsi="Berlin Sans FB Demi"/>
          <w:sz w:val="24"/>
          <w:szCs w:val="24"/>
        </w:rPr>
        <w:t>Application</w:t>
      </w:r>
    </w:p>
    <w:p w14:paraId="0810B3B9" w14:textId="77777777" w:rsidR="003C5837" w:rsidRDefault="003C5837" w:rsidP="003C58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FEF">
        <w:rPr>
          <w:sz w:val="24"/>
          <w:szCs w:val="24"/>
        </w:rPr>
        <w:t>Fluent and precise writing and speaking</w:t>
      </w:r>
    </w:p>
    <w:p w14:paraId="03CB6E84" w14:textId="191EBBB9" w:rsidR="003C5837" w:rsidRPr="00B7431A" w:rsidRDefault="00B7431A" w:rsidP="00B7431A">
      <w:pPr>
        <w:spacing w:after="0" w:line="240" w:lineRule="auto"/>
        <w:ind w:left="720"/>
        <w:rPr>
          <w:i/>
          <w:iCs/>
          <w:sz w:val="24"/>
          <w:szCs w:val="24"/>
        </w:rPr>
      </w:pPr>
      <w:r w:rsidRPr="00B7431A">
        <w:rPr>
          <w:i/>
          <w:iCs/>
          <w:sz w:val="24"/>
          <w:szCs w:val="24"/>
        </w:rPr>
        <w:t>This is about</w:t>
      </w:r>
      <w:r>
        <w:rPr>
          <w:i/>
          <w:iCs/>
          <w:sz w:val="24"/>
          <w:szCs w:val="24"/>
        </w:rPr>
        <w:t xml:space="preserve"> writing in a formal and carefully crafted way – no rough bits, awkward expression, casual or metaphoric language</w:t>
      </w:r>
    </w:p>
    <w:p w14:paraId="2E5B7B2C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069109D3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05329808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00FF1D1D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560C8979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3A02B9AE" w14:textId="77777777" w:rsidR="003C5837" w:rsidRDefault="003C5837" w:rsidP="003C5837">
      <w:pPr>
        <w:spacing w:after="0" w:line="240" w:lineRule="auto"/>
        <w:rPr>
          <w:sz w:val="24"/>
          <w:szCs w:val="24"/>
        </w:rPr>
      </w:pPr>
    </w:p>
    <w:p w14:paraId="159A1B89" w14:textId="77777777" w:rsidR="003C5837" w:rsidRDefault="003C5837" w:rsidP="003C58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FEF">
        <w:rPr>
          <w:sz w:val="24"/>
          <w:szCs w:val="24"/>
        </w:rPr>
        <w:t>Detailed and appropriate use of evidence from texts to support conclusions, with textual references integrated into responses.</w:t>
      </w:r>
    </w:p>
    <w:p w14:paraId="06C2BB01" w14:textId="0E1A5B09" w:rsidR="005C042D" w:rsidRPr="007878CC" w:rsidRDefault="007878CC" w:rsidP="007878CC">
      <w:pPr>
        <w:ind w:left="720"/>
        <w:rPr>
          <w:i/>
          <w:iCs/>
        </w:rPr>
      </w:pPr>
      <w:r w:rsidRPr="007878CC">
        <w:rPr>
          <w:i/>
          <w:iCs/>
        </w:rPr>
        <w:t>This is abou</w:t>
      </w:r>
      <w:r>
        <w:rPr>
          <w:i/>
          <w:iCs/>
        </w:rPr>
        <w:t>t choosing techniques that well support your ideas and incorporating them into the essay text correctly and smoothly. You should have a minimum of 3 techniques across the essay.</w:t>
      </w:r>
    </w:p>
    <w:sectPr w:rsidR="005C042D" w:rsidRPr="007878CC" w:rsidSect="006D0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C7D"/>
    <w:multiLevelType w:val="hybridMultilevel"/>
    <w:tmpl w:val="CD26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1E77"/>
    <w:multiLevelType w:val="hybridMultilevel"/>
    <w:tmpl w:val="4BEE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91345">
    <w:abstractNumId w:val="1"/>
  </w:num>
  <w:num w:numId="2" w16cid:durableId="10619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37"/>
    <w:rsid w:val="003C5837"/>
    <w:rsid w:val="005C042D"/>
    <w:rsid w:val="006D07C0"/>
    <w:rsid w:val="007878CC"/>
    <w:rsid w:val="00B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E487"/>
  <w15:chartTrackingRefBased/>
  <w15:docId w15:val="{819DE78A-32C2-4B34-9164-5C1EFDC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2022-12-08T22:45:00Z</dcterms:created>
  <dcterms:modified xsi:type="dcterms:W3CDTF">2022-12-08T22:54:00Z</dcterms:modified>
</cp:coreProperties>
</file>