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CD47" w14:textId="2DAE2B57" w:rsidR="0015139C" w:rsidRPr="00562CDB" w:rsidRDefault="005058E7" w:rsidP="00562CDB">
      <w:pPr>
        <w:spacing w:after="60" w:line="240" w:lineRule="auto"/>
        <w:jc w:val="center"/>
        <w:rPr>
          <w:rFonts w:ascii="Colonna MT" w:hAnsi="Colonna MT"/>
          <w:sz w:val="48"/>
          <w14:shadow w14:blurRad="60007" w14:dist="200025" w14:dir="15000000" w14:sx="100000" w14:sy="30000" w14:kx="-1800000" w14:ky="0" w14:algn="bl">
            <w14:srgbClr w14:val="000000">
              <w14:alpha w14:val="68000"/>
            </w14:srgbClr>
          </w14:shadow>
        </w:rPr>
      </w:pPr>
      <w:r w:rsidRPr="00562CDB">
        <w:rPr>
          <w:rFonts w:ascii="Colonna MT" w:hAnsi="Colonna MT"/>
          <w:sz w:val="48"/>
          <w14:shadow w14:blurRad="60007" w14:dist="200025" w14:dir="15000000" w14:sx="100000" w14:sy="30000" w14:kx="-1800000" w14:ky="0" w14:algn="bl">
            <w14:srgbClr w14:val="000000">
              <w14:alpha w14:val="68000"/>
            </w14:srgbClr>
          </w14:shadow>
        </w:rPr>
        <w:t>Nominalisation – Suffixes</w:t>
      </w:r>
    </w:p>
    <w:p w14:paraId="1CD6C357" w14:textId="459B808C" w:rsidR="005058E7" w:rsidRPr="00562CDB" w:rsidRDefault="005058E7" w:rsidP="00562CDB">
      <w:pPr>
        <w:spacing w:after="60" w:line="240" w:lineRule="auto"/>
      </w:pPr>
      <w:r w:rsidRPr="00562CDB">
        <w:rPr>
          <w:b/>
        </w:rPr>
        <w:t>Learning In</w:t>
      </w:r>
      <w:r w:rsidR="00560E32" w:rsidRPr="00562CDB">
        <w:rPr>
          <w:b/>
        </w:rPr>
        <w:t>tention:</w:t>
      </w:r>
      <w:r w:rsidR="00560E32" w:rsidRPr="00562CDB">
        <w:t xml:space="preserve"> </w:t>
      </w:r>
      <w:r w:rsidR="00EE510B" w:rsidRPr="00562CDB">
        <w:t xml:space="preserve">We are learning to </w:t>
      </w:r>
      <w:r w:rsidR="0041240F" w:rsidRPr="00562CDB">
        <w:t xml:space="preserve">write more clearly by mastering the skill of changing the function of words (the part of speech) by changing their endings (suffixes). Changing nouns to verbs has the effect of making writing more concrete and thereby less confusing. </w:t>
      </w:r>
    </w:p>
    <w:p w14:paraId="7145933E" w14:textId="77777777" w:rsidR="003013DF" w:rsidRPr="003013DF" w:rsidRDefault="003013DF" w:rsidP="00562CDB">
      <w:pPr>
        <w:spacing w:after="60" w:line="240" w:lineRule="auto"/>
        <w:rPr>
          <w:b/>
          <w:sz w:val="14"/>
        </w:rPr>
      </w:pPr>
    </w:p>
    <w:p w14:paraId="103D9C0B" w14:textId="17C164D2" w:rsidR="0041240F" w:rsidRPr="00562CDB" w:rsidRDefault="0041240F" w:rsidP="00562CDB">
      <w:pPr>
        <w:spacing w:after="60" w:line="240" w:lineRule="auto"/>
      </w:pPr>
      <w:r w:rsidRPr="00562CDB">
        <w:rPr>
          <w:b/>
        </w:rPr>
        <w:t>Instructions</w:t>
      </w:r>
      <w:r w:rsidR="003013DF">
        <w:rPr>
          <w:b/>
        </w:rPr>
        <w:t xml:space="preserve"> for improving your writing</w:t>
      </w:r>
      <w:r w:rsidRPr="00562CDB">
        <w:t xml:space="preserve">: Use the resource below to help you change verbs into nouns.  To do </w:t>
      </w:r>
      <w:r w:rsidR="003013DF" w:rsidRPr="00562CDB">
        <w:t>so just</w:t>
      </w:r>
      <w:r w:rsidRPr="00562CDB">
        <w:t xml:space="preserve"> add the appropriate ending.</w:t>
      </w:r>
    </w:p>
    <w:p w14:paraId="294FBAA4" w14:textId="58EE05B8" w:rsidR="0041240F" w:rsidRPr="00562CDB" w:rsidRDefault="0041240F">
      <w:r w:rsidRPr="00562CDB">
        <w:rPr>
          <w:noProof/>
        </w:rPr>
        <mc:AlternateContent>
          <mc:Choice Requires="wps">
            <w:drawing>
              <wp:anchor distT="0" distB="0" distL="114300" distR="114300" simplePos="0" relativeHeight="251663360" behindDoc="0" locked="0" layoutInCell="1" allowOverlap="1" wp14:anchorId="2D81D966" wp14:editId="0910C9D9">
                <wp:simplePos x="0" y="0"/>
                <wp:positionH relativeFrom="column">
                  <wp:posOffset>1643063</wp:posOffset>
                </wp:positionH>
                <wp:positionV relativeFrom="paragraph">
                  <wp:posOffset>218440</wp:posOffset>
                </wp:positionV>
                <wp:extent cx="0" cy="319088"/>
                <wp:effectExtent l="76200" t="0" r="76200" b="62230"/>
                <wp:wrapNone/>
                <wp:docPr id="3" name="Straight Arrow Connector 3"/>
                <wp:cNvGraphicFramePr/>
                <a:graphic xmlns:a="http://schemas.openxmlformats.org/drawingml/2006/main">
                  <a:graphicData uri="http://schemas.microsoft.com/office/word/2010/wordprocessingShape">
                    <wps:wsp>
                      <wps:cNvCnPr/>
                      <wps:spPr>
                        <a:xfrm>
                          <a:off x="0" y="0"/>
                          <a:ext cx="0" cy="319088"/>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2AA8DF48" id="_x0000_t32" coordsize="21600,21600" o:spt="32" o:oned="t" path="m,l21600,21600e" filled="f">
                <v:path arrowok="t" fillok="f" o:connecttype="none"/>
                <o:lock v:ext="edit" shapetype="t"/>
              </v:shapetype>
              <v:shape id="Straight Arrow Connector 3" o:spid="_x0000_s1026" type="#_x0000_t32" style="position:absolute;margin-left:129.4pt;margin-top:17.2pt;width:0;height:25.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" strokecolor="#4472c4" strokeweight=".5pt">
                <v:stroke endarrow="block" joinstyle="miter"/>
              </v:shape>
            </w:pict>
          </mc:Fallback>
        </mc:AlternateContent>
      </w:r>
      <w:r w:rsidRPr="00562CDB">
        <w:rPr>
          <w:noProof/>
        </w:rPr>
        <mc:AlternateContent>
          <mc:Choice Requires="wps">
            <w:drawing>
              <wp:anchor distT="0" distB="0" distL="114300" distR="114300" simplePos="0" relativeHeight="251661312" behindDoc="0" locked="0" layoutInCell="1" allowOverlap="1" wp14:anchorId="65109301" wp14:editId="4FE53E71">
                <wp:simplePos x="0" y="0"/>
                <wp:positionH relativeFrom="column">
                  <wp:posOffset>1014413</wp:posOffset>
                </wp:positionH>
                <wp:positionV relativeFrom="paragraph">
                  <wp:posOffset>218440</wp:posOffset>
                </wp:positionV>
                <wp:extent cx="0" cy="319088"/>
                <wp:effectExtent l="76200" t="0" r="76200" b="62230"/>
                <wp:wrapNone/>
                <wp:docPr id="2" name="Straight Arrow Connector 2"/>
                <wp:cNvGraphicFramePr/>
                <a:graphic xmlns:a="http://schemas.openxmlformats.org/drawingml/2006/main">
                  <a:graphicData uri="http://schemas.microsoft.com/office/word/2010/wordprocessingShape">
                    <wps:wsp>
                      <wps:cNvCnPr/>
                      <wps:spPr>
                        <a:xfrm>
                          <a:off x="0" y="0"/>
                          <a:ext cx="0" cy="319088"/>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AA47425" id="Straight Arrow Connector 2" o:spid="_x0000_s1026" type="#_x0000_t32" style="position:absolute;margin-left:79.9pt;margin-top:17.2pt;width:0;height:25.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" strokecolor="#4472c4" strokeweight=".5pt">
                <v:stroke endarrow="block" joinstyle="miter"/>
              </v:shape>
            </w:pict>
          </mc:Fallback>
        </mc:AlternateContent>
      </w:r>
      <w:r w:rsidRPr="00562CDB">
        <w:rPr>
          <w:noProof/>
        </w:rPr>
        <mc:AlternateContent>
          <mc:Choice Requires="wps">
            <w:drawing>
              <wp:anchor distT="0" distB="0" distL="114300" distR="114300" simplePos="0" relativeHeight="251659264" behindDoc="0" locked="0" layoutInCell="1" allowOverlap="1" wp14:anchorId="63245C46" wp14:editId="3AF3C256">
                <wp:simplePos x="0" y="0"/>
                <wp:positionH relativeFrom="column">
                  <wp:posOffset>147637</wp:posOffset>
                </wp:positionH>
                <wp:positionV relativeFrom="paragraph">
                  <wp:posOffset>219710</wp:posOffset>
                </wp:positionV>
                <wp:extent cx="0" cy="319088"/>
                <wp:effectExtent l="76200" t="0" r="76200" b="62230"/>
                <wp:wrapNone/>
                <wp:docPr id="1" name="Straight Arrow Connector 1"/>
                <wp:cNvGraphicFramePr/>
                <a:graphic xmlns:a="http://schemas.openxmlformats.org/drawingml/2006/main">
                  <a:graphicData uri="http://schemas.microsoft.com/office/word/2010/wordprocessingShape">
                    <wps:wsp>
                      <wps:cNvCnPr/>
                      <wps:spPr>
                        <a:xfrm>
                          <a:off x="0" y="0"/>
                          <a:ext cx="0" cy="3190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4964A9" id="Straight Arrow Connector 1" o:spid="_x0000_s1026" type="#_x0000_t32" style="position:absolute;margin-left:11.6pt;margin-top:17.3pt;width:0;height:25.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" strokecolor="#4472c4 [3204]" strokeweight=".5pt">
                <v:stroke endarrow="block" joinstyle="miter"/>
              </v:shape>
            </w:pict>
          </mc:Fallback>
        </mc:AlternateContent>
      </w:r>
      <w:r w:rsidRPr="00562CDB">
        <w:t>Play</w:t>
      </w:r>
      <w:r w:rsidRPr="00562CDB">
        <w:tab/>
        <w:t>+</w:t>
      </w:r>
      <w:r w:rsidRPr="00562CDB">
        <w:tab/>
        <w:t>-er</w:t>
      </w:r>
      <w:r w:rsidRPr="00562CDB">
        <w:tab/>
        <w:t>= player</w:t>
      </w:r>
    </w:p>
    <w:p w14:paraId="65037EF3" w14:textId="3AFB79C0" w:rsidR="0041240F" w:rsidRPr="00562CDB" w:rsidRDefault="0041240F"/>
    <w:p w14:paraId="1DB24C04" w14:textId="7C661FAF" w:rsidR="0041240F" w:rsidRPr="00562CDB" w:rsidRDefault="0041240F" w:rsidP="00562CDB">
      <w:pPr>
        <w:spacing w:after="0" w:line="240" w:lineRule="auto"/>
      </w:pPr>
      <w:r w:rsidRPr="00562CDB">
        <w:t>(verb)</w:t>
      </w:r>
      <w:r w:rsidRPr="00562CDB">
        <w:tab/>
        <w:t xml:space="preserve">     (noun suffix)</w:t>
      </w:r>
      <w:r w:rsidRPr="00562CDB">
        <w:tab/>
        <w:t xml:space="preserve">= noun </w:t>
      </w:r>
      <w:r w:rsidRPr="00562CDB">
        <w:tab/>
      </w:r>
      <w:r w:rsidRPr="00562CDB">
        <w:tab/>
        <w:t xml:space="preserve">(This process is called </w:t>
      </w:r>
      <w:r w:rsidRPr="00562CDB">
        <w:rPr>
          <w:b/>
          <w:i/>
          <w:u w:val="single"/>
        </w:rPr>
        <w:t>nominalisation</w:t>
      </w:r>
      <w:r w:rsidRPr="00562CDB">
        <w:t xml:space="preserve">) </w:t>
      </w:r>
    </w:p>
    <w:p w14:paraId="6810F277" w14:textId="2F95D05B" w:rsidR="005058E7" w:rsidRPr="005058E7" w:rsidRDefault="005058E7" w:rsidP="00562CDB">
      <w:pPr>
        <w:shd w:val="clear" w:color="auto" w:fill="FFFFFF" w:themeFill="background1"/>
        <w:spacing w:after="0" w:line="240" w:lineRule="auto"/>
        <w:outlineLvl w:val="1"/>
        <w:rPr>
          <w:rFonts w:eastAsia="Times New Roman" w:cs="Times New Roman"/>
          <w:b/>
          <w:bCs/>
          <w:sz w:val="36"/>
          <w:szCs w:val="36"/>
          <w:lang w:eastAsia="en-AU"/>
        </w:rPr>
      </w:pPr>
      <w:r w:rsidRPr="005058E7">
        <w:rPr>
          <w:rFonts w:eastAsia="Times New Roman" w:cs="Times New Roman"/>
          <w:b/>
          <w:bCs/>
          <w:sz w:val="36"/>
          <w:szCs w:val="36"/>
          <w:lang w:eastAsia="en-AU"/>
        </w:rPr>
        <w:t>Nouns</w:t>
      </w:r>
    </w:p>
    <w:p w14:paraId="6D32B5D7" w14:textId="20D3EB5A"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er – </w:t>
      </w:r>
      <w:r w:rsidRPr="005058E7">
        <w:rPr>
          <w:rFonts w:eastAsia="Times New Roman" w:cs="Times New Roman"/>
          <w:i/>
          <w:iCs/>
          <w:szCs w:val="18"/>
          <w:lang w:eastAsia="en-AU"/>
        </w:rPr>
        <w:t>player</w:t>
      </w:r>
    </w:p>
    <w:p w14:paraId="4D76E78D" w14:textId="33FEDB79" w:rsidR="005058E7" w:rsidRPr="008952EF"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ice – </w:t>
      </w:r>
      <w:r w:rsidRPr="005058E7">
        <w:rPr>
          <w:rFonts w:eastAsia="Times New Roman" w:cs="Times New Roman"/>
          <w:i/>
          <w:iCs/>
          <w:szCs w:val="18"/>
          <w:lang w:eastAsia="en-AU"/>
        </w:rPr>
        <w:t>justice</w:t>
      </w:r>
    </w:p>
    <w:p w14:paraId="659DDC2B" w14:textId="1E2FE821"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ness – </w:t>
      </w:r>
      <w:r w:rsidRPr="005058E7">
        <w:rPr>
          <w:rFonts w:eastAsia="Times New Roman" w:cs="Times New Roman"/>
          <w:i/>
          <w:iCs/>
          <w:szCs w:val="18"/>
          <w:lang w:eastAsia="en-AU"/>
        </w:rPr>
        <w:t>happiness</w:t>
      </w:r>
    </w:p>
    <w:p w14:paraId="7414568D" w14:textId="5610F7BF" w:rsidR="005058E7" w:rsidRPr="005058E7" w:rsidRDefault="000F4FC9" w:rsidP="00562CDB">
      <w:pPr>
        <w:numPr>
          <w:ilvl w:val="0"/>
          <w:numId w:val="1"/>
        </w:numPr>
        <w:shd w:val="clear" w:color="auto" w:fill="FFFFFF" w:themeFill="background1"/>
        <w:spacing w:after="0" w:line="240" w:lineRule="auto"/>
        <w:rPr>
          <w:rFonts w:eastAsia="Times New Roman" w:cs="Times New Roman"/>
          <w:szCs w:val="18"/>
          <w:lang w:eastAsia="en-AU"/>
        </w:rPr>
      </w:pPr>
      <w:r>
        <w:rPr>
          <w:rFonts w:eastAsia="Times New Roman" w:cs="Times New Roman"/>
          <w:szCs w:val="18"/>
          <w:lang w:eastAsia="en-AU"/>
        </w:rPr>
        <w:t>tion/</w:t>
      </w:r>
      <w:r w:rsidR="005058E7" w:rsidRPr="005058E7">
        <w:rPr>
          <w:rFonts w:eastAsia="Times New Roman" w:cs="Times New Roman"/>
          <w:szCs w:val="18"/>
          <w:lang w:eastAsia="en-AU"/>
        </w:rPr>
        <w:t>sion</w:t>
      </w:r>
      <w:r>
        <w:rPr>
          <w:rFonts w:eastAsia="Times New Roman" w:cs="Times New Roman"/>
          <w:szCs w:val="18"/>
          <w:lang w:eastAsia="en-AU"/>
        </w:rPr>
        <w:t>/ion</w:t>
      </w:r>
      <w:r w:rsidR="005058E7" w:rsidRPr="005058E7">
        <w:rPr>
          <w:rFonts w:eastAsia="Times New Roman" w:cs="Times New Roman"/>
          <w:szCs w:val="18"/>
          <w:lang w:eastAsia="en-AU"/>
        </w:rPr>
        <w:t xml:space="preserve"> – </w:t>
      </w:r>
      <w:r w:rsidR="005058E7" w:rsidRPr="005058E7">
        <w:rPr>
          <w:rFonts w:eastAsia="Times New Roman" w:cs="Times New Roman"/>
          <w:i/>
          <w:iCs/>
          <w:szCs w:val="18"/>
          <w:lang w:eastAsia="en-AU"/>
        </w:rPr>
        <w:t>division</w:t>
      </w:r>
    </w:p>
    <w:p w14:paraId="4B4965DE" w14:textId="225E880A"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ance – </w:t>
      </w:r>
      <w:r w:rsidRPr="005058E7">
        <w:rPr>
          <w:rFonts w:eastAsia="Times New Roman" w:cs="Times New Roman"/>
          <w:i/>
          <w:iCs/>
          <w:szCs w:val="18"/>
          <w:lang w:eastAsia="en-AU"/>
        </w:rPr>
        <w:t>finance</w:t>
      </w:r>
    </w:p>
    <w:p w14:paraId="59D5DF39" w14:textId="36DD5742"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ment – </w:t>
      </w:r>
      <w:r w:rsidRPr="005058E7">
        <w:rPr>
          <w:rFonts w:eastAsia="Times New Roman" w:cs="Times New Roman"/>
          <w:i/>
          <w:iCs/>
          <w:szCs w:val="18"/>
          <w:lang w:eastAsia="en-AU"/>
        </w:rPr>
        <w:t>government</w:t>
      </w:r>
    </w:p>
    <w:p w14:paraId="7CE164EC" w14:textId="4D7C0935"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hood – </w:t>
      </w:r>
      <w:r w:rsidRPr="005058E7">
        <w:rPr>
          <w:rFonts w:eastAsia="Times New Roman" w:cs="Times New Roman"/>
          <w:i/>
          <w:iCs/>
          <w:szCs w:val="18"/>
          <w:lang w:eastAsia="en-AU"/>
        </w:rPr>
        <w:t>neighborhood </w:t>
      </w:r>
    </w:p>
    <w:p w14:paraId="6DE99C0E" w14:textId="19826E8C"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dom – </w:t>
      </w:r>
      <w:r w:rsidRPr="005058E7">
        <w:rPr>
          <w:rFonts w:eastAsia="Times New Roman" w:cs="Times New Roman"/>
          <w:i/>
          <w:iCs/>
          <w:szCs w:val="18"/>
          <w:lang w:eastAsia="en-AU"/>
        </w:rPr>
        <w:t>freedom</w:t>
      </w:r>
    </w:p>
    <w:p w14:paraId="3614BBB3" w14:textId="1DAC31D3"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cy – </w:t>
      </w:r>
      <w:r w:rsidRPr="005058E7">
        <w:rPr>
          <w:rFonts w:eastAsia="Times New Roman" w:cs="Times New Roman"/>
          <w:i/>
          <w:iCs/>
          <w:szCs w:val="18"/>
          <w:lang w:eastAsia="en-AU"/>
        </w:rPr>
        <w:t>hesitancy</w:t>
      </w:r>
    </w:p>
    <w:p w14:paraId="54718A2F" w14:textId="5F7D7FA2"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ist – </w:t>
      </w:r>
      <w:r w:rsidRPr="005058E7">
        <w:rPr>
          <w:rFonts w:eastAsia="Times New Roman" w:cs="Times New Roman"/>
          <w:i/>
          <w:iCs/>
          <w:szCs w:val="18"/>
          <w:lang w:eastAsia="en-AU"/>
        </w:rPr>
        <w:t>florist</w:t>
      </w:r>
    </w:p>
    <w:p w14:paraId="22CF03D8" w14:textId="4772DBA1"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ity – </w:t>
      </w:r>
      <w:r w:rsidRPr="005058E7">
        <w:rPr>
          <w:rFonts w:eastAsia="Times New Roman" w:cs="Times New Roman"/>
          <w:i/>
          <w:iCs/>
          <w:szCs w:val="18"/>
          <w:lang w:eastAsia="en-AU"/>
        </w:rPr>
        <w:t>charity</w:t>
      </w:r>
    </w:p>
    <w:p w14:paraId="7AD335FB" w14:textId="7AAF5084"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ship – </w:t>
      </w:r>
      <w:r w:rsidRPr="005058E7">
        <w:rPr>
          <w:rFonts w:eastAsia="Times New Roman" w:cs="Times New Roman"/>
          <w:i/>
          <w:iCs/>
          <w:szCs w:val="18"/>
          <w:lang w:eastAsia="en-AU"/>
        </w:rPr>
        <w:t>friendship</w:t>
      </w:r>
    </w:p>
    <w:p w14:paraId="151C84D9" w14:textId="6B75146D" w:rsidR="00562CDB" w:rsidRDefault="00562CDB" w:rsidP="0041240F">
      <w:pPr>
        <w:pStyle w:val="ListParagraph"/>
        <w:ind w:left="0"/>
      </w:pPr>
    </w:p>
    <w:p w14:paraId="059D86B2" w14:textId="7C456EAD" w:rsidR="003013DF" w:rsidRDefault="003013DF" w:rsidP="0041240F">
      <w:pPr>
        <w:pStyle w:val="ListParagraph"/>
        <w:ind w:left="0"/>
      </w:pPr>
      <w:r w:rsidRPr="003013DF">
        <w:rPr>
          <w:b/>
        </w:rPr>
        <w:t>Instructions</w:t>
      </w:r>
      <w:r>
        <w:rPr>
          <w:b/>
        </w:rPr>
        <w:t xml:space="preserve"> for the table</w:t>
      </w:r>
      <w:r w:rsidRPr="003013DF">
        <w:rPr>
          <w:b/>
        </w:rPr>
        <w:t>:</w:t>
      </w:r>
      <w:r>
        <w:t xml:space="preserve"> Fill in the table below by using</w:t>
      </w:r>
      <w:r w:rsidR="00405356">
        <w:t xml:space="preserve"> (losing)</w:t>
      </w:r>
      <w:r>
        <w:t xml:space="preserve"> the suffices to create verbs from nouns. </w:t>
      </w:r>
    </w:p>
    <w:p w14:paraId="588ADD77" w14:textId="145D8385" w:rsidR="003013DF" w:rsidRDefault="003013DF" w:rsidP="0041240F">
      <w:pPr>
        <w:pStyle w:val="ListParagraph"/>
        <w:ind w:left="0"/>
      </w:pPr>
    </w:p>
    <w:tbl>
      <w:tblPr>
        <w:tblStyle w:val="TableGrid"/>
        <w:tblW w:w="0" w:type="auto"/>
        <w:tblLook w:val="04A0" w:firstRow="1" w:lastRow="0" w:firstColumn="1" w:lastColumn="0" w:noHBand="0" w:noVBand="1"/>
      </w:tblPr>
      <w:tblGrid>
        <w:gridCol w:w="2689"/>
        <w:gridCol w:w="2539"/>
        <w:gridCol w:w="2614"/>
        <w:gridCol w:w="2614"/>
      </w:tblGrid>
      <w:tr w:rsidR="003013DF" w14:paraId="2CA76007" w14:textId="77777777" w:rsidTr="00F155EB">
        <w:tc>
          <w:tcPr>
            <w:tcW w:w="2689" w:type="dxa"/>
            <w:shd w:val="clear" w:color="auto" w:fill="D9D9D9" w:themeFill="background1" w:themeFillShade="D9"/>
          </w:tcPr>
          <w:p w14:paraId="1404C12C" w14:textId="26CA7FE7" w:rsidR="003013DF" w:rsidRPr="00F155EB" w:rsidRDefault="003013DF" w:rsidP="003013DF">
            <w:pPr>
              <w:pStyle w:val="ListParagraph"/>
              <w:ind w:left="0"/>
              <w:jc w:val="center"/>
              <w:rPr>
                <w:b/>
                <w:sz w:val="24"/>
              </w:rPr>
            </w:pPr>
            <w:bookmarkStart w:id="0" w:name="_Hlk536789813"/>
            <w:r w:rsidRPr="00F155EB">
              <w:rPr>
                <w:b/>
                <w:sz w:val="24"/>
              </w:rPr>
              <w:t>Noun</w:t>
            </w:r>
          </w:p>
        </w:tc>
        <w:tc>
          <w:tcPr>
            <w:tcW w:w="2539" w:type="dxa"/>
            <w:shd w:val="clear" w:color="auto" w:fill="D9D9D9" w:themeFill="background1" w:themeFillShade="D9"/>
          </w:tcPr>
          <w:p w14:paraId="1573664A" w14:textId="552E9BD2" w:rsidR="003013DF" w:rsidRPr="00F155EB" w:rsidRDefault="003013DF" w:rsidP="003013DF">
            <w:pPr>
              <w:pStyle w:val="ListParagraph"/>
              <w:ind w:left="0"/>
              <w:jc w:val="center"/>
              <w:rPr>
                <w:b/>
                <w:sz w:val="24"/>
              </w:rPr>
            </w:pPr>
            <w:r w:rsidRPr="00F155EB">
              <w:rPr>
                <w:b/>
                <w:sz w:val="24"/>
              </w:rPr>
              <w:t>Verb</w:t>
            </w:r>
          </w:p>
        </w:tc>
        <w:tc>
          <w:tcPr>
            <w:tcW w:w="2614" w:type="dxa"/>
            <w:shd w:val="clear" w:color="auto" w:fill="D9D9D9" w:themeFill="background1" w:themeFillShade="D9"/>
          </w:tcPr>
          <w:p w14:paraId="0727EC4B" w14:textId="2317D2D1" w:rsidR="003013DF" w:rsidRPr="00F155EB" w:rsidRDefault="003013DF" w:rsidP="003013DF">
            <w:pPr>
              <w:pStyle w:val="ListParagraph"/>
              <w:ind w:left="0"/>
              <w:jc w:val="center"/>
              <w:rPr>
                <w:b/>
                <w:sz w:val="24"/>
              </w:rPr>
            </w:pPr>
            <w:r w:rsidRPr="00F155EB">
              <w:rPr>
                <w:b/>
                <w:sz w:val="24"/>
              </w:rPr>
              <w:t>Noun</w:t>
            </w:r>
          </w:p>
        </w:tc>
        <w:tc>
          <w:tcPr>
            <w:tcW w:w="2614" w:type="dxa"/>
            <w:shd w:val="clear" w:color="auto" w:fill="D9D9D9" w:themeFill="background1" w:themeFillShade="D9"/>
          </w:tcPr>
          <w:p w14:paraId="21A0B0B2" w14:textId="47B71357" w:rsidR="003013DF" w:rsidRPr="00F155EB" w:rsidRDefault="003013DF" w:rsidP="003013DF">
            <w:pPr>
              <w:pStyle w:val="ListParagraph"/>
              <w:ind w:left="0"/>
              <w:jc w:val="center"/>
              <w:rPr>
                <w:b/>
                <w:sz w:val="24"/>
              </w:rPr>
            </w:pPr>
            <w:r w:rsidRPr="00F155EB">
              <w:rPr>
                <w:b/>
                <w:sz w:val="24"/>
              </w:rPr>
              <w:t>Verb</w:t>
            </w:r>
          </w:p>
        </w:tc>
      </w:tr>
      <w:tr w:rsidR="003013DF" w14:paraId="2442FE80" w14:textId="77777777" w:rsidTr="00F155EB">
        <w:tc>
          <w:tcPr>
            <w:tcW w:w="2689" w:type="dxa"/>
          </w:tcPr>
          <w:p w14:paraId="2C1BAB56" w14:textId="1FFDC654" w:rsidR="003013DF" w:rsidRPr="00F155EB" w:rsidRDefault="003013DF" w:rsidP="003013DF">
            <w:pPr>
              <w:pStyle w:val="ListParagraph"/>
              <w:ind w:left="0"/>
              <w:rPr>
                <w:sz w:val="24"/>
              </w:rPr>
            </w:pPr>
            <w:r w:rsidRPr="00F155EB">
              <w:rPr>
                <w:sz w:val="24"/>
              </w:rPr>
              <w:t>Analysis</w:t>
            </w:r>
          </w:p>
        </w:tc>
        <w:tc>
          <w:tcPr>
            <w:tcW w:w="2539" w:type="dxa"/>
          </w:tcPr>
          <w:p w14:paraId="3C88BDF6" w14:textId="77777777" w:rsidR="003013DF" w:rsidRPr="00F155EB" w:rsidRDefault="003013DF" w:rsidP="003013DF">
            <w:pPr>
              <w:pStyle w:val="ListParagraph"/>
              <w:ind w:left="0"/>
              <w:rPr>
                <w:sz w:val="28"/>
              </w:rPr>
            </w:pPr>
          </w:p>
        </w:tc>
        <w:tc>
          <w:tcPr>
            <w:tcW w:w="2614" w:type="dxa"/>
          </w:tcPr>
          <w:p w14:paraId="64EC574A" w14:textId="76AD67F4" w:rsidR="003013DF" w:rsidRPr="00F155EB" w:rsidRDefault="00814493" w:rsidP="003013DF">
            <w:pPr>
              <w:pStyle w:val="ListParagraph"/>
              <w:ind w:left="0"/>
              <w:rPr>
                <w:sz w:val="24"/>
              </w:rPr>
            </w:pPr>
            <w:r>
              <w:rPr>
                <w:sz w:val="24"/>
              </w:rPr>
              <w:t>H</w:t>
            </w:r>
            <w:r w:rsidR="003013DF" w:rsidRPr="00F155EB">
              <w:rPr>
                <w:sz w:val="24"/>
              </w:rPr>
              <w:t>ypothesis</w:t>
            </w:r>
          </w:p>
        </w:tc>
        <w:tc>
          <w:tcPr>
            <w:tcW w:w="2614" w:type="dxa"/>
          </w:tcPr>
          <w:p w14:paraId="59DD9250" w14:textId="77777777" w:rsidR="003013DF" w:rsidRPr="00F155EB" w:rsidRDefault="003013DF" w:rsidP="003013DF">
            <w:pPr>
              <w:pStyle w:val="ListParagraph"/>
              <w:ind w:left="0"/>
              <w:rPr>
                <w:sz w:val="28"/>
              </w:rPr>
            </w:pPr>
          </w:p>
        </w:tc>
      </w:tr>
      <w:tr w:rsidR="008952EF" w14:paraId="463B0AE7" w14:textId="77777777" w:rsidTr="00F155EB">
        <w:tc>
          <w:tcPr>
            <w:tcW w:w="2689" w:type="dxa"/>
          </w:tcPr>
          <w:p w14:paraId="392A3C82" w14:textId="06D546A2" w:rsidR="008952EF" w:rsidRPr="00F155EB" w:rsidRDefault="008952EF" w:rsidP="008952EF">
            <w:pPr>
              <w:pStyle w:val="ListParagraph"/>
              <w:ind w:left="0"/>
              <w:rPr>
                <w:sz w:val="24"/>
              </w:rPr>
            </w:pPr>
            <w:r w:rsidRPr="00F155EB">
              <w:rPr>
                <w:sz w:val="24"/>
              </w:rPr>
              <w:t>Assessment</w:t>
            </w:r>
          </w:p>
        </w:tc>
        <w:tc>
          <w:tcPr>
            <w:tcW w:w="2539" w:type="dxa"/>
          </w:tcPr>
          <w:p w14:paraId="2460100F" w14:textId="77777777" w:rsidR="008952EF" w:rsidRPr="00F155EB" w:rsidRDefault="008952EF" w:rsidP="008952EF">
            <w:pPr>
              <w:pStyle w:val="ListParagraph"/>
              <w:ind w:left="0"/>
              <w:rPr>
                <w:sz w:val="28"/>
              </w:rPr>
            </w:pPr>
          </w:p>
        </w:tc>
        <w:tc>
          <w:tcPr>
            <w:tcW w:w="2614" w:type="dxa"/>
          </w:tcPr>
          <w:p w14:paraId="1454D835" w14:textId="33E033C1" w:rsidR="008952EF" w:rsidRPr="00F155EB" w:rsidRDefault="00814493" w:rsidP="008952EF">
            <w:pPr>
              <w:pStyle w:val="ListParagraph"/>
              <w:ind w:left="0"/>
              <w:rPr>
                <w:sz w:val="24"/>
              </w:rPr>
            </w:pPr>
            <w:r>
              <w:rPr>
                <w:sz w:val="24"/>
              </w:rPr>
              <w:t>I</w:t>
            </w:r>
            <w:r w:rsidR="008952EF" w:rsidRPr="00F155EB">
              <w:rPr>
                <w:sz w:val="24"/>
              </w:rPr>
              <w:t>dentification</w:t>
            </w:r>
          </w:p>
        </w:tc>
        <w:tc>
          <w:tcPr>
            <w:tcW w:w="2614" w:type="dxa"/>
          </w:tcPr>
          <w:p w14:paraId="15F72B0B" w14:textId="77777777" w:rsidR="008952EF" w:rsidRPr="00F155EB" w:rsidRDefault="008952EF" w:rsidP="008952EF">
            <w:pPr>
              <w:pStyle w:val="ListParagraph"/>
              <w:ind w:left="0"/>
              <w:rPr>
                <w:sz w:val="28"/>
              </w:rPr>
            </w:pPr>
          </w:p>
        </w:tc>
      </w:tr>
      <w:tr w:rsidR="008952EF" w14:paraId="5DEF2402" w14:textId="77777777" w:rsidTr="00F155EB">
        <w:tc>
          <w:tcPr>
            <w:tcW w:w="2689" w:type="dxa"/>
          </w:tcPr>
          <w:p w14:paraId="621E2BD0" w14:textId="3F03748A" w:rsidR="008952EF" w:rsidRPr="00F155EB" w:rsidRDefault="008952EF" w:rsidP="008952EF">
            <w:pPr>
              <w:pStyle w:val="ListParagraph"/>
              <w:ind w:left="0"/>
              <w:rPr>
                <w:sz w:val="24"/>
              </w:rPr>
            </w:pPr>
            <w:r w:rsidRPr="00F155EB">
              <w:rPr>
                <w:sz w:val="24"/>
              </w:rPr>
              <w:t>Assumption</w:t>
            </w:r>
          </w:p>
        </w:tc>
        <w:tc>
          <w:tcPr>
            <w:tcW w:w="2539" w:type="dxa"/>
          </w:tcPr>
          <w:p w14:paraId="3A83B9FB" w14:textId="77777777" w:rsidR="008952EF" w:rsidRPr="00F155EB" w:rsidRDefault="008952EF" w:rsidP="008952EF">
            <w:pPr>
              <w:pStyle w:val="ListParagraph"/>
              <w:ind w:left="0"/>
              <w:rPr>
                <w:sz w:val="28"/>
              </w:rPr>
            </w:pPr>
          </w:p>
        </w:tc>
        <w:tc>
          <w:tcPr>
            <w:tcW w:w="2614" w:type="dxa"/>
          </w:tcPr>
          <w:p w14:paraId="6A82AFD7" w14:textId="22420438" w:rsidR="008952EF" w:rsidRPr="00F155EB" w:rsidRDefault="00814493" w:rsidP="008952EF">
            <w:pPr>
              <w:pStyle w:val="ListParagraph"/>
              <w:ind w:left="0"/>
              <w:rPr>
                <w:sz w:val="24"/>
              </w:rPr>
            </w:pPr>
            <w:r>
              <w:rPr>
                <w:sz w:val="24"/>
              </w:rPr>
              <w:t>I</w:t>
            </w:r>
            <w:r w:rsidR="008952EF" w:rsidRPr="00F155EB">
              <w:rPr>
                <w:sz w:val="24"/>
              </w:rPr>
              <w:t>ndication</w:t>
            </w:r>
          </w:p>
        </w:tc>
        <w:tc>
          <w:tcPr>
            <w:tcW w:w="2614" w:type="dxa"/>
          </w:tcPr>
          <w:p w14:paraId="32A0CD42" w14:textId="77777777" w:rsidR="008952EF" w:rsidRPr="00F155EB" w:rsidRDefault="008952EF" w:rsidP="008952EF">
            <w:pPr>
              <w:pStyle w:val="ListParagraph"/>
              <w:ind w:left="0"/>
              <w:rPr>
                <w:sz w:val="28"/>
              </w:rPr>
            </w:pPr>
          </w:p>
        </w:tc>
      </w:tr>
      <w:tr w:rsidR="008952EF" w14:paraId="56DD96FA" w14:textId="77777777" w:rsidTr="00F155EB">
        <w:tc>
          <w:tcPr>
            <w:tcW w:w="2689" w:type="dxa"/>
          </w:tcPr>
          <w:p w14:paraId="3A45420F" w14:textId="029ABB1D" w:rsidR="008952EF" w:rsidRPr="00F155EB" w:rsidRDefault="008952EF" w:rsidP="008952EF">
            <w:pPr>
              <w:pStyle w:val="ListParagraph"/>
              <w:ind w:left="0"/>
              <w:rPr>
                <w:sz w:val="24"/>
              </w:rPr>
            </w:pPr>
            <w:r w:rsidRPr="00F155EB">
              <w:rPr>
                <w:sz w:val="24"/>
              </w:rPr>
              <w:t>Authority</w:t>
            </w:r>
          </w:p>
        </w:tc>
        <w:tc>
          <w:tcPr>
            <w:tcW w:w="2539" w:type="dxa"/>
          </w:tcPr>
          <w:p w14:paraId="0E04116B" w14:textId="77777777" w:rsidR="008952EF" w:rsidRPr="00F155EB" w:rsidRDefault="008952EF" w:rsidP="008952EF">
            <w:pPr>
              <w:pStyle w:val="ListParagraph"/>
              <w:ind w:left="0"/>
              <w:rPr>
                <w:sz w:val="28"/>
              </w:rPr>
            </w:pPr>
          </w:p>
        </w:tc>
        <w:tc>
          <w:tcPr>
            <w:tcW w:w="2614" w:type="dxa"/>
          </w:tcPr>
          <w:p w14:paraId="4D1CF2CA" w14:textId="2DA4E275" w:rsidR="008952EF" w:rsidRPr="00F155EB" w:rsidRDefault="00814493" w:rsidP="008952EF">
            <w:pPr>
              <w:pStyle w:val="ListParagraph"/>
              <w:ind w:left="0"/>
              <w:rPr>
                <w:sz w:val="24"/>
              </w:rPr>
            </w:pPr>
            <w:r>
              <w:rPr>
                <w:sz w:val="24"/>
              </w:rPr>
              <w:t>I</w:t>
            </w:r>
            <w:r w:rsidR="008952EF" w:rsidRPr="00F155EB">
              <w:rPr>
                <w:sz w:val="24"/>
              </w:rPr>
              <w:t>nterpretation</w:t>
            </w:r>
          </w:p>
        </w:tc>
        <w:tc>
          <w:tcPr>
            <w:tcW w:w="2614" w:type="dxa"/>
          </w:tcPr>
          <w:p w14:paraId="6A9AFCB5" w14:textId="77777777" w:rsidR="008952EF" w:rsidRPr="00F155EB" w:rsidRDefault="008952EF" w:rsidP="008952EF">
            <w:pPr>
              <w:pStyle w:val="ListParagraph"/>
              <w:ind w:left="0"/>
              <w:rPr>
                <w:sz w:val="28"/>
              </w:rPr>
            </w:pPr>
          </w:p>
        </w:tc>
      </w:tr>
      <w:tr w:rsidR="008952EF" w14:paraId="7888E504" w14:textId="77777777" w:rsidTr="00F155EB">
        <w:tc>
          <w:tcPr>
            <w:tcW w:w="2689" w:type="dxa"/>
          </w:tcPr>
          <w:p w14:paraId="0DF5CBE4" w14:textId="0508E702" w:rsidR="008952EF" w:rsidRPr="00F155EB" w:rsidRDefault="008952EF" w:rsidP="008952EF">
            <w:pPr>
              <w:pStyle w:val="ListParagraph"/>
              <w:ind w:left="0"/>
              <w:rPr>
                <w:sz w:val="24"/>
              </w:rPr>
            </w:pPr>
            <w:r w:rsidRPr="00F155EB">
              <w:rPr>
                <w:sz w:val="24"/>
              </w:rPr>
              <w:t>Conception</w:t>
            </w:r>
          </w:p>
        </w:tc>
        <w:tc>
          <w:tcPr>
            <w:tcW w:w="2539" w:type="dxa"/>
          </w:tcPr>
          <w:p w14:paraId="299B9FDA" w14:textId="77777777" w:rsidR="008952EF" w:rsidRPr="00F155EB" w:rsidRDefault="008952EF" w:rsidP="008952EF">
            <w:pPr>
              <w:pStyle w:val="ListParagraph"/>
              <w:ind w:left="0"/>
              <w:rPr>
                <w:sz w:val="28"/>
              </w:rPr>
            </w:pPr>
          </w:p>
        </w:tc>
        <w:tc>
          <w:tcPr>
            <w:tcW w:w="2614" w:type="dxa"/>
          </w:tcPr>
          <w:p w14:paraId="5250469C" w14:textId="7A8E7AE8" w:rsidR="008952EF" w:rsidRPr="00F155EB" w:rsidRDefault="008952EF" w:rsidP="008952EF">
            <w:pPr>
              <w:pStyle w:val="ListParagraph"/>
              <w:ind w:left="0"/>
              <w:rPr>
                <w:sz w:val="24"/>
              </w:rPr>
            </w:pPr>
            <w:r w:rsidRPr="00F155EB">
              <w:rPr>
                <w:sz w:val="24"/>
              </w:rPr>
              <w:t>Investigation</w:t>
            </w:r>
          </w:p>
        </w:tc>
        <w:tc>
          <w:tcPr>
            <w:tcW w:w="2614" w:type="dxa"/>
          </w:tcPr>
          <w:p w14:paraId="6CB1B565" w14:textId="77777777" w:rsidR="008952EF" w:rsidRPr="00F155EB" w:rsidRDefault="008952EF" w:rsidP="008952EF">
            <w:pPr>
              <w:pStyle w:val="ListParagraph"/>
              <w:ind w:left="0"/>
              <w:rPr>
                <w:sz w:val="28"/>
              </w:rPr>
            </w:pPr>
          </w:p>
        </w:tc>
      </w:tr>
      <w:tr w:rsidR="008952EF" w14:paraId="54A51202" w14:textId="77777777" w:rsidTr="00F155EB">
        <w:tc>
          <w:tcPr>
            <w:tcW w:w="2689" w:type="dxa"/>
          </w:tcPr>
          <w:p w14:paraId="36C6B813" w14:textId="4192F64B" w:rsidR="008952EF" w:rsidRPr="00F155EB" w:rsidRDefault="008952EF" w:rsidP="008952EF">
            <w:pPr>
              <w:pStyle w:val="ListParagraph"/>
              <w:ind w:left="0"/>
              <w:rPr>
                <w:sz w:val="24"/>
              </w:rPr>
            </w:pPr>
            <w:r w:rsidRPr="00F155EB">
              <w:rPr>
                <w:sz w:val="24"/>
              </w:rPr>
              <w:t>Consistence</w:t>
            </w:r>
          </w:p>
        </w:tc>
        <w:tc>
          <w:tcPr>
            <w:tcW w:w="2539" w:type="dxa"/>
          </w:tcPr>
          <w:p w14:paraId="009080DB" w14:textId="77777777" w:rsidR="008952EF" w:rsidRPr="00F155EB" w:rsidRDefault="008952EF" w:rsidP="008952EF">
            <w:pPr>
              <w:pStyle w:val="ListParagraph"/>
              <w:ind w:left="0"/>
              <w:rPr>
                <w:sz w:val="28"/>
              </w:rPr>
            </w:pPr>
          </w:p>
        </w:tc>
        <w:tc>
          <w:tcPr>
            <w:tcW w:w="2614" w:type="dxa"/>
          </w:tcPr>
          <w:p w14:paraId="42ABFDC4" w14:textId="24AB451C" w:rsidR="008952EF" w:rsidRPr="00F155EB" w:rsidRDefault="00814493" w:rsidP="008952EF">
            <w:pPr>
              <w:pStyle w:val="ListParagraph"/>
              <w:ind w:left="0"/>
              <w:rPr>
                <w:sz w:val="24"/>
              </w:rPr>
            </w:pPr>
            <w:r>
              <w:rPr>
                <w:sz w:val="24"/>
              </w:rPr>
              <w:t>I</w:t>
            </w:r>
            <w:r w:rsidR="008952EF" w:rsidRPr="00F155EB">
              <w:rPr>
                <w:sz w:val="24"/>
              </w:rPr>
              <w:t>mplication</w:t>
            </w:r>
          </w:p>
        </w:tc>
        <w:tc>
          <w:tcPr>
            <w:tcW w:w="2614" w:type="dxa"/>
          </w:tcPr>
          <w:p w14:paraId="5B33287C" w14:textId="77777777" w:rsidR="008952EF" w:rsidRPr="00F155EB" w:rsidRDefault="008952EF" w:rsidP="008952EF">
            <w:pPr>
              <w:pStyle w:val="ListParagraph"/>
              <w:ind w:left="0"/>
              <w:rPr>
                <w:sz w:val="28"/>
              </w:rPr>
            </w:pPr>
          </w:p>
        </w:tc>
      </w:tr>
      <w:tr w:rsidR="008952EF" w14:paraId="3147D54A" w14:textId="77777777" w:rsidTr="00F155EB">
        <w:tc>
          <w:tcPr>
            <w:tcW w:w="2689" w:type="dxa"/>
          </w:tcPr>
          <w:p w14:paraId="5BB0C552" w14:textId="3DFF7F6B" w:rsidR="008952EF" w:rsidRPr="00F155EB" w:rsidRDefault="008952EF" w:rsidP="008952EF">
            <w:pPr>
              <w:pStyle w:val="ListParagraph"/>
              <w:ind w:left="0"/>
              <w:rPr>
                <w:sz w:val="24"/>
              </w:rPr>
            </w:pPr>
            <w:r w:rsidRPr="00F155EB">
              <w:rPr>
                <w:sz w:val="24"/>
              </w:rPr>
              <w:t>Context</w:t>
            </w:r>
          </w:p>
        </w:tc>
        <w:tc>
          <w:tcPr>
            <w:tcW w:w="2539" w:type="dxa"/>
          </w:tcPr>
          <w:p w14:paraId="278EB887" w14:textId="77777777" w:rsidR="008952EF" w:rsidRPr="00F155EB" w:rsidRDefault="008952EF" w:rsidP="008952EF">
            <w:pPr>
              <w:pStyle w:val="ListParagraph"/>
              <w:ind w:left="0"/>
              <w:rPr>
                <w:sz w:val="28"/>
              </w:rPr>
            </w:pPr>
          </w:p>
        </w:tc>
        <w:tc>
          <w:tcPr>
            <w:tcW w:w="2614" w:type="dxa"/>
          </w:tcPr>
          <w:p w14:paraId="2949CF70" w14:textId="7D171396" w:rsidR="008952EF" w:rsidRPr="00F155EB" w:rsidRDefault="00814493" w:rsidP="008952EF">
            <w:pPr>
              <w:pStyle w:val="ListParagraph"/>
              <w:ind w:left="0"/>
              <w:rPr>
                <w:sz w:val="24"/>
              </w:rPr>
            </w:pPr>
            <w:r>
              <w:rPr>
                <w:sz w:val="24"/>
              </w:rPr>
              <w:t>L</w:t>
            </w:r>
            <w:r w:rsidR="008952EF" w:rsidRPr="00F155EB">
              <w:rPr>
                <w:sz w:val="24"/>
              </w:rPr>
              <w:t>egislation</w:t>
            </w:r>
          </w:p>
        </w:tc>
        <w:tc>
          <w:tcPr>
            <w:tcW w:w="2614" w:type="dxa"/>
          </w:tcPr>
          <w:p w14:paraId="0FA7BE9A" w14:textId="77777777" w:rsidR="008952EF" w:rsidRPr="00F155EB" w:rsidRDefault="008952EF" w:rsidP="008952EF">
            <w:pPr>
              <w:pStyle w:val="ListParagraph"/>
              <w:ind w:left="0"/>
              <w:rPr>
                <w:sz w:val="28"/>
              </w:rPr>
            </w:pPr>
          </w:p>
        </w:tc>
      </w:tr>
      <w:tr w:rsidR="008952EF" w14:paraId="7509E32A" w14:textId="77777777" w:rsidTr="00F155EB">
        <w:tc>
          <w:tcPr>
            <w:tcW w:w="2689" w:type="dxa"/>
          </w:tcPr>
          <w:p w14:paraId="2BCE4C54" w14:textId="0DC7F0CF" w:rsidR="008952EF" w:rsidRPr="00F155EB" w:rsidRDefault="008952EF" w:rsidP="008952EF">
            <w:pPr>
              <w:pStyle w:val="ListParagraph"/>
              <w:ind w:left="0"/>
              <w:rPr>
                <w:sz w:val="24"/>
              </w:rPr>
            </w:pPr>
            <w:r w:rsidRPr="00F155EB">
              <w:rPr>
                <w:sz w:val="24"/>
              </w:rPr>
              <w:t>Creation</w:t>
            </w:r>
          </w:p>
        </w:tc>
        <w:tc>
          <w:tcPr>
            <w:tcW w:w="2539" w:type="dxa"/>
          </w:tcPr>
          <w:p w14:paraId="24530131" w14:textId="77777777" w:rsidR="008952EF" w:rsidRPr="00F155EB" w:rsidRDefault="008952EF" w:rsidP="008952EF">
            <w:pPr>
              <w:pStyle w:val="ListParagraph"/>
              <w:ind w:left="0"/>
              <w:rPr>
                <w:sz w:val="28"/>
              </w:rPr>
            </w:pPr>
          </w:p>
        </w:tc>
        <w:tc>
          <w:tcPr>
            <w:tcW w:w="2614" w:type="dxa"/>
          </w:tcPr>
          <w:p w14:paraId="1F618401" w14:textId="50E38AE7" w:rsidR="008952EF" w:rsidRPr="00F155EB" w:rsidRDefault="00814493" w:rsidP="008952EF">
            <w:pPr>
              <w:pStyle w:val="ListParagraph"/>
              <w:ind w:left="0"/>
              <w:rPr>
                <w:sz w:val="24"/>
              </w:rPr>
            </w:pPr>
            <w:r>
              <w:rPr>
                <w:sz w:val="24"/>
              </w:rPr>
              <w:t>O</w:t>
            </w:r>
            <w:r w:rsidR="008952EF" w:rsidRPr="00F155EB">
              <w:rPr>
                <w:sz w:val="24"/>
              </w:rPr>
              <w:t>ccurrence</w:t>
            </w:r>
          </w:p>
        </w:tc>
        <w:tc>
          <w:tcPr>
            <w:tcW w:w="2614" w:type="dxa"/>
          </w:tcPr>
          <w:p w14:paraId="7B11CD9C" w14:textId="77777777" w:rsidR="008952EF" w:rsidRPr="00F155EB" w:rsidRDefault="008952EF" w:rsidP="008952EF">
            <w:pPr>
              <w:pStyle w:val="ListParagraph"/>
              <w:ind w:left="0"/>
              <w:rPr>
                <w:sz w:val="28"/>
              </w:rPr>
            </w:pPr>
          </w:p>
        </w:tc>
      </w:tr>
      <w:tr w:rsidR="008952EF" w14:paraId="0530B96E" w14:textId="77777777" w:rsidTr="00F155EB">
        <w:tc>
          <w:tcPr>
            <w:tcW w:w="2689" w:type="dxa"/>
          </w:tcPr>
          <w:p w14:paraId="175CA817" w14:textId="4A6DECDF" w:rsidR="008952EF" w:rsidRPr="00F155EB" w:rsidRDefault="008952EF" w:rsidP="008952EF">
            <w:pPr>
              <w:pStyle w:val="ListParagraph"/>
              <w:ind w:left="0"/>
              <w:rPr>
                <w:sz w:val="24"/>
              </w:rPr>
            </w:pPr>
            <w:r w:rsidRPr="00F155EB">
              <w:rPr>
                <w:sz w:val="24"/>
              </w:rPr>
              <w:t>Definition</w:t>
            </w:r>
          </w:p>
        </w:tc>
        <w:tc>
          <w:tcPr>
            <w:tcW w:w="2539" w:type="dxa"/>
          </w:tcPr>
          <w:p w14:paraId="58A92823" w14:textId="77777777" w:rsidR="008952EF" w:rsidRPr="00F155EB" w:rsidRDefault="008952EF" w:rsidP="008952EF">
            <w:pPr>
              <w:pStyle w:val="ListParagraph"/>
              <w:ind w:left="0"/>
              <w:rPr>
                <w:sz w:val="28"/>
              </w:rPr>
            </w:pPr>
          </w:p>
        </w:tc>
        <w:tc>
          <w:tcPr>
            <w:tcW w:w="2614" w:type="dxa"/>
          </w:tcPr>
          <w:p w14:paraId="6C759FE1" w14:textId="73CFFDD2" w:rsidR="008952EF" w:rsidRPr="00F155EB" w:rsidRDefault="00814493" w:rsidP="008952EF">
            <w:pPr>
              <w:pStyle w:val="ListParagraph"/>
              <w:ind w:left="0"/>
              <w:rPr>
                <w:sz w:val="24"/>
              </w:rPr>
            </w:pPr>
            <w:r>
              <w:rPr>
                <w:sz w:val="24"/>
              </w:rPr>
              <w:t>P</w:t>
            </w:r>
            <w:r w:rsidR="008952EF" w:rsidRPr="00F155EB">
              <w:rPr>
                <w:sz w:val="24"/>
              </w:rPr>
              <w:t>rocedure</w:t>
            </w:r>
          </w:p>
        </w:tc>
        <w:tc>
          <w:tcPr>
            <w:tcW w:w="2614" w:type="dxa"/>
          </w:tcPr>
          <w:p w14:paraId="77835A6B" w14:textId="77777777" w:rsidR="008952EF" w:rsidRPr="00F155EB" w:rsidRDefault="008952EF" w:rsidP="008952EF">
            <w:pPr>
              <w:pStyle w:val="ListParagraph"/>
              <w:ind w:left="0"/>
              <w:rPr>
                <w:sz w:val="28"/>
              </w:rPr>
            </w:pPr>
          </w:p>
        </w:tc>
      </w:tr>
      <w:tr w:rsidR="008952EF" w14:paraId="3C9C3106" w14:textId="77777777" w:rsidTr="00F155EB">
        <w:tc>
          <w:tcPr>
            <w:tcW w:w="2689" w:type="dxa"/>
          </w:tcPr>
          <w:p w14:paraId="39465C7F" w14:textId="7624FF46" w:rsidR="008952EF" w:rsidRPr="00F155EB" w:rsidRDefault="008952EF" w:rsidP="008952EF">
            <w:pPr>
              <w:pStyle w:val="ListParagraph"/>
              <w:ind w:left="0"/>
              <w:rPr>
                <w:sz w:val="24"/>
              </w:rPr>
            </w:pPr>
            <w:r w:rsidRPr="00F155EB">
              <w:rPr>
                <w:sz w:val="24"/>
              </w:rPr>
              <w:t>Distribution</w:t>
            </w:r>
          </w:p>
        </w:tc>
        <w:tc>
          <w:tcPr>
            <w:tcW w:w="2539" w:type="dxa"/>
          </w:tcPr>
          <w:p w14:paraId="5B573C11" w14:textId="77777777" w:rsidR="008952EF" w:rsidRPr="00F155EB" w:rsidRDefault="008952EF" w:rsidP="008952EF">
            <w:pPr>
              <w:pStyle w:val="ListParagraph"/>
              <w:ind w:left="0"/>
              <w:rPr>
                <w:sz w:val="28"/>
              </w:rPr>
            </w:pPr>
          </w:p>
        </w:tc>
        <w:tc>
          <w:tcPr>
            <w:tcW w:w="2614" w:type="dxa"/>
          </w:tcPr>
          <w:p w14:paraId="3CA84067" w14:textId="2A98533A" w:rsidR="008952EF" w:rsidRPr="00F155EB" w:rsidRDefault="00814493" w:rsidP="008952EF">
            <w:pPr>
              <w:pStyle w:val="ListParagraph"/>
              <w:ind w:left="0"/>
              <w:rPr>
                <w:sz w:val="24"/>
              </w:rPr>
            </w:pPr>
            <w:r>
              <w:rPr>
                <w:sz w:val="24"/>
              </w:rPr>
              <w:t>R</w:t>
            </w:r>
            <w:r w:rsidR="008952EF" w:rsidRPr="00F155EB">
              <w:rPr>
                <w:sz w:val="24"/>
              </w:rPr>
              <w:t>equirement</w:t>
            </w:r>
          </w:p>
        </w:tc>
        <w:tc>
          <w:tcPr>
            <w:tcW w:w="2614" w:type="dxa"/>
          </w:tcPr>
          <w:p w14:paraId="1DBB7C4C" w14:textId="77777777" w:rsidR="008952EF" w:rsidRPr="00F155EB" w:rsidRDefault="008952EF" w:rsidP="008952EF">
            <w:pPr>
              <w:pStyle w:val="ListParagraph"/>
              <w:ind w:left="0"/>
              <w:rPr>
                <w:sz w:val="28"/>
              </w:rPr>
            </w:pPr>
          </w:p>
        </w:tc>
      </w:tr>
      <w:tr w:rsidR="008952EF" w14:paraId="2CF2F4B6" w14:textId="77777777" w:rsidTr="00F155EB">
        <w:tc>
          <w:tcPr>
            <w:tcW w:w="2689" w:type="dxa"/>
          </w:tcPr>
          <w:p w14:paraId="4F117C9C" w14:textId="04621F96" w:rsidR="008952EF" w:rsidRPr="00F155EB" w:rsidRDefault="008952EF" w:rsidP="008952EF">
            <w:pPr>
              <w:pStyle w:val="ListParagraph"/>
              <w:ind w:left="0"/>
              <w:rPr>
                <w:sz w:val="24"/>
              </w:rPr>
            </w:pPr>
            <w:r w:rsidRPr="00F155EB">
              <w:rPr>
                <w:sz w:val="24"/>
              </w:rPr>
              <w:t>Establishment</w:t>
            </w:r>
          </w:p>
        </w:tc>
        <w:tc>
          <w:tcPr>
            <w:tcW w:w="2539" w:type="dxa"/>
          </w:tcPr>
          <w:p w14:paraId="6CE646CF" w14:textId="77777777" w:rsidR="008952EF" w:rsidRPr="00F155EB" w:rsidRDefault="008952EF" w:rsidP="008952EF">
            <w:pPr>
              <w:pStyle w:val="ListParagraph"/>
              <w:ind w:left="0"/>
              <w:rPr>
                <w:sz w:val="28"/>
              </w:rPr>
            </w:pPr>
          </w:p>
        </w:tc>
        <w:tc>
          <w:tcPr>
            <w:tcW w:w="2614" w:type="dxa"/>
          </w:tcPr>
          <w:p w14:paraId="593760BE" w14:textId="3CEC059D" w:rsidR="008952EF" w:rsidRPr="00F155EB" w:rsidRDefault="00814493" w:rsidP="008952EF">
            <w:pPr>
              <w:pStyle w:val="ListParagraph"/>
              <w:ind w:left="0"/>
              <w:rPr>
                <w:sz w:val="24"/>
              </w:rPr>
            </w:pPr>
            <w:r>
              <w:rPr>
                <w:sz w:val="24"/>
              </w:rPr>
              <w:t>R</w:t>
            </w:r>
            <w:r w:rsidR="008952EF" w:rsidRPr="00F155EB">
              <w:rPr>
                <w:sz w:val="24"/>
              </w:rPr>
              <w:t>esponse</w:t>
            </w:r>
          </w:p>
        </w:tc>
        <w:tc>
          <w:tcPr>
            <w:tcW w:w="2614" w:type="dxa"/>
          </w:tcPr>
          <w:p w14:paraId="3C874871" w14:textId="77777777" w:rsidR="008952EF" w:rsidRPr="00F155EB" w:rsidRDefault="008952EF" w:rsidP="008952EF">
            <w:pPr>
              <w:pStyle w:val="ListParagraph"/>
              <w:ind w:left="0"/>
              <w:rPr>
                <w:sz w:val="28"/>
              </w:rPr>
            </w:pPr>
          </w:p>
        </w:tc>
      </w:tr>
      <w:tr w:rsidR="008952EF" w14:paraId="6E83BC4F" w14:textId="77777777" w:rsidTr="00F155EB">
        <w:tc>
          <w:tcPr>
            <w:tcW w:w="2689" w:type="dxa"/>
          </w:tcPr>
          <w:p w14:paraId="7FA2C5E7" w14:textId="011E9B63" w:rsidR="008952EF" w:rsidRPr="00F155EB" w:rsidRDefault="00814493" w:rsidP="008952EF">
            <w:pPr>
              <w:pStyle w:val="ListParagraph"/>
              <w:ind w:left="0"/>
              <w:rPr>
                <w:sz w:val="24"/>
              </w:rPr>
            </w:pPr>
            <w:r>
              <w:rPr>
                <w:sz w:val="24"/>
              </w:rPr>
              <w:t>E</w:t>
            </w:r>
            <w:r w:rsidR="008952EF" w:rsidRPr="00F155EB">
              <w:rPr>
                <w:sz w:val="24"/>
              </w:rPr>
              <w:t>mphasis</w:t>
            </w:r>
          </w:p>
        </w:tc>
        <w:tc>
          <w:tcPr>
            <w:tcW w:w="2539" w:type="dxa"/>
          </w:tcPr>
          <w:p w14:paraId="228F1C51" w14:textId="77777777" w:rsidR="008952EF" w:rsidRPr="00F155EB" w:rsidRDefault="008952EF" w:rsidP="008952EF">
            <w:pPr>
              <w:pStyle w:val="ListParagraph"/>
              <w:ind w:left="0"/>
              <w:rPr>
                <w:sz w:val="28"/>
              </w:rPr>
            </w:pPr>
          </w:p>
        </w:tc>
        <w:tc>
          <w:tcPr>
            <w:tcW w:w="2614" w:type="dxa"/>
          </w:tcPr>
          <w:p w14:paraId="673E0A64" w14:textId="5483ADD3" w:rsidR="008952EF" w:rsidRPr="00F155EB" w:rsidRDefault="00814493" w:rsidP="008952EF">
            <w:pPr>
              <w:pStyle w:val="ListParagraph"/>
              <w:ind w:left="0"/>
              <w:rPr>
                <w:sz w:val="24"/>
              </w:rPr>
            </w:pPr>
            <w:r>
              <w:rPr>
                <w:sz w:val="24"/>
              </w:rPr>
              <w:t>S</w:t>
            </w:r>
            <w:r w:rsidR="008952EF" w:rsidRPr="008952EF">
              <w:rPr>
                <w:sz w:val="24"/>
              </w:rPr>
              <w:t>pecification</w:t>
            </w:r>
          </w:p>
        </w:tc>
        <w:tc>
          <w:tcPr>
            <w:tcW w:w="2614" w:type="dxa"/>
          </w:tcPr>
          <w:p w14:paraId="52219CA8" w14:textId="77777777" w:rsidR="008952EF" w:rsidRPr="00F155EB" w:rsidRDefault="008952EF" w:rsidP="008952EF">
            <w:pPr>
              <w:pStyle w:val="ListParagraph"/>
              <w:ind w:left="0"/>
              <w:rPr>
                <w:sz w:val="28"/>
              </w:rPr>
            </w:pPr>
          </w:p>
        </w:tc>
      </w:tr>
      <w:bookmarkEnd w:id="0"/>
    </w:tbl>
    <w:p w14:paraId="6FAA845B" w14:textId="5A7ED974" w:rsidR="003013DF" w:rsidRDefault="003013DF" w:rsidP="0041240F">
      <w:pPr>
        <w:pStyle w:val="ListParagraph"/>
        <w:ind w:left="0"/>
      </w:pPr>
    </w:p>
    <w:p w14:paraId="72E46753" w14:textId="77777777" w:rsidR="003013DF" w:rsidRDefault="003013DF" w:rsidP="0041240F">
      <w:pPr>
        <w:pStyle w:val="ListParagraph"/>
        <w:ind w:left="0"/>
      </w:pPr>
    </w:p>
    <w:sectPr w:rsidR="003013DF" w:rsidSect="004E04A9">
      <w:pgSz w:w="11906" w:h="16838" w:code="9"/>
      <w:pgMar w:top="720" w:right="720" w:bottom="720" w:left="720"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4AE"/>
    <w:multiLevelType w:val="multilevel"/>
    <w:tmpl w:val="832A8AAE"/>
    <w:lvl w:ilvl="0">
      <w:start w:val="1"/>
      <w:numFmt w:val="decimal"/>
      <w:lvlText w:val="%1."/>
      <w:lvlJc w:val="left"/>
      <w:pPr>
        <w:tabs>
          <w:tab w:val="num" w:pos="1434"/>
        </w:tabs>
        <w:ind w:left="1434" w:hanging="360"/>
      </w:pPr>
    </w:lvl>
    <w:lvl w:ilvl="1" w:tentative="1">
      <w:start w:val="1"/>
      <w:numFmt w:val="decimal"/>
      <w:lvlText w:val="%2."/>
      <w:lvlJc w:val="left"/>
      <w:pPr>
        <w:tabs>
          <w:tab w:val="num" w:pos="2154"/>
        </w:tabs>
        <w:ind w:left="2154" w:hanging="360"/>
      </w:pPr>
    </w:lvl>
    <w:lvl w:ilvl="2" w:tentative="1">
      <w:start w:val="1"/>
      <w:numFmt w:val="decimal"/>
      <w:lvlText w:val="%3."/>
      <w:lvlJc w:val="left"/>
      <w:pPr>
        <w:tabs>
          <w:tab w:val="num" w:pos="2874"/>
        </w:tabs>
        <w:ind w:left="2874" w:hanging="360"/>
      </w:pPr>
    </w:lvl>
    <w:lvl w:ilvl="3" w:tentative="1">
      <w:start w:val="1"/>
      <w:numFmt w:val="decimal"/>
      <w:lvlText w:val="%4."/>
      <w:lvlJc w:val="left"/>
      <w:pPr>
        <w:tabs>
          <w:tab w:val="num" w:pos="3594"/>
        </w:tabs>
        <w:ind w:left="3594" w:hanging="360"/>
      </w:pPr>
    </w:lvl>
    <w:lvl w:ilvl="4" w:tentative="1">
      <w:start w:val="1"/>
      <w:numFmt w:val="decimal"/>
      <w:lvlText w:val="%5."/>
      <w:lvlJc w:val="left"/>
      <w:pPr>
        <w:tabs>
          <w:tab w:val="num" w:pos="4314"/>
        </w:tabs>
        <w:ind w:left="4314" w:hanging="360"/>
      </w:pPr>
    </w:lvl>
    <w:lvl w:ilvl="5" w:tentative="1">
      <w:start w:val="1"/>
      <w:numFmt w:val="decimal"/>
      <w:lvlText w:val="%6."/>
      <w:lvlJc w:val="left"/>
      <w:pPr>
        <w:tabs>
          <w:tab w:val="num" w:pos="5034"/>
        </w:tabs>
        <w:ind w:left="5034" w:hanging="360"/>
      </w:pPr>
    </w:lvl>
    <w:lvl w:ilvl="6" w:tentative="1">
      <w:start w:val="1"/>
      <w:numFmt w:val="decimal"/>
      <w:lvlText w:val="%7."/>
      <w:lvlJc w:val="left"/>
      <w:pPr>
        <w:tabs>
          <w:tab w:val="num" w:pos="5754"/>
        </w:tabs>
        <w:ind w:left="5754" w:hanging="360"/>
      </w:pPr>
    </w:lvl>
    <w:lvl w:ilvl="7" w:tentative="1">
      <w:start w:val="1"/>
      <w:numFmt w:val="decimal"/>
      <w:lvlText w:val="%8."/>
      <w:lvlJc w:val="left"/>
      <w:pPr>
        <w:tabs>
          <w:tab w:val="num" w:pos="6474"/>
        </w:tabs>
        <w:ind w:left="6474" w:hanging="360"/>
      </w:pPr>
    </w:lvl>
    <w:lvl w:ilvl="8" w:tentative="1">
      <w:start w:val="1"/>
      <w:numFmt w:val="decimal"/>
      <w:lvlText w:val="%9."/>
      <w:lvlJc w:val="left"/>
      <w:pPr>
        <w:tabs>
          <w:tab w:val="num" w:pos="7194"/>
        </w:tabs>
        <w:ind w:left="7194" w:hanging="360"/>
      </w:pPr>
    </w:lvl>
  </w:abstractNum>
  <w:abstractNum w:abstractNumId="1" w15:restartNumberingAfterBreak="0">
    <w:nsid w:val="0FA02012"/>
    <w:multiLevelType w:val="multilevel"/>
    <w:tmpl w:val="3302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F07C0"/>
    <w:multiLevelType w:val="multilevel"/>
    <w:tmpl w:val="0178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5A1119"/>
    <w:multiLevelType w:val="multilevel"/>
    <w:tmpl w:val="43DC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1493204">
    <w:abstractNumId w:val="2"/>
  </w:num>
  <w:num w:numId="2" w16cid:durableId="922951821">
    <w:abstractNumId w:val="1"/>
  </w:num>
  <w:num w:numId="3" w16cid:durableId="1398892975">
    <w:abstractNumId w:val="3"/>
  </w:num>
  <w:num w:numId="4" w16cid:durableId="451025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E7"/>
    <w:rsid w:val="000F4FC9"/>
    <w:rsid w:val="0015139C"/>
    <w:rsid w:val="003013DF"/>
    <w:rsid w:val="00313D55"/>
    <w:rsid w:val="00405356"/>
    <w:rsid w:val="0041240F"/>
    <w:rsid w:val="00491975"/>
    <w:rsid w:val="004E04A9"/>
    <w:rsid w:val="004E64EF"/>
    <w:rsid w:val="005058E7"/>
    <w:rsid w:val="0051171C"/>
    <w:rsid w:val="00560E32"/>
    <w:rsid w:val="00562CDB"/>
    <w:rsid w:val="00814493"/>
    <w:rsid w:val="008952EF"/>
    <w:rsid w:val="00AF6C98"/>
    <w:rsid w:val="00BD1653"/>
    <w:rsid w:val="00C54AE6"/>
    <w:rsid w:val="00EE510B"/>
    <w:rsid w:val="00F155EB"/>
    <w:rsid w:val="00FA4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7050"/>
  <w15:chartTrackingRefBased/>
  <w15:docId w15:val="{9E5FF260-68C8-4037-B6C2-89D5257A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0F"/>
    <w:pPr>
      <w:ind w:left="720"/>
      <w:contextualSpacing/>
    </w:pPr>
  </w:style>
  <w:style w:type="character" w:styleId="Strong">
    <w:name w:val="Strong"/>
    <w:basedOn w:val="DefaultParagraphFont"/>
    <w:uiPriority w:val="22"/>
    <w:qFormat/>
    <w:rsid w:val="0041240F"/>
    <w:rPr>
      <w:b/>
      <w:bCs/>
    </w:rPr>
  </w:style>
  <w:style w:type="table" w:styleId="TableGrid">
    <w:name w:val="Table Grid"/>
    <w:basedOn w:val="TableNormal"/>
    <w:uiPriority w:val="39"/>
    <w:rsid w:val="0030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9571">
      <w:bodyDiv w:val="1"/>
      <w:marLeft w:val="0"/>
      <w:marRight w:val="0"/>
      <w:marTop w:val="0"/>
      <w:marBottom w:val="0"/>
      <w:divBdr>
        <w:top w:val="none" w:sz="0" w:space="0" w:color="auto"/>
        <w:left w:val="none" w:sz="0" w:space="0" w:color="auto"/>
        <w:bottom w:val="none" w:sz="0" w:space="0" w:color="auto"/>
        <w:right w:val="none" w:sz="0" w:space="0" w:color="auto"/>
      </w:divBdr>
    </w:div>
    <w:div w:id="360135485">
      <w:bodyDiv w:val="1"/>
      <w:marLeft w:val="0"/>
      <w:marRight w:val="0"/>
      <w:marTop w:val="0"/>
      <w:marBottom w:val="0"/>
      <w:divBdr>
        <w:top w:val="none" w:sz="0" w:space="0" w:color="auto"/>
        <w:left w:val="none" w:sz="0" w:space="0" w:color="auto"/>
        <w:bottom w:val="none" w:sz="0" w:space="0" w:color="auto"/>
        <w:right w:val="none" w:sz="0" w:space="0" w:color="auto"/>
      </w:divBdr>
    </w:div>
    <w:div w:id="455023762">
      <w:bodyDiv w:val="1"/>
      <w:marLeft w:val="0"/>
      <w:marRight w:val="0"/>
      <w:marTop w:val="0"/>
      <w:marBottom w:val="0"/>
      <w:divBdr>
        <w:top w:val="none" w:sz="0" w:space="0" w:color="auto"/>
        <w:left w:val="none" w:sz="0" w:space="0" w:color="auto"/>
        <w:bottom w:val="none" w:sz="0" w:space="0" w:color="auto"/>
        <w:right w:val="none" w:sz="0" w:space="0" w:color="auto"/>
      </w:divBdr>
    </w:div>
    <w:div w:id="566380563">
      <w:bodyDiv w:val="1"/>
      <w:marLeft w:val="0"/>
      <w:marRight w:val="0"/>
      <w:marTop w:val="0"/>
      <w:marBottom w:val="0"/>
      <w:divBdr>
        <w:top w:val="none" w:sz="0" w:space="0" w:color="auto"/>
        <w:left w:val="none" w:sz="0" w:space="0" w:color="auto"/>
        <w:bottom w:val="none" w:sz="0" w:space="0" w:color="auto"/>
        <w:right w:val="none" w:sz="0" w:space="0" w:color="auto"/>
      </w:divBdr>
    </w:div>
    <w:div w:id="1769303131">
      <w:bodyDiv w:val="1"/>
      <w:marLeft w:val="0"/>
      <w:marRight w:val="0"/>
      <w:marTop w:val="0"/>
      <w:marBottom w:val="0"/>
      <w:divBdr>
        <w:top w:val="none" w:sz="0" w:space="0" w:color="auto"/>
        <w:left w:val="none" w:sz="0" w:space="0" w:color="auto"/>
        <w:bottom w:val="none" w:sz="0" w:space="0" w:color="auto"/>
        <w:right w:val="none" w:sz="0" w:space="0" w:color="auto"/>
      </w:divBdr>
    </w:div>
    <w:div w:id="20151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5310C-8B1E-4717-8361-A693694D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Bobis</dc:creator>
  <cp:keywords/>
  <dc:description/>
  <cp:lastModifiedBy>Danielle Smith</cp:lastModifiedBy>
  <cp:revision>7</cp:revision>
  <cp:lastPrinted>2019-02-01T05:17:00Z</cp:lastPrinted>
  <dcterms:created xsi:type="dcterms:W3CDTF">2019-02-01T05:22:00Z</dcterms:created>
  <dcterms:modified xsi:type="dcterms:W3CDTF">2023-01-30T00:17:00Z</dcterms:modified>
</cp:coreProperties>
</file>