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AAD53" w14:textId="77777777" w:rsidR="0097624F" w:rsidRDefault="0097624F" w:rsidP="00463A65">
      <w:pPr>
        <w:spacing w:after="0" w:line="240" w:lineRule="auto"/>
        <w:jc w:val="center"/>
        <w:rPr>
          <w:rFonts w:ascii="Rockwell" w:hAnsi="Rockwell"/>
          <w:b/>
          <w:sz w:val="24"/>
        </w:rPr>
      </w:pPr>
    </w:p>
    <w:p w14:paraId="55A37BC2" w14:textId="77777777" w:rsidR="0097624F" w:rsidRDefault="0097624F" w:rsidP="00463A65">
      <w:pPr>
        <w:spacing w:after="0" w:line="240" w:lineRule="auto"/>
        <w:jc w:val="center"/>
        <w:rPr>
          <w:rFonts w:ascii="Rockwell" w:hAnsi="Rockwell"/>
          <w:b/>
          <w:sz w:val="24"/>
        </w:rPr>
      </w:pPr>
    </w:p>
    <w:p w14:paraId="78313842" w14:textId="5585D82C" w:rsidR="00B63331" w:rsidRPr="00417C91" w:rsidRDefault="00B63331" w:rsidP="00463A65">
      <w:pPr>
        <w:spacing w:after="0" w:line="240" w:lineRule="auto"/>
        <w:jc w:val="center"/>
        <w:rPr>
          <w:rFonts w:ascii="Rockwell" w:hAnsi="Rockwell"/>
          <w:b/>
          <w:color w:val="00B050"/>
          <w:sz w:val="36"/>
          <w:szCs w:val="32"/>
        </w:rPr>
      </w:pPr>
      <w:r w:rsidRPr="00417C91">
        <w:rPr>
          <w:rFonts w:ascii="Rockwell" w:hAnsi="Rockwell"/>
          <w:b/>
          <w:color w:val="00B050"/>
          <w:sz w:val="36"/>
          <w:szCs w:val="32"/>
        </w:rPr>
        <w:t xml:space="preserve">Intertextual Study </w:t>
      </w:r>
      <w:r w:rsidR="00FA66C0" w:rsidRPr="00417C91">
        <w:rPr>
          <w:rFonts w:ascii="Rockwell" w:hAnsi="Rockwell"/>
          <w:b/>
          <w:color w:val="00B050"/>
          <w:sz w:val="36"/>
          <w:szCs w:val="32"/>
        </w:rPr>
        <w:t>2</w:t>
      </w:r>
      <w:r w:rsidRPr="00417C91">
        <w:rPr>
          <w:rFonts w:ascii="Rockwell" w:hAnsi="Rockwell"/>
          <w:b/>
          <w:color w:val="00B050"/>
          <w:sz w:val="36"/>
          <w:szCs w:val="32"/>
        </w:rPr>
        <w:t xml:space="preserve">: </w:t>
      </w:r>
      <w:r w:rsidR="00DE017A" w:rsidRPr="00417C91">
        <w:rPr>
          <w:rFonts w:ascii="Rockwell" w:hAnsi="Rockwell"/>
          <w:b/>
          <w:color w:val="00B050"/>
          <w:sz w:val="36"/>
          <w:szCs w:val="32"/>
        </w:rPr>
        <w:t xml:space="preserve">Paul’s </w:t>
      </w:r>
      <w:r w:rsidRPr="00417C91">
        <w:rPr>
          <w:rFonts w:ascii="Rockwell" w:hAnsi="Rockwell"/>
          <w:b/>
          <w:color w:val="00B050"/>
          <w:sz w:val="36"/>
          <w:szCs w:val="32"/>
        </w:rPr>
        <w:t>Use of the Old Testament in the New Testament</w:t>
      </w:r>
    </w:p>
    <w:p w14:paraId="6112FE52" w14:textId="6C26EEDB" w:rsidR="001A5E0D" w:rsidRPr="00031356" w:rsidRDefault="001A5E0D" w:rsidP="00463A65">
      <w:pPr>
        <w:spacing w:after="0" w:line="240" w:lineRule="auto"/>
        <w:rPr>
          <w:i/>
          <w:sz w:val="24"/>
          <w:szCs w:val="24"/>
        </w:rPr>
      </w:pPr>
    </w:p>
    <w:p w14:paraId="30B374DE" w14:textId="366E35B1" w:rsidR="00687E16" w:rsidRPr="00031356" w:rsidRDefault="00887B60" w:rsidP="00463A65">
      <w:pPr>
        <w:spacing w:after="0" w:line="240" w:lineRule="auto"/>
        <w:rPr>
          <w:i/>
          <w:sz w:val="24"/>
          <w:szCs w:val="24"/>
        </w:rPr>
      </w:pPr>
      <w:r w:rsidRPr="00031356">
        <w:rPr>
          <w:i/>
          <w:sz w:val="24"/>
          <w:szCs w:val="24"/>
        </w:rPr>
        <w:t xml:space="preserve">This task is about recognising the way texts can be compared to each other to add meaning that one text alone doesn’t have. For example, </w:t>
      </w:r>
      <w:r w:rsidR="000634FF" w:rsidRPr="00031356">
        <w:rPr>
          <w:i/>
          <w:sz w:val="24"/>
          <w:szCs w:val="24"/>
        </w:rPr>
        <w:t xml:space="preserve">if an author </w:t>
      </w:r>
      <w:r w:rsidR="006302B0" w:rsidRPr="00031356">
        <w:rPr>
          <w:i/>
          <w:sz w:val="24"/>
          <w:szCs w:val="24"/>
        </w:rPr>
        <w:t>used ideas about</w:t>
      </w:r>
      <w:r w:rsidR="000634FF" w:rsidRPr="00031356">
        <w:rPr>
          <w:i/>
          <w:sz w:val="24"/>
          <w:szCs w:val="24"/>
        </w:rPr>
        <w:t xml:space="preserve"> Superman</w:t>
      </w:r>
      <w:r w:rsidR="006302B0" w:rsidRPr="00031356">
        <w:rPr>
          <w:i/>
          <w:sz w:val="24"/>
          <w:szCs w:val="24"/>
        </w:rPr>
        <w:t xml:space="preserve"> </w:t>
      </w:r>
      <w:r w:rsidR="000634FF" w:rsidRPr="00031356">
        <w:rPr>
          <w:i/>
          <w:sz w:val="24"/>
          <w:szCs w:val="24"/>
        </w:rPr>
        <w:t xml:space="preserve">in their novel, we would have an understanding of what kind of person </w:t>
      </w:r>
      <w:r w:rsidR="006302B0" w:rsidRPr="00031356">
        <w:rPr>
          <w:i/>
          <w:sz w:val="24"/>
          <w:szCs w:val="24"/>
        </w:rPr>
        <w:t xml:space="preserve">or situation </w:t>
      </w:r>
      <w:r w:rsidR="000634FF" w:rsidRPr="00031356">
        <w:rPr>
          <w:i/>
          <w:sz w:val="24"/>
          <w:szCs w:val="24"/>
        </w:rPr>
        <w:t xml:space="preserve">was meant from the film or comic book we had </w:t>
      </w:r>
      <w:r w:rsidR="00483435" w:rsidRPr="00031356">
        <w:rPr>
          <w:i/>
          <w:sz w:val="24"/>
          <w:szCs w:val="24"/>
        </w:rPr>
        <w:t>seen</w:t>
      </w:r>
      <w:r w:rsidR="000634FF" w:rsidRPr="00031356">
        <w:rPr>
          <w:i/>
          <w:sz w:val="24"/>
          <w:szCs w:val="24"/>
        </w:rPr>
        <w:t xml:space="preserve">. Another example is how </w:t>
      </w:r>
      <w:r w:rsidR="000634FF" w:rsidRPr="00031356">
        <w:rPr>
          <w:sz w:val="24"/>
          <w:szCs w:val="24"/>
        </w:rPr>
        <w:t>Shrek</w:t>
      </w:r>
      <w:r w:rsidR="000634FF" w:rsidRPr="00031356">
        <w:rPr>
          <w:i/>
          <w:sz w:val="24"/>
          <w:szCs w:val="24"/>
        </w:rPr>
        <w:t xml:space="preserve"> relies on the audience’s understanding of fairy tales to create its humour</w:t>
      </w:r>
      <w:r w:rsidR="00BD41FF" w:rsidRPr="00031356">
        <w:rPr>
          <w:i/>
          <w:sz w:val="24"/>
          <w:szCs w:val="24"/>
        </w:rPr>
        <w:t xml:space="preserve"> and meaning</w:t>
      </w:r>
      <w:r w:rsidR="000634FF" w:rsidRPr="00031356">
        <w:rPr>
          <w:i/>
          <w:sz w:val="24"/>
          <w:szCs w:val="24"/>
        </w:rPr>
        <w:t>.</w:t>
      </w:r>
    </w:p>
    <w:p w14:paraId="6F9743C2" w14:textId="3C1820FE" w:rsidR="00F261B6" w:rsidRPr="00031356" w:rsidRDefault="00F261B6" w:rsidP="00463A65">
      <w:pPr>
        <w:spacing w:after="0" w:line="240" w:lineRule="auto"/>
        <w:rPr>
          <w:i/>
          <w:sz w:val="24"/>
          <w:szCs w:val="24"/>
        </w:rPr>
      </w:pPr>
    </w:p>
    <w:p w14:paraId="190F64E3" w14:textId="5FC12B94" w:rsidR="005745C3" w:rsidRPr="00031356" w:rsidRDefault="005745C3" w:rsidP="00463A65">
      <w:pPr>
        <w:spacing w:after="0" w:line="240" w:lineRule="auto"/>
        <w:rPr>
          <w:i/>
          <w:sz w:val="24"/>
          <w:szCs w:val="24"/>
        </w:rPr>
      </w:pPr>
      <w:r w:rsidRPr="00031356">
        <w:rPr>
          <w:i/>
          <w:sz w:val="24"/>
          <w:szCs w:val="24"/>
        </w:rPr>
        <w:t>In this version of intertextuality, you are to look at how your understanding of biblical concepts o</w:t>
      </w:r>
      <w:r w:rsidR="00551A47" w:rsidRPr="00031356">
        <w:rPr>
          <w:i/>
          <w:sz w:val="24"/>
          <w:szCs w:val="24"/>
        </w:rPr>
        <w:t>r</w:t>
      </w:r>
      <w:r w:rsidRPr="00031356">
        <w:rPr>
          <w:i/>
          <w:sz w:val="24"/>
          <w:szCs w:val="24"/>
        </w:rPr>
        <w:t xml:space="preserve"> New Testament quotes is shaped or added to by </w:t>
      </w:r>
      <w:r w:rsidR="0027372B" w:rsidRPr="00031356">
        <w:rPr>
          <w:i/>
          <w:sz w:val="24"/>
          <w:szCs w:val="24"/>
        </w:rPr>
        <w:t xml:space="preserve">comparing </w:t>
      </w:r>
      <w:r w:rsidRPr="00031356">
        <w:rPr>
          <w:i/>
          <w:sz w:val="24"/>
          <w:szCs w:val="24"/>
        </w:rPr>
        <w:t>Old Testa</w:t>
      </w:r>
      <w:r w:rsidR="00C165D8" w:rsidRPr="00031356">
        <w:rPr>
          <w:i/>
          <w:sz w:val="24"/>
          <w:szCs w:val="24"/>
        </w:rPr>
        <w:t>ment cross quotes</w:t>
      </w:r>
      <w:r w:rsidRPr="00031356">
        <w:rPr>
          <w:i/>
          <w:sz w:val="24"/>
          <w:szCs w:val="24"/>
        </w:rPr>
        <w:t>.</w:t>
      </w:r>
      <w:r w:rsidR="00F71AC0" w:rsidRPr="00031356">
        <w:rPr>
          <w:i/>
          <w:sz w:val="24"/>
          <w:szCs w:val="24"/>
        </w:rPr>
        <w:t xml:space="preserve"> You have a maximum of 1000 words.</w:t>
      </w:r>
    </w:p>
    <w:p w14:paraId="7E9E123B" w14:textId="77777777" w:rsidR="004250F3" w:rsidRPr="00031356" w:rsidRDefault="004250F3" w:rsidP="00463A65">
      <w:pPr>
        <w:spacing w:after="0" w:line="240" w:lineRule="auto"/>
        <w:rPr>
          <w:i/>
          <w:sz w:val="24"/>
          <w:szCs w:val="24"/>
        </w:rPr>
        <w:sectPr w:rsidR="004250F3" w:rsidRPr="00031356" w:rsidSect="0002797F">
          <w:type w:val="continuous"/>
          <w:pgSz w:w="11906" w:h="16838"/>
          <w:pgMar w:top="720" w:right="720" w:bottom="720" w:left="720" w:header="708" w:footer="708" w:gutter="0"/>
          <w:pgBorders w:offsetFrom="page">
            <w:top w:val="thinThickMediumGap" w:sz="24" w:space="24" w:color="auto"/>
            <w:left w:val="thinThickMediumGap" w:sz="24" w:space="24" w:color="auto"/>
            <w:bottom w:val="thickThinMediumGap" w:sz="24" w:space="24" w:color="auto"/>
            <w:right w:val="thickThinMediumGap" w:sz="24" w:space="24" w:color="auto"/>
          </w:pgBorders>
          <w:cols w:space="708"/>
          <w:docGrid w:linePitch="360"/>
        </w:sectPr>
      </w:pPr>
    </w:p>
    <w:p w14:paraId="112E635D" w14:textId="10C5CC83" w:rsidR="00417D60" w:rsidRPr="00031356" w:rsidRDefault="00417D60" w:rsidP="00463A65">
      <w:pPr>
        <w:spacing w:after="0" w:line="240" w:lineRule="auto"/>
        <w:rPr>
          <w:i/>
          <w:sz w:val="24"/>
          <w:szCs w:val="24"/>
        </w:rPr>
      </w:pPr>
    </w:p>
    <w:p w14:paraId="2F795D2F" w14:textId="77777777" w:rsidR="005E2FBE" w:rsidRPr="00031356" w:rsidRDefault="005E2FBE" w:rsidP="00463A65">
      <w:pPr>
        <w:spacing w:after="0" w:line="240" w:lineRule="auto"/>
        <w:rPr>
          <w:i/>
          <w:sz w:val="24"/>
          <w:szCs w:val="24"/>
        </w:rPr>
      </w:pPr>
    </w:p>
    <w:p w14:paraId="3BA69910" w14:textId="720DABEE" w:rsidR="004250F3" w:rsidRPr="00031356" w:rsidRDefault="00F32B8C" w:rsidP="00F2698E">
      <w:pPr>
        <w:spacing w:after="0" w:line="240" w:lineRule="auto"/>
        <w:ind w:left="1440" w:hanging="1440"/>
        <w:rPr>
          <w:sz w:val="24"/>
          <w:szCs w:val="24"/>
        </w:rPr>
      </w:pPr>
      <w:r w:rsidRPr="00417C91">
        <w:rPr>
          <w:b/>
          <w:color w:val="00B050"/>
          <w:sz w:val="28"/>
          <w:szCs w:val="28"/>
        </w:rPr>
        <w:t xml:space="preserve">Question: </w:t>
      </w:r>
      <w:r w:rsidR="00F2698E" w:rsidRPr="00031356">
        <w:rPr>
          <w:b/>
          <w:sz w:val="24"/>
          <w:szCs w:val="24"/>
        </w:rPr>
        <w:tab/>
      </w:r>
      <w:r w:rsidRPr="00031356">
        <w:rPr>
          <w:sz w:val="24"/>
          <w:szCs w:val="24"/>
        </w:rPr>
        <w:t xml:space="preserve">How does the </w:t>
      </w:r>
      <w:r w:rsidR="00427DB6" w:rsidRPr="00031356">
        <w:rPr>
          <w:sz w:val="24"/>
          <w:szCs w:val="24"/>
        </w:rPr>
        <w:t>Paul</w:t>
      </w:r>
      <w:r w:rsidRPr="00031356">
        <w:rPr>
          <w:sz w:val="24"/>
          <w:szCs w:val="24"/>
        </w:rPr>
        <w:t xml:space="preserve"> use intertextuality </w:t>
      </w:r>
      <w:r w:rsidR="00427DB6" w:rsidRPr="00031356">
        <w:rPr>
          <w:sz w:val="24"/>
          <w:szCs w:val="24"/>
        </w:rPr>
        <w:t>by quoting</w:t>
      </w:r>
      <w:r w:rsidRPr="00031356">
        <w:rPr>
          <w:sz w:val="24"/>
          <w:szCs w:val="24"/>
        </w:rPr>
        <w:t xml:space="preserve"> the Old and </w:t>
      </w:r>
      <w:r w:rsidR="00427DB6" w:rsidRPr="00031356">
        <w:rPr>
          <w:sz w:val="24"/>
          <w:szCs w:val="24"/>
        </w:rPr>
        <w:t xml:space="preserve">in his </w:t>
      </w:r>
      <w:r w:rsidRPr="00031356">
        <w:rPr>
          <w:sz w:val="24"/>
          <w:szCs w:val="24"/>
        </w:rPr>
        <w:t>New Testament</w:t>
      </w:r>
      <w:r w:rsidR="00427DB6" w:rsidRPr="00031356">
        <w:rPr>
          <w:sz w:val="24"/>
          <w:szCs w:val="24"/>
        </w:rPr>
        <w:t xml:space="preserve"> letters</w:t>
      </w:r>
      <w:r w:rsidRPr="00031356">
        <w:rPr>
          <w:sz w:val="24"/>
          <w:szCs w:val="24"/>
        </w:rPr>
        <w:t xml:space="preserve"> to create </w:t>
      </w:r>
      <w:r w:rsidR="00BE4764" w:rsidRPr="00031356">
        <w:rPr>
          <w:sz w:val="24"/>
          <w:szCs w:val="24"/>
        </w:rPr>
        <w:t>understanding</w:t>
      </w:r>
      <w:r w:rsidRPr="00031356">
        <w:rPr>
          <w:sz w:val="24"/>
          <w:szCs w:val="24"/>
        </w:rPr>
        <w:t xml:space="preserve"> and explain ideas?</w:t>
      </w:r>
      <w:r w:rsidR="000F11B7" w:rsidRPr="00031356">
        <w:rPr>
          <w:sz w:val="24"/>
          <w:szCs w:val="24"/>
        </w:rPr>
        <w:t xml:space="preserve"> (Think: why does Paul use this OT quote in this context?)</w:t>
      </w:r>
    </w:p>
    <w:p w14:paraId="1AD99D42" w14:textId="5C44C27B" w:rsidR="005E2FBE" w:rsidRPr="00031356" w:rsidRDefault="005E2FBE" w:rsidP="00463A65">
      <w:pPr>
        <w:spacing w:after="0" w:line="240" w:lineRule="auto"/>
        <w:rPr>
          <w:b/>
          <w:sz w:val="24"/>
          <w:szCs w:val="24"/>
        </w:rPr>
      </w:pPr>
    </w:p>
    <w:p w14:paraId="014AD016" w14:textId="40DA7432" w:rsidR="00F32B8C" w:rsidRPr="00031356" w:rsidRDefault="00F32B8C" w:rsidP="00463A65">
      <w:pPr>
        <w:spacing w:after="0" w:line="240" w:lineRule="auto"/>
        <w:rPr>
          <w:b/>
          <w:sz w:val="24"/>
          <w:szCs w:val="24"/>
        </w:rPr>
      </w:pPr>
    </w:p>
    <w:p w14:paraId="233BC9FF" w14:textId="3CE1FA0A" w:rsidR="00E42001" w:rsidRPr="00417C91" w:rsidRDefault="008341E9" w:rsidP="00563FCD">
      <w:pPr>
        <w:spacing w:after="0" w:line="240" w:lineRule="auto"/>
        <w:rPr>
          <w:b/>
          <w:color w:val="00B050"/>
          <w:sz w:val="28"/>
          <w:szCs w:val="28"/>
        </w:rPr>
      </w:pPr>
      <w:r w:rsidRPr="00417C91">
        <w:rPr>
          <w:b/>
          <w:color w:val="00B050"/>
          <w:sz w:val="28"/>
          <w:szCs w:val="28"/>
        </w:rPr>
        <w:t>Resources:</w:t>
      </w:r>
      <w:r w:rsidR="004B2DE2" w:rsidRPr="00417C91">
        <w:rPr>
          <w:i/>
          <w:noProof/>
          <w:color w:val="00B050"/>
          <w:sz w:val="28"/>
          <w:szCs w:val="28"/>
        </w:rPr>
        <w:t xml:space="preserve"> </w:t>
      </w:r>
    </w:p>
    <w:p w14:paraId="47C106B7" w14:textId="349C544E" w:rsidR="00217638" w:rsidRPr="00031356" w:rsidRDefault="00217638" w:rsidP="00463A65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031356">
        <w:rPr>
          <w:sz w:val="24"/>
          <w:szCs w:val="24"/>
        </w:rPr>
        <w:t>e-sword</w:t>
      </w:r>
      <w:r w:rsidR="00662A80" w:rsidRPr="00031356">
        <w:rPr>
          <w:sz w:val="24"/>
          <w:szCs w:val="24"/>
        </w:rPr>
        <w:t>/Bible</w:t>
      </w:r>
      <w:r w:rsidR="0073662F" w:rsidRPr="00031356">
        <w:rPr>
          <w:sz w:val="24"/>
          <w:szCs w:val="24"/>
        </w:rPr>
        <w:t xml:space="preserve"> H</w:t>
      </w:r>
      <w:r w:rsidR="00662A80" w:rsidRPr="00031356">
        <w:rPr>
          <w:sz w:val="24"/>
          <w:szCs w:val="24"/>
        </w:rPr>
        <w:t>ub</w:t>
      </w:r>
    </w:p>
    <w:p w14:paraId="532B7478" w14:textId="1245CB0D" w:rsidR="00AC160E" w:rsidRPr="00031356" w:rsidRDefault="00DE4389" w:rsidP="00463A65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031356">
        <w:rPr>
          <w:sz w:val="24"/>
          <w:szCs w:val="24"/>
        </w:rPr>
        <w:t>Sp</w:t>
      </w:r>
      <w:r w:rsidR="00AC160E" w:rsidRPr="00031356">
        <w:rPr>
          <w:sz w:val="24"/>
          <w:szCs w:val="24"/>
        </w:rPr>
        <w:t>ecific works on chosen topics</w:t>
      </w:r>
    </w:p>
    <w:p w14:paraId="1A505EF5" w14:textId="07C6562D" w:rsidR="00CA1B2E" w:rsidRPr="00031356" w:rsidRDefault="00CA1B2E" w:rsidP="00CA1B2E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031356">
        <w:rPr>
          <w:sz w:val="24"/>
          <w:szCs w:val="24"/>
        </w:rPr>
        <w:t>All Paul’s OT quotes (and allusions): https://www.wednesdayintheword.com/paul-oldtestament/</w:t>
      </w:r>
    </w:p>
    <w:p w14:paraId="046A498D" w14:textId="1968E7FA" w:rsidR="00CA1B2E" w:rsidRPr="00031356" w:rsidRDefault="00CA1B2E" w:rsidP="00CA1B2E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031356">
        <w:rPr>
          <w:sz w:val="24"/>
          <w:szCs w:val="24"/>
        </w:rPr>
        <w:t xml:space="preserve">Hebrews too: </w:t>
      </w:r>
      <w:hyperlink r:id="rId6" w:history="1">
        <w:r w:rsidR="00563FCD" w:rsidRPr="00031356">
          <w:rPr>
            <w:rStyle w:val="Hyperlink"/>
            <w:sz w:val="24"/>
            <w:szCs w:val="24"/>
          </w:rPr>
          <w:t>https://www.wednesdayintheword.com/hebrews-ot-quotations/</w:t>
        </w:r>
      </w:hyperlink>
    </w:p>
    <w:p w14:paraId="1A85DC9D" w14:textId="17A88B24" w:rsidR="00563FCD" w:rsidRPr="00031356" w:rsidRDefault="00563FCD" w:rsidP="00563FCD">
      <w:pPr>
        <w:pStyle w:val="ListParagraph"/>
        <w:spacing w:after="0" w:line="240" w:lineRule="auto"/>
        <w:rPr>
          <w:sz w:val="24"/>
          <w:szCs w:val="24"/>
        </w:rPr>
      </w:pPr>
    </w:p>
    <w:p w14:paraId="543BBDA0" w14:textId="7235BFE3" w:rsidR="005E2FBE" w:rsidRPr="00031356" w:rsidRDefault="005E2FBE" w:rsidP="00563FCD">
      <w:pPr>
        <w:pStyle w:val="ListParagraph"/>
        <w:spacing w:after="0" w:line="240" w:lineRule="auto"/>
        <w:rPr>
          <w:sz w:val="24"/>
          <w:szCs w:val="24"/>
        </w:rPr>
      </w:pPr>
    </w:p>
    <w:p w14:paraId="5E69BB77" w14:textId="626372D5" w:rsidR="00746970" w:rsidRPr="00417C91" w:rsidRDefault="00746970" w:rsidP="00746970">
      <w:pPr>
        <w:spacing w:after="0" w:line="240" w:lineRule="auto"/>
        <w:rPr>
          <w:b/>
          <w:color w:val="00B050"/>
          <w:sz w:val="28"/>
          <w:szCs w:val="28"/>
        </w:rPr>
      </w:pPr>
      <w:r w:rsidRPr="00417C91">
        <w:rPr>
          <w:b/>
          <w:color w:val="00B050"/>
          <w:sz w:val="28"/>
          <w:szCs w:val="28"/>
        </w:rPr>
        <w:t>Choices:</w:t>
      </w:r>
    </w:p>
    <w:p w14:paraId="1949A08B" w14:textId="78FC9436" w:rsidR="00746970" w:rsidRPr="00031356" w:rsidRDefault="00746970" w:rsidP="00746970">
      <w:pPr>
        <w:spacing w:after="0" w:line="240" w:lineRule="auto"/>
        <w:rPr>
          <w:bCs/>
          <w:i/>
          <w:iCs/>
          <w:sz w:val="24"/>
          <w:szCs w:val="24"/>
        </w:rPr>
      </w:pPr>
      <w:r w:rsidRPr="00031356">
        <w:rPr>
          <w:bCs/>
          <w:i/>
          <w:iCs/>
          <w:sz w:val="24"/>
          <w:szCs w:val="24"/>
        </w:rPr>
        <w:t xml:space="preserve">You need to choose from one </w:t>
      </w:r>
      <w:r w:rsidR="00173BAB" w:rsidRPr="00031356">
        <w:rPr>
          <w:bCs/>
          <w:i/>
          <w:iCs/>
          <w:sz w:val="24"/>
          <w:szCs w:val="24"/>
        </w:rPr>
        <w:t xml:space="preserve">or more </w:t>
      </w:r>
      <w:r w:rsidRPr="00031356">
        <w:rPr>
          <w:bCs/>
          <w:i/>
          <w:iCs/>
          <w:sz w:val="24"/>
          <w:szCs w:val="24"/>
        </w:rPr>
        <w:t>of the class examples:</w:t>
      </w:r>
    </w:p>
    <w:p w14:paraId="2452DE8F" w14:textId="5B5AB560" w:rsidR="002079FE" w:rsidRPr="00031356" w:rsidRDefault="002079FE" w:rsidP="00746970">
      <w:pPr>
        <w:spacing w:after="0" w:line="240" w:lineRule="auto"/>
        <w:rPr>
          <w:bCs/>
          <w:i/>
          <w:iCs/>
          <w:sz w:val="24"/>
          <w:szCs w:val="24"/>
        </w:rPr>
      </w:pPr>
    </w:p>
    <w:p w14:paraId="3AA3621B" w14:textId="70F6A347" w:rsidR="002079FE" w:rsidRPr="00031356" w:rsidRDefault="00DF467B" w:rsidP="002079FE">
      <w:pPr>
        <w:rPr>
          <w:rFonts w:cstheme="minorHAnsi"/>
          <w:sz w:val="24"/>
          <w:szCs w:val="24"/>
        </w:rPr>
      </w:pPr>
      <w:hyperlink r:id="rId7" w:history="1">
        <w:r w:rsidR="002079FE" w:rsidRPr="00031356">
          <w:rPr>
            <w:rFonts w:cstheme="minorHAnsi"/>
            <w:sz w:val="24"/>
            <w:szCs w:val="24"/>
            <w:shd w:val="clear" w:color="auto" w:fill="FFFFFF"/>
          </w:rPr>
          <w:t>Rom 8:36</w:t>
        </w:r>
      </w:hyperlink>
      <w:r w:rsidR="002079FE" w:rsidRPr="00031356">
        <w:rPr>
          <w:rFonts w:cstheme="minorHAnsi"/>
          <w:sz w:val="24"/>
          <w:szCs w:val="24"/>
          <w:shd w:val="clear" w:color="auto" w:fill="FFFFFF"/>
        </w:rPr>
        <w:t> – As it is written, “For your sake we are being killed all the day long; we are regarded as sheep to be slaughtered” (Ps 44:22)</w:t>
      </w:r>
      <w:r w:rsidR="001538A3" w:rsidRPr="00031356">
        <w:rPr>
          <w:rFonts w:cstheme="minorHAnsi"/>
          <w:sz w:val="24"/>
          <w:szCs w:val="24"/>
          <w:shd w:val="clear" w:color="auto" w:fill="FFFFFF"/>
        </w:rPr>
        <w:t>.</w:t>
      </w:r>
      <w:r w:rsidR="004B2DE2" w:rsidRPr="00031356">
        <w:rPr>
          <w:i/>
          <w:noProof/>
          <w:sz w:val="24"/>
          <w:szCs w:val="24"/>
        </w:rPr>
        <w:t xml:space="preserve"> </w:t>
      </w:r>
    </w:p>
    <w:p w14:paraId="21AF0242" w14:textId="490B7FE8" w:rsidR="000C37AC" w:rsidRPr="00031356" w:rsidRDefault="000C37AC" w:rsidP="000C37AC">
      <w:pPr>
        <w:pStyle w:val="NormalWeb"/>
        <w:shd w:val="clear" w:color="auto" w:fill="FFFFFF"/>
        <w:rPr>
          <w:rFonts w:asciiTheme="minorHAnsi" w:hAnsiTheme="minorHAnsi" w:cstheme="minorHAnsi"/>
          <w:color w:val="000000"/>
        </w:rPr>
      </w:pPr>
      <w:r w:rsidRPr="00031356">
        <w:rPr>
          <w:rStyle w:val="text"/>
          <w:rFonts w:asciiTheme="minorHAnsi" w:hAnsiTheme="minorHAnsi" w:cstheme="minorHAnsi"/>
          <w:color w:val="000000"/>
        </w:rPr>
        <w:t>Heb 10: 5-9 – “I come to do they will O God…” (Ps 40:6-8)</w:t>
      </w:r>
      <w:r w:rsidR="001538A3" w:rsidRPr="00031356">
        <w:rPr>
          <w:rStyle w:val="text"/>
          <w:rFonts w:asciiTheme="minorHAnsi" w:hAnsiTheme="minorHAnsi" w:cstheme="minorHAnsi"/>
          <w:color w:val="000000"/>
        </w:rPr>
        <w:t>.</w:t>
      </w:r>
    </w:p>
    <w:p w14:paraId="4FCDAF7B" w14:textId="37EEA9EA" w:rsidR="002079FE" w:rsidRPr="00031356" w:rsidRDefault="002079FE" w:rsidP="002079FE">
      <w:pPr>
        <w:pStyle w:val="NormalWeb"/>
        <w:shd w:val="clear" w:color="auto" w:fill="FFFFFF"/>
        <w:rPr>
          <w:rStyle w:val="text"/>
          <w:rFonts w:asciiTheme="minorHAnsi" w:hAnsiTheme="minorHAnsi" w:cstheme="minorHAnsi"/>
          <w:color w:val="000000"/>
        </w:rPr>
      </w:pPr>
      <w:r w:rsidRPr="00031356">
        <w:rPr>
          <w:rFonts w:asciiTheme="minorHAnsi" w:hAnsiTheme="minorHAnsi" w:cstheme="minorHAnsi"/>
        </w:rPr>
        <w:t xml:space="preserve">Gal </w:t>
      </w:r>
      <w:r w:rsidR="00375A6C" w:rsidRPr="00031356">
        <w:rPr>
          <w:rFonts w:asciiTheme="minorHAnsi" w:hAnsiTheme="minorHAnsi" w:cstheme="minorHAnsi"/>
        </w:rPr>
        <w:t>4</w:t>
      </w:r>
      <w:r w:rsidRPr="00031356">
        <w:rPr>
          <w:rFonts w:asciiTheme="minorHAnsi" w:hAnsiTheme="minorHAnsi" w:cstheme="minorHAnsi"/>
        </w:rPr>
        <w:t>: 27</w:t>
      </w:r>
      <w:r w:rsidRPr="00031356">
        <w:t xml:space="preserve"> </w:t>
      </w:r>
      <w:r w:rsidRPr="00031356">
        <w:rPr>
          <w:sz w:val="28"/>
          <w:szCs w:val="28"/>
        </w:rPr>
        <w:t xml:space="preserve">- </w:t>
      </w:r>
      <w:r w:rsidRPr="00031356">
        <w:rPr>
          <w:rStyle w:val="text"/>
          <w:rFonts w:asciiTheme="minorHAnsi" w:hAnsiTheme="minorHAnsi" w:cstheme="minorHAnsi"/>
          <w:color w:val="000000"/>
        </w:rPr>
        <w:t>For it is written: “Be glad, barren woman,</w:t>
      </w:r>
      <w:r w:rsidRPr="00031356">
        <w:rPr>
          <w:rStyle w:val="indent-1-breaks"/>
          <w:rFonts w:asciiTheme="minorHAnsi" w:hAnsiTheme="minorHAnsi" w:cstheme="minorHAnsi"/>
          <w:color w:val="000000"/>
          <w:sz w:val="10"/>
          <w:szCs w:val="10"/>
        </w:rPr>
        <w:t>    </w:t>
      </w:r>
      <w:r w:rsidRPr="00031356">
        <w:rPr>
          <w:rStyle w:val="text"/>
          <w:rFonts w:asciiTheme="minorHAnsi" w:hAnsiTheme="minorHAnsi" w:cstheme="minorHAnsi"/>
          <w:color w:val="000000"/>
        </w:rPr>
        <w:t>you who never bore a child; shout for joy and cry aloud,</w:t>
      </w:r>
      <w:r w:rsidRPr="00031356">
        <w:rPr>
          <w:rStyle w:val="indent-1-breaks"/>
          <w:rFonts w:asciiTheme="minorHAnsi" w:hAnsiTheme="minorHAnsi" w:cstheme="minorHAnsi"/>
          <w:color w:val="000000"/>
          <w:sz w:val="10"/>
          <w:szCs w:val="10"/>
        </w:rPr>
        <w:t>    </w:t>
      </w:r>
      <w:r w:rsidRPr="00031356">
        <w:rPr>
          <w:rStyle w:val="text"/>
          <w:rFonts w:asciiTheme="minorHAnsi" w:hAnsiTheme="minorHAnsi" w:cstheme="minorHAnsi"/>
          <w:color w:val="000000"/>
        </w:rPr>
        <w:t>you who were never in labour; because more are the children of the desolate woman</w:t>
      </w:r>
      <w:r w:rsidRPr="00031356">
        <w:rPr>
          <w:rFonts w:asciiTheme="minorHAnsi" w:hAnsiTheme="minorHAnsi" w:cstheme="minorHAnsi"/>
          <w:color w:val="000000"/>
        </w:rPr>
        <w:t xml:space="preserve"> </w:t>
      </w:r>
      <w:r w:rsidRPr="00031356">
        <w:rPr>
          <w:rStyle w:val="text"/>
          <w:rFonts w:asciiTheme="minorHAnsi" w:hAnsiTheme="minorHAnsi" w:cstheme="minorHAnsi"/>
          <w:color w:val="000000"/>
        </w:rPr>
        <w:t>than of her who has a husband” (Isa 54:1)</w:t>
      </w:r>
      <w:r w:rsidR="001538A3" w:rsidRPr="00031356">
        <w:rPr>
          <w:rStyle w:val="text"/>
          <w:rFonts w:asciiTheme="minorHAnsi" w:hAnsiTheme="minorHAnsi" w:cstheme="minorHAnsi"/>
          <w:color w:val="000000"/>
        </w:rPr>
        <w:t>.</w:t>
      </w:r>
    </w:p>
    <w:p w14:paraId="2E032395" w14:textId="4722A17E" w:rsidR="00746970" w:rsidRPr="00031356" w:rsidRDefault="00746970" w:rsidP="00746970">
      <w:pPr>
        <w:pStyle w:val="ListParagraph"/>
        <w:spacing w:after="0" w:line="240" w:lineRule="auto"/>
        <w:rPr>
          <w:i/>
          <w:iCs/>
          <w:sz w:val="24"/>
          <w:szCs w:val="24"/>
        </w:rPr>
      </w:pPr>
      <w:r w:rsidRPr="00031356">
        <w:rPr>
          <w:i/>
          <w:iCs/>
          <w:sz w:val="24"/>
          <w:szCs w:val="24"/>
        </w:rPr>
        <w:t>OR</w:t>
      </w:r>
    </w:p>
    <w:p w14:paraId="4978DD1A" w14:textId="25D24E32" w:rsidR="00746970" w:rsidRPr="00031356" w:rsidRDefault="00746970" w:rsidP="00746970">
      <w:pPr>
        <w:pStyle w:val="ListParagraph"/>
        <w:spacing w:after="0" w:line="240" w:lineRule="auto"/>
        <w:rPr>
          <w:sz w:val="24"/>
          <w:szCs w:val="24"/>
        </w:rPr>
      </w:pPr>
    </w:p>
    <w:p w14:paraId="70303AA8" w14:textId="59F93492" w:rsidR="00FA66C0" w:rsidRPr="00031356" w:rsidRDefault="00746970" w:rsidP="00746970">
      <w:pPr>
        <w:spacing w:after="0" w:line="240" w:lineRule="auto"/>
        <w:rPr>
          <w:sz w:val="24"/>
          <w:szCs w:val="24"/>
        </w:rPr>
      </w:pPr>
      <w:r w:rsidRPr="00031356">
        <w:rPr>
          <w:sz w:val="24"/>
          <w:szCs w:val="24"/>
        </w:rPr>
        <w:t xml:space="preserve">Come and discuss another </w:t>
      </w:r>
      <w:r w:rsidR="00EB7BE5" w:rsidRPr="00031356">
        <w:rPr>
          <w:sz w:val="24"/>
          <w:szCs w:val="24"/>
        </w:rPr>
        <w:t xml:space="preserve">Paul </w:t>
      </w:r>
      <w:r w:rsidRPr="00031356">
        <w:rPr>
          <w:sz w:val="24"/>
          <w:szCs w:val="24"/>
        </w:rPr>
        <w:t>OT and NT connection of your own with me. It must be vetted by me and not everyone will be able to work by themselves</w:t>
      </w:r>
      <w:r w:rsidR="00CE6854" w:rsidRPr="00031356">
        <w:rPr>
          <w:sz w:val="24"/>
          <w:szCs w:val="24"/>
        </w:rPr>
        <w:t>.</w:t>
      </w:r>
    </w:p>
    <w:p w14:paraId="395E5BED" w14:textId="0B924955" w:rsidR="004B2DE2" w:rsidRPr="00031356" w:rsidRDefault="004B2DE2" w:rsidP="00746970">
      <w:pPr>
        <w:spacing w:after="0" w:line="240" w:lineRule="auto"/>
        <w:rPr>
          <w:sz w:val="24"/>
          <w:szCs w:val="24"/>
        </w:rPr>
      </w:pPr>
    </w:p>
    <w:p w14:paraId="42288C9E" w14:textId="0E58B244" w:rsidR="004B2DE2" w:rsidRPr="00031356" w:rsidRDefault="004B2DE2" w:rsidP="00746970">
      <w:pPr>
        <w:spacing w:after="0" w:line="240" w:lineRule="auto"/>
        <w:rPr>
          <w:sz w:val="24"/>
          <w:szCs w:val="24"/>
        </w:rPr>
      </w:pPr>
    </w:p>
    <w:p w14:paraId="0406FB6C" w14:textId="66B379D6" w:rsidR="00746970" w:rsidRPr="00417C91" w:rsidRDefault="00637AD2" w:rsidP="00463A65">
      <w:pPr>
        <w:spacing w:after="0" w:line="240" w:lineRule="auto"/>
        <w:rPr>
          <w:b/>
          <w:color w:val="00B050"/>
          <w:sz w:val="28"/>
          <w:szCs w:val="28"/>
        </w:rPr>
      </w:pPr>
      <w:r w:rsidRPr="00417C91">
        <w:rPr>
          <w:b/>
          <w:color w:val="00B050"/>
          <w:sz w:val="28"/>
          <w:szCs w:val="28"/>
        </w:rPr>
        <w:t>Structure of you</w:t>
      </w:r>
      <w:r w:rsidR="008B51F5" w:rsidRPr="00417C91">
        <w:rPr>
          <w:b/>
          <w:color w:val="00B050"/>
          <w:sz w:val="28"/>
          <w:szCs w:val="28"/>
        </w:rPr>
        <w:t>r writing</w:t>
      </w:r>
      <w:r w:rsidR="00A85A38" w:rsidRPr="00417C91">
        <w:rPr>
          <w:b/>
          <w:color w:val="00B050"/>
          <w:sz w:val="28"/>
          <w:szCs w:val="28"/>
        </w:rPr>
        <w:t>:</w:t>
      </w:r>
      <w:r w:rsidR="004B2DE2" w:rsidRPr="00417C91">
        <w:rPr>
          <w:i/>
          <w:noProof/>
          <w:color w:val="00B050"/>
          <w:sz w:val="28"/>
          <w:szCs w:val="28"/>
        </w:rPr>
        <w:t xml:space="preserve"> </w:t>
      </w:r>
    </w:p>
    <w:p w14:paraId="14D5F427" w14:textId="2F8A5DC9" w:rsidR="001A14B1" w:rsidRPr="00031356" w:rsidRDefault="00DF6906" w:rsidP="00637AD2">
      <w:pPr>
        <w:pStyle w:val="ListParagraph"/>
        <w:numPr>
          <w:ilvl w:val="0"/>
          <w:numId w:val="7"/>
        </w:numPr>
        <w:spacing w:after="0" w:line="240" w:lineRule="auto"/>
        <w:rPr>
          <w:bCs/>
          <w:sz w:val="24"/>
          <w:szCs w:val="24"/>
        </w:rPr>
      </w:pPr>
      <w:r w:rsidRPr="00031356">
        <w:rPr>
          <w:bCs/>
          <w:color w:val="92D050"/>
          <w:sz w:val="24"/>
          <w:szCs w:val="24"/>
        </w:rPr>
        <w:t>Main h</w:t>
      </w:r>
      <w:r w:rsidR="001A14B1" w:rsidRPr="00031356">
        <w:rPr>
          <w:bCs/>
          <w:color w:val="92D050"/>
          <w:sz w:val="24"/>
          <w:szCs w:val="24"/>
        </w:rPr>
        <w:t xml:space="preserve">eading: </w:t>
      </w:r>
      <w:r w:rsidR="001A14B1" w:rsidRPr="00031356">
        <w:rPr>
          <w:b/>
          <w:sz w:val="24"/>
          <w:szCs w:val="24"/>
        </w:rPr>
        <w:t>Old Testament</w:t>
      </w:r>
      <w:r w:rsidR="001A14B1" w:rsidRPr="00031356">
        <w:rPr>
          <w:bCs/>
          <w:sz w:val="24"/>
          <w:szCs w:val="24"/>
        </w:rPr>
        <w:t xml:space="preserve"> – under heading quote the relevant verses and give a reference</w:t>
      </w:r>
    </w:p>
    <w:p w14:paraId="5328C136" w14:textId="1B7DB680" w:rsidR="001A14B1" w:rsidRPr="00031356" w:rsidRDefault="00DF6906" w:rsidP="00637AD2">
      <w:pPr>
        <w:pStyle w:val="ListParagraph"/>
        <w:numPr>
          <w:ilvl w:val="0"/>
          <w:numId w:val="7"/>
        </w:numPr>
        <w:spacing w:after="0" w:line="240" w:lineRule="auto"/>
        <w:rPr>
          <w:bCs/>
          <w:sz w:val="24"/>
          <w:szCs w:val="24"/>
        </w:rPr>
      </w:pPr>
      <w:r w:rsidRPr="00031356">
        <w:rPr>
          <w:bCs/>
          <w:color w:val="00B0F0"/>
          <w:sz w:val="24"/>
          <w:szCs w:val="24"/>
        </w:rPr>
        <w:lastRenderedPageBreak/>
        <w:t>Subheadings</w:t>
      </w:r>
      <w:r w:rsidR="001A14B1" w:rsidRPr="00031356">
        <w:rPr>
          <w:bCs/>
          <w:color w:val="00B0F0"/>
          <w:sz w:val="24"/>
          <w:szCs w:val="24"/>
        </w:rPr>
        <w:t>:</w:t>
      </w:r>
      <w:r w:rsidR="001A14B1" w:rsidRPr="00031356">
        <w:rPr>
          <w:bCs/>
          <w:sz w:val="24"/>
          <w:szCs w:val="24"/>
        </w:rPr>
        <w:t xml:space="preserve"> </w:t>
      </w:r>
      <w:r w:rsidR="001250D6" w:rsidRPr="00031356">
        <w:rPr>
          <w:b/>
          <w:sz w:val="24"/>
          <w:szCs w:val="24"/>
        </w:rPr>
        <w:t>C</w:t>
      </w:r>
      <w:r w:rsidR="008B51F5" w:rsidRPr="00031356">
        <w:rPr>
          <w:b/>
          <w:sz w:val="24"/>
          <w:szCs w:val="24"/>
        </w:rPr>
        <w:t>ontext</w:t>
      </w:r>
      <w:r w:rsidR="001250D6" w:rsidRPr="00031356">
        <w:rPr>
          <w:b/>
          <w:sz w:val="24"/>
          <w:szCs w:val="24"/>
        </w:rPr>
        <w:t>/Author</w:t>
      </w:r>
      <w:r w:rsidR="008B51F5" w:rsidRPr="00031356">
        <w:rPr>
          <w:bCs/>
          <w:sz w:val="24"/>
          <w:szCs w:val="24"/>
        </w:rPr>
        <w:t xml:space="preserve">, </w:t>
      </w:r>
      <w:r w:rsidR="001250D6" w:rsidRPr="00031356">
        <w:rPr>
          <w:b/>
          <w:sz w:val="24"/>
          <w:szCs w:val="24"/>
        </w:rPr>
        <w:t>A</w:t>
      </w:r>
      <w:r w:rsidR="008B51F5" w:rsidRPr="00031356">
        <w:rPr>
          <w:b/>
          <w:sz w:val="24"/>
          <w:szCs w:val="24"/>
        </w:rPr>
        <w:t>udience</w:t>
      </w:r>
      <w:r w:rsidR="008B51F5" w:rsidRPr="00031356">
        <w:rPr>
          <w:bCs/>
          <w:sz w:val="24"/>
          <w:szCs w:val="24"/>
        </w:rPr>
        <w:t xml:space="preserve"> and </w:t>
      </w:r>
      <w:r w:rsidR="001250D6" w:rsidRPr="00031356">
        <w:rPr>
          <w:b/>
          <w:sz w:val="24"/>
          <w:szCs w:val="24"/>
        </w:rPr>
        <w:t>P</w:t>
      </w:r>
      <w:r w:rsidR="008B51F5" w:rsidRPr="00031356">
        <w:rPr>
          <w:b/>
          <w:sz w:val="24"/>
          <w:szCs w:val="24"/>
        </w:rPr>
        <w:t>urpose</w:t>
      </w:r>
      <w:r w:rsidR="001A14B1" w:rsidRPr="00031356">
        <w:rPr>
          <w:bCs/>
          <w:sz w:val="24"/>
          <w:szCs w:val="24"/>
        </w:rPr>
        <w:t xml:space="preserve">. Under each heading explain this aspect of the Old Testament quote. Make sure you veer the information toward the </w:t>
      </w:r>
      <w:r w:rsidR="002C73E0" w:rsidRPr="00031356">
        <w:rPr>
          <w:bCs/>
          <w:color w:val="FFC000"/>
          <w:sz w:val="24"/>
          <w:szCs w:val="24"/>
        </w:rPr>
        <w:t>KU3</w:t>
      </w:r>
      <w:r w:rsidR="002C73E0" w:rsidRPr="00031356">
        <w:rPr>
          <w:bCs/>
          <w:sz w:val="24"/>
          <w:szCs w:val="24"/>
        </w:rPr>
        <w:t xml:space="preserve">. </w:t>
      </w:r>
      <w:r w:rsidR="002B18F3" w:rsidRPr="00031356">
        <w:rPr>
          <w:rFonts w:cstheme="minorHAnsi"/>
          <w:sz w:val="24"/>
          <w:szCs w:val="24"/>
        </w:rPr>
        <w:t>In other words, show you can see the significance of the concepts under discussion.</w:t>
      </w:r>
      <w:r w:rsidR="002B18F3" w:rsidRPr="00031356">
        <w:rPr>
          <w:rFonts w:cstheme="minorHAnsi"/>
          <w:sz w:val="28"/>
          <w:szCs w:val="24"/>
        </w:rPr>
        <w:t xml:space="preserve"> </w:t>
      </w:r>
    </w:p>
    <w:p w14:paraId="34873FBD" w14:textId="3C9AAEBC" w:rsidR="008B51F5" w:rsidRPr="00031356" w:rsidRDefault="00DF6906" w:rsidP="00637AD2">
      <w:pPr>
        <w:pStyle w:val="ListParagraph"/>
        <w:numPr>
          <w:ilvl w:val="0"/>
          <w:numId w:val="7"/>
        </w:numPr>
        <w:spacing w:after="0" w:line="240" w:lineRule="auto"/>
        <w:rPr>
          <w:bCs/>
          <w:sz w:val="24"/>
          <w:szCs w:val="24"/>
        </w:rPr>
      </w:pPr>
      <w:r w:rsidRPr="00031356">
        <w:rPr>
          <w:bCs/>
          <w:color w:val="00B0F0"/>
          <w:sz w:val="24"/>
          <w:szCs w:val="24"/>
        </w:rPr>
        <w:t xml:space="preserve">Subheading: </w:t>
      </w:r>
      <w:r w:rsidRPr="00031356">
        <w:rPr>
          <w:b/>
          <w:sz w:val="24"/>
          <w:szCs w:val="24"/>
        </w:rPr>
        <w:t>Meaning in Context</w:t>
      </w:r>
      <w:r w:rsidRPr="00031356">
        <w:rPr>
          <w:bCs/>
          <w:sz w:val="24"/>
          <w:szCs w:val="24"/>
        </w:rPr>
        <w:t>. Under the heading, using the whole section/Psalm explain the meaning of passage and particularly the meaning of the quote in question within this context. Use quotes</w:t>
      </w:r>
      <w:r w:rsidR="002C73E0" w:rsidRPr="00031356">
        <w:rPr>
          <w:bCs/>
          <w:sz w:val="24"/>
          <w:szCs w:val="24"/>
        </w:rPr>
        <w:t xml:space="preserve"> (</w:t>
      </w:r>
      <w:r w:rsidR="002C73E0" w:rsidRPr="00031356">
        <w:rPr>
          <w:bCs/>
          <w:color w:val="FFC000"/>
          <w:sz w:val="24"/>
          <w:szCs w:val="24"/>
        </w:rPr>
        <w:t>KU1</w:t>
      </w:r>
      <w:r w:rsidR="00D30C57" w:rsidRPr="00031356">
        <w:rPr>
          <w:bCs/>
          <w:color w:val="FFC000"/>
          <w:sz w:val="24"/>
          <w:szCs w:val="24"/>
        </w:rPr>
        <w:t>, Ap3</w:t>
      </w:r>
      <w:r w:rsidR="002F4489" w:rsidRPr="00031356">
        <w:rPr>
          <w:bCs/>
          <w:sz w:val="24"/>
          <w:szCs w:val="24"/>
        </w:rPr>
        <w:t>)</w:t>
      </w:r>
      <w:r w:rsidR="00D30C57" w:rsidRPr="00031356">
        <w:rPr>
          <w:bCs/>
          <w:sz w:val="24"/>
          <w:szCs w:val="24"/>
        </w:rPr>
        <w:t>.</w:t>
      </w:r>
    </w:p>
    <w:p w14:paraId="715BD229" w14:textId="3AFCACDA" w:rsidR="00D252E6" w:rsidRPr="00031356" w:rsidRDefault="00D252E6" w:rsidP="00D252E6">
      <w:pPr>
        <w:pStyle w:val="ListParagraph"/>
        <w:numPr>
          <w:ilvl w:val="0"/>
          <w:numId w:val="7"/>
        </w:numPr>
        <w:spacing w:after="0" w:line="240" w:lineRule="auto"/>
        <w:rPr>
          <w:bCs/>
          <w:sz w:val="24"/>
          <w:szCs w:val="24"/>
        </w:rPr>
      </w:pPr>
      <w:r w:rsidRPr="00031356">
        <w:rPr>
          <w:bCs/>
          <w:color w:val="92D050"/>
          <w:sz w:val="24"/>
          <w:szCs w:val="24"/>
        </w:rPr>
        <w:t xml:space="preserve">Main heading: </w:t>
      </w:r>
      <w:r w:rsidRPr="00031356">
        <w:rPr>
          <w:b/>
          <w:sz w:val="24"/>
          <w:szCs w:val="24"/>
        </w:rPr>
        <w:t>New</w:t>
      </w:r>
      <w:r w:rsidRPr="00031356">
        <w:rPr>
          <w:b/>
          <w:sz w:val="24"/>
          <w:szCs w:val="24"/>
        </w:rPr>
        <w:t xml:space="preserve"> Testament</w:t>
      </w:r>
      <w:r w:rsidRPr="00031356">
        <w:rPr>
          <w:bCs/>
          <w:sz w:val="24"/>
          <w:szCs w:val="24"/>
        </w:rPr>
        <w:t xml:space="preserve"> – under heading quote the relevant verses and give a reference</w:t>
      </w:r>
    </w:p>
    <w:p w14:paraId="6A9A625B" w14:textId="5913BFD8" w:rsidR="00D252E6" w:rsidRPr="00031356" w:rsidRDefault="00D252E6" w:rsidP="00D252E6">
      <w:pPr>
        <w:pStyle w:val="ListParagraph"/>
        <w:numPr>
          <w:ilvl w:val="0"/>
          <w:numId w:val="7"/>
        </w:numPr>
        <w:spacing w:after="0" w:line="240" w:lineRule="auto"/>
        <w:rPr>
          <w:bCs/>
          <w:sz w:val="24"/>
          <w:szCs w:val="24"/>
        </w:rPr>
      </w:pPr>
      <w:r w:rsidRPr="00031356">
        <w:rPr>
          <w:bCs/>
          <w:color w:val="00B0F0"/>
          <w:sz w:val="24"/>
          <w:szCs w:val="24"/>
        </w:rPr>
        <w:t xml:space="preserve">Subheadings: </w:t>
      </w:r>
      <w:r w:rsidR="001250D6" w:rsidRPr="00031356">
        <w:rPr>
          <w:b/>
          <w:sz w:val="24"/>
          <w:szCs w:val="24"/>
        </w:rPr>
        <w:t>C</w:t>
      </w:r>
      <w:r w:rsidRPr="00031356">
        <w:rPr>
          <w:b/>
          <w:sz w:val="24"/>
          <w:szCs w:val="24"/>
        </w:rPr>
        <w:t>ontext</w:t>
      </w:r>
      <w:r w:rsidR="001250D6" w:rsidRPr="00031356">
        <w:rPr>
          <w:b/>
          <w:sz w:val="24"/>
          <w:szCs w:val="24"/>
        </w:rPr>
        <w:t>/Author</w:t>
      </w:r>
      <w:r w:rsidRPr="00031356">
        <w:rPr>
          <w:bCs/>
          <w:sz w:val="24"/>
          <w:szCs w:val="24"/>
        </w:rPr>
        <w:t xml:space="preserve">, </w:t>
      </w:r>
      <w:r w:rsidR="001250D6" w:rsidRPr="00031356">
        <w:rPr>
          <w:b/>
          <w:sz w:val="24"/>
          <w:szCs w:val="24"/>
        </w:rPr>
        <w:t>A</w:t>
      </w:r>
      <w:r w:rsidRPr="00031356">
        <w:rPr>
          <w:b/>
          <w:sz w:val="24"/>
          <w:szCs w:val="24"/>
        </w:rPr>
        <w:t>udience</w:t>
      </w:r>
      <w:r w:rsidRPr="00031356">
        <w:rPr>
          <w:bCs/>
          <w:sz w:val="24"/>
          <w:szCs w:val="24"/>
        </w:rPr>
        <w:t xml:space="preserve"> and </w:t>
      </w:r>
      <w:r w:rsidR="001250D6" w:rsidRPr="00031356">
        <w:rPr>
          <w:b/>
          <w:sz w:val="24"/>
          <w:szCs w:val="24"/>
        </w:rPr>
        <w:t>P</w:t>
      </w:r>
      <w:r w:rsidRPr="00031356">
        <w:rPr>
          <w:b/>
          <w:sz w:val="24"/>
          <w:szCs w:val="24"/>
        </w:rPr>
        <w:t>urpose</w:t>
      </w:r>
      <w:r w:rsidRPr="00031356">
        <w:rPr>
          <w:bCs/>
          <w:sz w:val="24"/>
          <w:szCs w:val="24"/>
        </w:rPr>
        <w:t xml:space="preserve">. Under each heading explain this aspect of the </w:t>
      </w:r>
      <w:r w:rsidRPr="00031356">
        <w:rPr>
          <w:bCs/>
          <w:sz w:val="24"/>
          <w:szCs w:val="24"/>
        </w:rPr>
        <w:t>New</w:t>
      </w:r>
      <w:r w:rsidRPr="00031356">
        <w:rPr>
          <w:bCs/>
          <w:sz w:val="24"/>
          <w:szCs w:val="24"/>
        </w:rPr>
        <w:t xml:space="preserve"> Testament quote. Make sure you veer the information toward </w:t>
      </w:r>
      <w:r w:rsidR="002F4489" w:rsidRPr="00031356">
        <w:rPr>
          <w:bCs/>
          <w:color w:val="FFC000"/>
          <w:sz w:val="24"/>
          <w:szCs w:val="24"/>
        </w:rPr>
        <w:t>KU3</w:t>
      </w:r>
      <w:r w:rsidRPr="00031356">
        <w:rPr>
          <w:rFonts w:cstheme="minorHAnsi"/>
          <w:sz w:val="24"/>
          <w:szCs w:val="24"/>
        </w:rPr>
        <w:t>. In other words, show you can see the significance of the concepts under discussion.</w:t>
      </w:r>
      <w:r w:rsidRPr="00031356">
        <w:rPr>
          <w:rFonts w:cstheme="minorHAnsi"/>
          <w:sz w:val="28"/>
          <w:szCs w:val="24"/>
        </w:rPr>
        <w:t xml:space="preserve"> </w:t>
      </w:r>
    </w:p>
    <w:p w14:paraId="0EE7E57E" w14:textId="506BD9E6" w:rsidR="00D252E6" w:rsidRPr="00031356" w:rsidRDefault="00D252E6" w:rsidP="00D252E6">
      <w:pPr>
        <w:pStyle w:val="ListParagraph"/>
        <w:numPr>
          <w:ilvl w:val="0"/>
          <w:numId w:val="7"/>
        </w:numPr>
        <w:spacing w:after="0" w:line="240" w:lineRule="auto"/>
        <w:rPr>
          <w:bCs/>
          <w:sz w:val="24"/>
          <w:szCs w:val="24"/>
        </w:rPr>
      </w:pPr>
      <w:r w:rsidRPr="00031356">
        <w:rPr>
          <w:bCs/>
          <w:color w:val="00B0F0"/>
          <w:sz w:val="24"/>
          <w:szCs w:val="24"/>
        </w:rPr>
        <w:t xml:space="preserve">Subheading: </w:t>
      </w:r>
      <w:r w:rsidRPr="00031356">
        <w:rPr>
          <w:b/>
          <w:sz w:val="24"/>
          <w:szCs w:val="24"/>
        </w:rPr>
        <w:t>Meaning in Context</w:t>
      </w:r>
      <w:r w:rsidRPr="00031356">
        <w:rPr>
          <w:bCs/>
          <w:sz w:val="24"/>
          <w:szCs w:val="24"/>
        </w:rPr>
        <w:t>. Under the heading, using the whole section explain the meaning of passage and particularly the meaning of the quote in question within this context. Use quotes</w:t>
      </w:r>
      <w:r w:rsidR="00D30C57" w:rsidRPr="00031356">
        <w:rPr>
          <w:bCs/>
          <w:sz w:val="24"/>
          <w:szCs w:val="24"/>
        </w:rPr>
        <w:t xml:space="preserve"> </w:t>
      </w:r>
      <w:r w:rsidR="002F4489" w:rsidRPr="00031356">
        <w:rPr>
          <w:bCs/>
          <w:sz w:val="24"/>
          <w:szCs w:val="24"/>
        </w:rPr>
        <w:t>(</w:t>
      </w:r>
      <w:r w:rsidR="002F4489" w:rsidRPr="00031356">
        <w:rPr>
          <w:bCs/>
          <w:color w:val="FFC000"/>
          <w:sz w:val="24"/>
          <w:szCs w:val="24"/>
        </w:rPr>
        <w:t>KU1</w:t>
      </w:r>
      <w:r w:rsidR="00D30C57" w:rsidRPr="00031356">
        <w:rPr>
          <w:bCs/>
          <w:color w:val="FFC000"/>
          <w:sz w:val="24"/>
          <w:szCs w:val="24"/>
        </w:rPr>
        <w:t>, Ap3</w:t>
      </w:r>
      <w:r w:rsidR="002F4489" w:rsidRPr="00031356">
        <w:rPr>
          <w:bCs/>
          <w:sz w:val="24"/>
          <w:szCs w:val="24"/>
        </w:rPr>
        <w:t>)</w:t>
      </w:r>
      <w:r w:rsidR="00D30C57" w:rsidRPr="00031356">
        <w:rPr>
          <w:bCs/>
          <w:sz w:val="24"/>
          <w:szCs w:val="24"/>
        </w:rPr>
        <w:t>.</w:t>
      </w:r>
    </w:p>
    <w:p w14:paraId="24BC505F" w14:textId="4066F80A" w:rsidR="00ED3558" w:rsidRPr="00031356" w:rsidRDefault="00F944CB" w:rsidP="00637AD2">
      <w:pPr>
        <w:pStyle w:val="ListParagraph"/>
        <w:numPr>
          <w:ilvl w:val="0"/>
          <w:numId w:val="7"/>
        </w:numPr>
        <w:spacing w:after="0" w:line="240" w:lineRule="auto"/>
        <w:rPr>
          <w:bCs/>
          <w:sz w:val="24"/>
          <w:szCs w:val="24"/>
        </w:rPr>
      </w:pPr>
      <w:r w:rsidRPr="00031356">
        <w:rPr>
          <w:bCs/>
          <w:color w:val="92D050"/>
          <w:sz w:val="24"/>
          <w:szCs w:val="24"/>
        </w:rPr>
        <w:t xml:space="preserve">Main </w:t>
      </w:r>
      <w:r w:rsidR="00D252E6" w:rsidRPr="00031356">
        <w:rPr>
          <w:bCs/>
          <w:color w:val="92D050"/>
          <w:sz w:val="24"/>
          <w:szCs w:val="24"/>
        </w:rPr>
        <w:t xml:space="preserve">heading: </w:t>
      </w:r>
      <w:r w:rsidR="00A7236D" w:rsidRPr="00031356">
        <w:rPr>
          <w:b/>
          <w:sz w:val="24"/>
          <w:szCs w:val="24"/>
        </w:rPr>
        <w:t>Conclu</w:t>
      </w:r>
      <w:r w:rsidR="001250D6" w:rsidRPr="00031356">
        <w:rPr>
          <w:b/>
          <w:sz w:val="24"/>
          <w:szCs w:val="24"/>
        </w:rPr>
        <w:t>sion on W</w:t>
      </w:r>
      <w:r w:rsidR="008B51F5" w:rsidRPr="00031356">
        <w:rPr>
          <w:b/>
          <w:sz w:val="24"/>
          <w:szCs w:val="24"/>
        </w:rPr>
        <w:t xml:space="preserve">hy Paul </w:t>
      </w:r>
      <w:r w:rsidR="00020AC7" w:rsidRPr="00031356">
        <w:rPr>
          <w:b/>
          <w:sz w:val="24"/>
          <w:szCs w:val="24"/>
        </w:rPr>
        <w:t>U</w:t>
      </w:r>
      <w:r w:rsidR="008B51F5" w:rsidRPr="00031356">
        <w:rPr>
          <w:b/>
          <w:sz w:val="24"/>
          <w:szCs w:val="24"/>
        </w:rPr>
        <w:t xml:space="preserve">sed this </w:t>
      </w:r>
      <w:r w:rsidR="001250D6" w:rsidRPr="00031356">
        <w:rPr>
          <w:b/>
          <w:sz w:val="24"/>
          <w:szCs w:val="24"/>
        </w:rPr>
        <w:t>Q</w:t>
      </w:r>
      <w:r w:rsidR="008B51F5" w:rsidRPr="00031356">
        <w:rPr>
          <w:b/>
          <w:sz w:val="24"/>
          <w:szCs w:val="24"/>
        </w:rPr>
        <w:t>uote</w:t>
      </w:r>
      <w:r w:rsidR="00D252E6" w:rsidRPr="00031356">
        <w:rPr>
          <w:bCs/>
          <w:sz w:val="24"/>
          <w:szCs w:val="24"/>
        </w:rPr>
        <w:t>. Part 1 – explain how Paul used the quote from the Old Testament to make meaning in a new context – quote the relevant verse</w:t>
      </w:r>
      <w:r w:rsidR="00D30C57" w:rsidRPr="00031356">
        <w:rPr>
          <w:bCs/>
          <w:sz w:val="24"/>
          <w:szCs w:val="24"/>
        </w:rPr>
        <w:t xml:space="preserve"> (</w:t>
      </w:r>
      <w:r w:rsidR="00D30C57" w:rsidRPr="00031356">
        <w:rPr>
          <w:bCs/>
          <w:color w:val="FFC000"/>
          <w:sz w:val="24"/>
          <w:szCs w:val="24"/>
        </w:rPr>
        <w:t>KU1, An3, Ap3</w:t>
      </w:r>
      <w:r w:rsidR="00D30C57" w:rsidRPr="00031356">
        <w:rPr>
          <w:bCs/>
          <w:sz w:val="24"/>
          <w:szCs w:val="24"/>
        </w:rPr>
        <w:t>).</w:t>
      </w:r>
    </w:p>
    <w:p w14:paraId="5102E5DE" w14:textId="77777777" w:rsidR="00865B7B" w:rsidRPr="00031356" w:rsidRDefault="00865B7B" w:rsidP="00865B7B">
      <w:pPr>
        <w:spacing w:after="0" w:line="240" w:lineRule="auto"/>
        <w:rPr>
          <w:bCs/>
          <w:sz w:val="8"/>
          <w:szCs w:val="8"/>
        </w:rPr>
      </w:pPr>
    </w:p>
    <w:p w14:paraId="68C42433" w14:textId="74BE04F5" w:rsidR="000607A9" w:rsidRPr="00031356" w:rsidRDefault="00D252E6" w:rsidP="00D30C57">
      <w:pPr>
        <w:pStyle w:val="ListParagraph"/>
        <w:spacing w:after="0" w:line="240" w:lineRule="auto"/>
        <w:rPr>
          <w:bCs/>
          <w:sz w:val="24"/>
          <w:szCs w:val="24"/>
        </w:rPr>
      </w:pPr>
      <w:r w:rsidRPr="00031356">
        <w:rPr>
          <w:bCs/>
          <w:sz w:val="24"/>
          <w:szCs w:val="24"/>
        </w:rPr>
        <w:t>Part 2 – explain how context, audience and purpose of the Old Testament quote might encourage or have meaning for the New Testament audience in their context</w:t>
      </w:r>
      <w:r w:rsidR="00D30C57" w:rsidRPr="00031356">
        <w:rPr>
          <w:bCs/>
          <w:sz w:val="24"/>
          <w:szCs w:val="24"/>
        </w:rPr>
        <w:t xml:space="preserve"> (</w:t>
      </w:r>
      <w:r w:rsidR="00D30C57" w:rsidRPr="00031356">
        <w:rPr>
          <w:bCs/>
          <w:color w:val="FFC000"/>
          <w:sz w:val="24"/>
          <w:szCs w:val="24"/>
        </w:rPr>
        <w:t>An1, An3</w:t>
      </w:r>
      <w:r w:rsidR="00D30C57" w:rsidRPr="00031356">
        <w:rPr>
          <w:bCs/>
          <w:sz w:val="24"/>
          <w:szCs w:val="24"/>
        </w:rPr>
        <w:t>).</w:t>
      </w:r>
    </w:p>
    <w:p w14:paraId="0D19C0BF" w14:textId="4862B894" w:rsidR="00D30C57" w:rsidRPr="00031356" w:rsidRDefault="00D30C57" w:rsidP="005E2FBE">
      <w:pPr>
        <w:spacing w:after="0" w:line="240" w:lineRule="auto"/>
        <w:rPr>
          <w:b/>
          <w:sz w:val="24"/>
          <w:szCs w:val="24"/>
        </w:rPr>
      </w:pPr>
    </w:p>
    <w:p w14:paraId="3B1ACFDD" w14:textId="593E891C" w:rsidR="004B2DE2" w:rsidRPr="00031356" w:rsidRDefault="004B2DE2" w:rsidP="005E2FBE">
      <w:pPr>
        <w:spacing w:after="0" w:line="240" w:lineRule="auto"/>
        <w:rPr>
          <w:b/>
          <w:sz w:val="24"/>
          <w:szCs w:val="24"/>
        </w:rPr>
      </w:pPr>
    </w:p>
    <w:p w14:paraId="779D2508" w14:textId="2C475B13" w:rsidR="00642298" w:rsidRPr="00417C91" w:rsidRDefault="00D316EA" w:rsidP="00463A65">
      <w:pPr>
        <w:spacing w:after="0" w:line="240" w:lineRule="auto"/>
        <w:rPr>
          <w:b/>
          <w:color w:val="00B050"/>
          <w:sz w:val="28"/>
          <w:szCs w:val="28"/>
        </w:rPr>
      </w:pPr>
      <w:r w:rsidRPr="00417C91">
        <w:rPr>
          <w:b/>
          <w:color w:val="00B050"/>
          <w:sz w:val="28"/>
          <w:szCs w:val="28"/>
        </w:rPr>
        <w:t>Performance Standards</w:t>
      </w:r>
      <w:r w:rsidR="00DF467B">
        <w:rPr>
          <w:b/>
          <w:color w:val="00B050"/>
          <w:sz w:val="28"/>
          <w:szCs w:val="28"/>
        </w:rPr>
        <w:t>:</w:t>
      </w:r>
    </w:p>
    <w:p w14:paraId="62A29160" w14:textId="77777777" w:rsidR="00292E71" w:rsidRPr="00031356" w:rsidRDefault="00292E71" w:rsidP="00463A65">
      <w:pPr>
        <w:pStyle w:val="SOFinalBulletsCoded2-3Letters"/>
        <w:numPr>
          <w:ilvl w:val="0"/>
          <w:numId w:val="5"/>
        </w:numPr>
        <w:spacing w:before="0"/>
        <w:rPr>
          <w:rFonts w:asciiTheme="minorHAnsi" w:hAnsiTheme="minorHAnsi" w:cstheme="minorHAnsi"/>
          <w:sz w:val="24"/>
          <w:szCs w:val="28"/>
        </w:rPr>
      </w:pPr>
      <w:r w:rsidRPr="00031356">
        <w:rPr>
          <w:rFonts w:asciiTheme="minorHAnsi" w:hAnsiTheme="minorHAnsi" w:cstheme="minorHAnsi"/>
          <w:sz w:val="24"/>
          <w:szCs w:val="28"/>
        </w:rPr>
        <w:t>KU1</w:t>
      </w:r>
      <w:r w:rsidRPr="00031356">
        <w:rPr>
          <w:rFonts w:asciiTheme="minorHAnsi" w:hAnsiTheme="minorHAnsi" w:cstheme="minorHAnsi"/>
          <w:sz w:val="24"/>
          <w:szCs w:val="28"/>
        </w:rPr>
        <w:tab/>
      </w:r>
      <w:r w:rsidR="005D56DE" w:rsidRPr="00031356">
        <w:rPr>
          <w:rFonts w:asciiTheme="minorHAnsi" w:hAnsiTheme="minorHAnsi" w:cstheme="minorHAnsi"/>
          <w:sz w:val="24"/>
          <w:szCs w:val="28"/>
        </w:rPr>
        <w:t>Depth of k</w:t>
      </w:r>
      <w:r w:rsidRPr="00031356">
        <w:rPr>
          <w:rFonts w:asciiTheme="minorHAnsi" w:hAnsiTheme="minorHAnsi" w:cstheme="minorHAnsi"/>
          <w:sz w:val="24"/>
          <w:szCs w:val="28"/>
        </w:rPr>
        <w:t xml:space="preserve">nowledge and understanding </w:t>
      </w:r>
      <w:r w:rsidR="00C45787" w:rsidRPr="00031356">
        <w:rPr>
          <w:rFonts w:asciiTheme="minorHAnsi" w:hAnsiTheme="minorHAnsi" w:cstheme="minorHAnsi"/>
          <w:sz w:val="24"/>
          <w:szCs w:val="28"/>
        </w:rPr>
        <w:t>about</w:t>
      </w:r>
      <w:r w:rsidRPr="00031356">
        <w:rPr>
          <w:rFonts w:asciiTheme="minorHAnsi" w:hAnsiTheme="minorHAnsi" w:cstheme="minorHAnsi"/>
          <w:sz w:val="24"/>
          <w:szCs w:val="28"/>
        </w:rPr>
        <w:t xml:space="preserve"> ideas and perspectives in </w:t>
      </w:r>
      <w:r w:rsidR="005E17D3" w:rsidRPr="00031356">
        <w:rPr>
          <w:rFonts w:asciiTheme="minorHAnsi" w:hAnsiTheme="minorHAnsi" w:cstheme="minorHAnsi"/>
          <w:sz w:val="24"/>
          <w:szCs w:val="28"/>
        </w:rPr>
        <w:t>quotes you explore</w:t>
      </w:r>
      <w:r w:rsidRPr="00031356">
        <w:rPr>
          <w:rFonts w:asciiTheme="minorHAnsi" w:hAnsiTheme="minorHAnsi" w:cstheme="minorHAnsi"/>
          <w:sz w:val="24"/>
          <w:szCs w:val="28"/>
        </w:rPr>
        <w:t>.</w:t>
      </w:r>
    </w:p>
    <w:p w14:paraId="726E124B" w14:textId="77777777" w:rsidR="00031356" w:rsidRPr="00031356" w:rsidRDefault="00031356" w:rsidP="00031356">
      <w:pPr>
        <w:pStyle w:val="SOFinalBulletsCoded2-3Letters"/>
        <w:numPr>
          <w:ilvl w:val="0"/>
          <w:numId w:val="5"/>
        </w:numPr>
        <w:rPr>
          <w:rFonts w:asciiTheme="minorHAnsi" w:hAnsiTheme="minorHAnsi" w:cstheme="minorHAnsi"/>
          <w:sz w:val="22"/>
          <w:szCs w:val="28"/>
        </w:rPr>
      </w:pPr>
      <w:r>
        <w:rPr>
          <w:rFonts w:asciiTheme="minorHAnsi" w:hAnsiTheme="minorHAnsi" w:cstheme="minorHAnsi"/>
          <w:sz w:val="24"/>
          <w:szCs w:val="32"/>
        </w:rPr>
        <w:t>KU 3</w:t>
      </w:r>
      <w:r>
        <w:rPr>
          <w:rFonts w:asciiTheme="minorHAnsi" w:hAnsiTheme="minorHAnsi" w:cstheme="minorHAnsi"/>
          <w:sz w:val="24"/>
          <w:szCs w:val="32"/>
        </w:rPr>
        <w:tab/>
      </w:r>
      <w:r w:rsidR="007D6945" w:rsidRPr="00031356">
        <w:rPr>
          <w:rFonts w:asciiTheme="minorHAnsi" w:hAnsiTheme="minorHAnsi" w:cstheme="minorHAnsi"/>
          <w:sz w:val="24"/>
          <w:szCs w:val="32"/>
        </w:rPr>
        <w:t>Knowledge and understanding of ways in which texts are created for a range of purposes</w:t>
      </w:r>
    </w:p>
    <w:p w14:paraId="0D80E9BA" w14:textId="149A8506" w:rsidR="007D6945" w:rsidRPr="00031356" w:rsidRDefault="00031356" w:rsidP="00031356">
      <w:pPr>
        <w:pStyle w:val="SOFinalBulletsCoded2-3Letters"/>
        <w:spacing w:before="0"/>
        <w:ind w:left="720" w:firstLine="0"/>
        <w:rPr>
          <w:rFonts w:asciiTheme="minorHAnsi" w:hAnsiTheme="minorHAnsi" w:cstheme="minorHAnsi"/>
          <w:sz w:val="22"/>
          <w:szCs w:val="28"/>
        </w:rPr>
      </w:pPr>
      <w:r>
        <w:rPr>
          <w:rFonts w:asciiTheme="minorHAnsi" w:hAnsiTheme="minorHAnsi" w:cstheme="minorHAnsi"/>
          <w:sz w:val="24"/>
          <w:szCs w:val="32"/>
        </w:rPr>
        <w:tab/>
        <w:t>a</w:t>
      </w:r>
      <w:r w:rsidR="007D6945" w:rsidRPr="00031356">
        <w:rPr>
          <w:rFonts w:asciiTheme="minorHAnsi" w:hAnsiTheme="minorHAnsi" w:cstheme="minorHAnsi"/>
          <w:sz w:val="24"/>
          <w:szCs w:val="32"/>
        </w:rPr>
        <w:t>nd audiences.</w:t>
      </w:r>
    </w:p>
    <w:p w14:paraId="711377E8" w14:textId="77777777" w:rsidR="00031356" w:rsidRDefault="007D6945" w:rsidP="00463A65">
      <w:pPr>
        <w:pStyle w:val="SOFinalBulletsCoded2-3Letters"/>
        <w:numPr>
          <w:ilvl w:val="0"/>
          <w:numId w:val="5"/>
        </w:numPr>
        <w:spacing w:before="0"/>
        <w:rPr>
          <w:rFonts w:asciiTheme="minorHAnsi" w:hAnsiTheme="minorHAnsi" w:cstheme="minorHAnsi"/>
          <w:sz w:val="24"/>
          <w:szCs w:val="28"/>
        </w:rPr>
      </w:pPr>
      <w:r w:rsidRPr="00031356">
        <w:rPr>
          <w:rFonts w:asciiTheme="minorHAnsi" w:hAnsiTheme="minorHAnsi" w:cstheme="minorHAnsi"/>
          <w:sz w:val="24"/>
          <w:szCs w:val="28"/>
        </w:rPr>
        <w:t>An1</w:t>
      </w:r>
      <w:r w:rsidRPr="00031356">
        <w:rPr>
          <w:rFonts w:asciiTheme="minorHAnsi" w:hAnsiTheme="minorHAnsi" w:cstheme="minorHAnsi"/>
          <w:sz w:val="24"/>
          <w:szCs w:val="28"/>
        </w:rPr>
        <w:tab/>
        <w:t>Analysis of the relationship between purpose, audience, and context, and how they shape</w:t>
      </w:r>
    </w:p>
    <w:p w14:paraId="20089F9D" w14:textId="4F91C211" w:rsidR="007D6945" w:rsidRPr="00031356" w:rsidRDefault="00031356" w:rsidP="00031356">
      <w:pPr>
        <w:pStyle w:val="SOFinalBulletsCoded2-3Letters"/>
        <w:spacing w:before="0"/>
        <w:rPr>
          <w:rFonts w:asciiTheme="minorHAnsi" w:hAnsiTheme="minorHAnsi" w:cstheme="minorHAnsi"/>
          <w:sz w:val="24"/>
          <w:szCs w:val="28"/>
        </w:rPr>
      </w:pPr>
      <w:r>
        <w:rPr>
          <w:rFonts w:asciiTheme="minorHAnsi" w:hAnsiTheme="minorHAnsi" w:cstheme="minorHAnsi"/>
          <w:sz w:val="24"/>
          <w:szCs w:val="28"/>
        </w:rPr>
        <w:tab/>
      </w:r>
      <w:r>
        <w:rPr>
          <w:rFonts w:asciiTheme="minorHAnsi" w:hAnsiTheme="minorHAnsi" w:cstheme="minorHAnsi"/>
          <w:sz w:val="24"/>
          <w:szCs w:val="28"/>
        </w:rPr>
        <w:tab/>
      </w:r>
      <w:r>
        <w:rPr>
          <w:rFonts w:asciiTheme="minorHAnsi" w:hAnsiTheme="minorHAnsi" w:cstheme="minorHAnsi"/>
          <w:sz w:val="24"/>
          <w:szCs w:val="28"/>
        </w:rPr>
        <w:tab/>
      </w:r>
      <w:r w:rsidR="007D6945" w:rsidRPr="00031356">
        <w:rPr>
          <w:rFonts w:asciiTheme="minorHAnsi" w:hAnsiTheme="minorHAnsi" w:cstheme="minorHAnsi"/>
          <w:sz w:val="24"/>
          <w:szCs w:val="28"/>
        </w:rPr>
        <w:t>m</w:t>
      </w:r>
      <w:r>
        <w:rPr>
          <w:rFonts w:asciiTheme="minorHAnsi" w:hAnsiTheme="minorHAnsi" w:cstheme="minorHAnsi"/>
          <w:sz w:val="24"/>
          <w:szCs w:val="28"/>
        </w:rPr>
        <w:t>eaning.</w:t>
      </w:r>
    </w:p>
    <w:p w14:paraId="11AFF841" w14:textId="04C407CA" w:rsidR="00292E71" w:rsidRPr="00031356" w:rsidRDefault="00292E71" w:rsidP="00463A65">
      <w:pPr>
        <w:pStyle w:val="SOFinalBulletsCoded2-3Letters"/>
        <w:numPr>
          <w:ilvl w:val="0"/>
          <w:numId w:val="5"/>
        </w:numPr>
        <w:spacing w:before="0"/>
        <w:rPr>
          <w:rFonts w:asciiTheme="minorHAnsi" w:hAnsiTheme="minorHAnsi" w:cstheme="minorHAnsi"/>
          <w:sz w:val="24"/>
          <w:szCs w:val="28"/>
        </w:rPr>
      </w:pPr>
      <w:r w:rsidRPr="00031356">
        <w:rPr>
          <w:rFonts w:asciiTheme="minorHAnsi" w:hAnsiTheme="minorHAnsi" w:cstheme="minorHAnsi"/>
          <w:sz w:val="24"/>
          <w:szCs w:val="28"/>
        </w:rPr>
        <w:t>An3</w:t>
      </w:r>
      <w:r w:rsidRPr="00031356">
        <w:rPr>
          <w:rFonts w:asciiTheme="minorHAnsi" w:hAnsiTheme="minorHAnsi" w:cstheme="minorHAnsi"/>
          <w:sz w:val="24"/>
          <w:szCs w:val="28"/>
        </w:rPr>
        <w:tab/>
      </w:r>
      <w:r w:rsidR="007602A1" w:rsidRPr="00031356">
        <w:rPr>
          <w:rFonts w:asciiTheme="minorHAnsi" w:hAnsiTheme="minorHAnsi" w:cstheme="minorHAnsi"/>
          <w:sz w:val="24"/>
          <w:szCs w:val="28"/>
        </w:rPr>
        <w:t>Detailed a</w:t>
      </w:r>
      <w:r w:rsidRPr="00031356">
        <w:rPr>
          <w:rFonts w:asciiTheme="minorHAnsi" w:hAnsiTheme="minorHAnsi" w:cstheme="minorHAnsi"/>
          <w:sz w:val="24"/>
          <w:szCs w:val="28"/>
        </w:rPr>
        <w:t>nalysis of intertextual connections</w:t>
      </w:r>
      <w:r w:rsidR="00AF0A5A" w:rsidRPr="00031356">
        <w:rPr>
          <w:rFonts w:asciiTheme="minorHAnsi" w:hAnsiTheme="minorHAnsi" w:cstheme="minorHAnsi"/>
          <w:sz w:val="24"/>
          <w:szCs w:val="28"/>
        </w:rPr>
        <w:t xml:space="preserve"> </w:t>
      </w:r>
    </w:p>
    <w:p w14:paraId="0B624771" w14:textId="77777777" w:rsidR="00031356" w:rsidRDefault="00292E71" w:rsidP="00463A65">
      <w:pPr>
        <w:pStyle w:val="ListParagraph"/>
        <w:numPr>
          <w:ilvl w:val="0"/>
          <w:numId w:val="5"/>
        </w:numPr>
        <w:tabs>
          <w:tab w:val="left" w:pos="567"/>
        </w:tabs>
        <w:spacing w:after="0" w:line="240" w:lineRule="auto"/>
        <w:ind w:left="714" w:hanging="357"/>
        <w:rPr>
          <w:rFonts w:eastAsia="MS Mincho" w:cstheme="minorHAnsi"/>
          <w:color w:val="000000"/>
          <w:sz w:val="24"/>
          <w:szCs w:val="28"/>
          <w:lang w:val="en-US"/>
        </w:rPr>
      </w:pPr>
      <w:r w:rsidRPr="00031356">
        <w:rPr>
          <w:rFonts w:eastAsia="MS Mincho" w:cstheme="minorHAnsi"/>
          <w:color w:val="000000"/>
          <w:sz w:val="24"/>
          <w:szCs w:val="28"/>
          <w:lang w:val="en-US"/>
        </w:rPr>
        <w:t>Ap3</w:t>
      </w:r>
      <w:r w:rsidRPr="00031356">
        <w:rPr>
          <w:rFonts w:eastAsia="MS Mincho" w:cstheme="minorHAnsi"/>
          <w:color w:val="000000"/>
          <w:sz w:val="24"/>
          <w:szCs w:val="28"/>
          <w:lang w:val="en-US"/>
        </w:rPr>
        <w:tab/>
        <w:t xml:space="preserve">Use of evidence </w:t>
      </w:r>
      <w:r w:rsidR="006A66DA" w:rsidRPr="00031356">
        <w:rPr>
          <w:rFonts w:eastAsia="MS Mincho" w:cstheme="minorHAnsi"/>
          <w:color w:val="000000"/>
          <w:sz w:val="24"/>
          <w:szCs w:val="28"/>
          <w:lang w:val="en-US"/>
        </w:rPr>
        <w:t xml:space="preserve">such as quotes </w:t>
      </w:r>
      <w:r w:rsidRPr="00031356">
        <w:rPr>
          <w:rFonts w:eastAsia="MS Mincho" w:cstheme="minorHAnsi"/>
          <w:color w:val="000000"/>
          <w:sz w:val="24"/>
          <w:szCs w:val="28"/>
          <w:lang w:val="en-US"/>
        </w:rPr>
        <w:t xml:space="preserve">to support conclusions, with </w:t>
      </w:r>
      <w:r w:rsidR="006A66DA" w:rsidRPr="00031356">
        <w:rPr>
          <w:rFonts w:eastAsia="MS Mincho" w:cstheme="minorHAnsi"/>
          <w:color w:val="000000"/>
          <w:sz w:val="24"/>
          <w:szCs w:val="28"/>
          <w:lang w:val="en-US"/>
        </w:rPr>
        <w:t>quotes and</w:t>
      </w:r>
      <w:r w:rsidRPr="00031356">
        <w:rPr>
          <w:rFonts w:eastAsia="MS Mincho" w:cstheme="minorHAnsi"/>
          <w:color w:val="000000"/>
          <w:sz w:val="24"/>
          <w:szCs w:val="28"/>
          <w:lang w:val="en-US"/>
        </w:rPr>
        <w:t xml:space="preserve"> references</w:t>
      </w:r>
      <w:r w:rsidR="00031356">
        <w:rPr>
          <w:rFonts w:eastAsia="MS Mincho" w:cstheme="minorHAnsi"/>
          <w:color w:val="000000"/>
          <w:sz w:val="24"/>
          <w:szCs w:val="28"/>
          <w:lang w:val="en-US"/>
        </w:rPr>
        <w:t xml:space="preserve"> </w:t>
      </w:r>
    </w:p>
    <w:p w14:paraId="26D38A11" w14:textId="53A89C25" w:rsidR="00292E71" w:rsidRPr="00031356" w:rsidRDefault="00031356" w:rsidP="00031356">
      <w:pPr>
        <w:tabs>
          <w:tab w:val="left" w:pos="567"/>
        </w:tabs>
        <w:spacing w:after="0" w:line="240" w:lineRule="auto"/>
        <w:rPr>
          <w:rFonts w:eastAsia="MS Mincho" w:cstheme="minorHAnsi"/>
          <w:color w:val="000000"/>
          <w:sz w:val="24"/>
          <w:szCs w:val="28"/>
          <w:lang w:val="en-US"/>
        </w:rPr>
      </w:pPr>
      <w:r>
        <w:rPr>
          <w:rFonts w:eastAsia="MS Mincho" w:cstheme="minorHAnsi"/>
          <w:color w:val="000000"/>
          <w:sz w:val="24"/>
          <w:szCs w:val="28"/>
          <w:lang w:val="en-US"/>
        </w:rPr>
        <w:tab/>
      </w:r>
      <w:r>
        <w:rPr>
          <w:rFonts w:eastAsia="MS Mincho" w:cstheme="minorHAnsi"/>
          <w:color w:val="000000"/>
          <w:sz w:val="24"/>
          <w:szCs w:val="28"/>
          <w:lang w:val="en-US"/>
        </w:rPr>
        <w:tab/>
      </w:r>
      <w:r>
        <w:rPr>
          <w:rFonts w:eastAsia="MS Mincho" w:cstheme="minorHAnsi"/>
          <w:color w:val="000000"/>
          <w:sz w:val="24"/>
          <w:szCs w:val="28"/>
          <w:lang w:val="en-US"/>
        </w:rPr>
        <w:tab/>
      </w:r>
      <w:r w:rsidR="00292E71" w:rsidRPr="00031356">
        <w:rPr>
          <w:rFonts w:eastAsia="MS Mincho" w:cstheme="minorHAnsi"/>
          <w:color w:val="000000"/>
          <w:sz w:val="24"/>
          <w:szCs w:val="28"/>
          <w:lang w:val="en-US"/>
        </w:rPr>
        <w:t xml:space="preserve">incorporated </w:t>
      </w:r>
      <w:r w:rsidR="006A66DA" w:rsidRPr="00031356">
        <w:rPr>
          <w:rFonts w:eastAsia="MS Mincho" w:cstheme="minorHAnsi"/>
          <w:color w:val="000000"/>
          <w:sz w:val="24"/>
          <w:szCs w:val="28"/>
          <w:lang w:val="en-US"/>
        </w:rPr>
        <w:t xml:space="preserve">smoothly </w:t>
      </w:r>
      <w:r w:rsidR="00292E71" w:rsidRPr="00031356">
        <w:rPr>
          <w:rFonts w:eastAsia="MS Mincho" w:cstheme="minorHAnsi"/>
          <w:color w:val="000000"/>
          <w:sz w:val="24"/>
          <w:szCs w:val="28"/>
          <w:lang w:val="en-US"/>
        </w:rPr>
        <w:t>in</w:t>
      </w:r>
      <w:r w:rsidR="006A66DA" w:rsidRPr="00031356">
        <w:rPr>
          <w:rFonts w:eastAsia="MS Mincho" w:cstheme="minorHAnsi"/>
          <w:color w:val="000000"/>
          <w:sz w:val="24"/>
          <w:szCs w:val="28"/>
          <w:lang w:val="en-US"/>
        </w:rPr>
        <w:t>to writing</w:t>
      </w:r>
      <w:r w:rsidR="00292E71" w:rsidRPr="00031356">
        <w:rPr>
          <w:rFonts w:eastAsia="MS Mincho" w:cstheme="minorHAnsi"/>
          <w:color w:val="000000"/>
          <w:sz w:val="24"/>
          <w:szCs w:val="28"/>
          <w:lang w:val="en-US"/>
        </w:rPr>
        <w:t>.</w:t>
      </w:r>
    </w:p>
    <w:p w14:paraId="183DF3B0" w14:textId="16F17433" w:rsidR="009929E8" w:rsidRPr="00031356" w:rsidRDefault="00417C91" w:rsidP="00463A65">
      <w:pPr>
        <w:pStyle w:val="ListParagraph"/>
        <w:numPr>
          <w:ilvl w:val="0"/>
          <w:numId w:val="5"/>
        </w:numPr>
        <w:spacing w:after="0" w:line="240" w:lineRule="auto"/>
        <w:ind w:left="584" w:hanging="227"/>
        <w:rPr>
          <w:rFonts w:eastAsia="SimSun" w:cstheme="minorHAnsi"/>
          <w:sz w:val="24"/>
          <w:szCs w:val="28"/>
          <w:lang w:eastAsia="zh-CN"/>
        </w:rPr>
      </w:pPr>
      <w:r w:rsidRPr="00031356">
        <w:rPr>
          <w:noProof/>
          <w:sz w:val="24"/>
          <w:szCs w:val="24"/>
        </w:rPr>
        <w:drawing>
          <wp:anchor distT="0" distB="0" distL="114300" distR="114300" simplePos="0" relativeHeight="251689984" behindDoc="0" locked="0" layoutInCell="1" allowOverlap="1" wp14:anchorId="718BB551" wp14:editId="605425EE">
            <wp:simplePos x="0" y="0"/>
            <wp:positionH relativeFrom="margin">
              <wp:align>center</wp:align>
            </wp:positionH>
            <wp:positionV relativeFrom="paragraph">
              <wp:posOffset>826389</wp:posOffset>
            </wp:positionV>
            <wp:extent cx="3855720" cy="2501900"/>
            <wp:effectExtent l="0" t="0" r="0" b="0"/>
            <wp:wrapNone/>
            <wp:docPr id="4" name="Picture 3" descr="Early Christian/Roman mosaic of Christian attacked by lions, c1st-2nd  century. Artist: Unknown Stock Photo - Ala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arly Christian/Roman mosaic of Christian attacked by lions, c1st-2nd  century. Artist: Unknown Stock Photo - Alamy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501"/>
                    <a:stretch/>
                  </pic:blipFill>
                  <pic:spPr bwMode="auto">
                    <a:xfrm>
                      <a:off x="0" y="0"/>
                      <a:ext cx="3855720" cy="250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73AE" w:rsidRPr="00031356">
        <w:rPr>
          <w:rFonts w:eastAsia="SimSun" w:cstheme="minorHAnsi"/>
          <w:sz w:val="24"/>
          <w:szCs w:val="28"/>
          <w:lang w:eastAsia="zh-CN"/>
        </w:rPr>
        <w:t>Ap1</w:t>
      </w:r>
      <w:r w:rsidR="003773AE" w:rsidRPr="00031356">
        <w:rPr>
          <w:rFonts w:eastAsia="SimSun" w:cstheme="minorHAnsi"/>
          <w:sz w:val="24"/>
          <w:szCs w:val="28"/>
          <w:lang w:eastAsia="zh-CN"/>
        </w:rPr>
        <w:tab/>
        <w:t>Precise</w:t>
      </w:r>
      <w:r w:rsidR="00292E71" w:rsidRPr="00031356">
        <w:rPr>
          <w:rFonts w:eastAsia="SimSun" w:cstheme="minorHAnsi"/>
          <w:sz w:val="24"/>
          <w:szCs w:val="28"/>
          <w:lang w:eastAsia="zh-CN"/>
        </w:rPr>
        <w:t>, fl</w:t>
      </w:r>
      <w:r w:rsidR="003773AE" w:rsidRPr="00031356">
        <w:rPr>
          <w:rFonts w:eastAsia="SimSun" w:cstheme="minorHAnsi"/>
          <w:sz w:val="24"/>
          <w:szCs w:val="28"/>
          <w:lang w:eastAsia="zh-CN"/>
        </w:rPr>
        <w:t>uent, and coherent</w:t>
      </w:r>
      <w:r w:rsidR="00CC505A" w:rsidRPr="00031356">
        <w:rPr>
          <w:rFonts w:eastAsia="SimSun" w:cstheme="minorHAnsi"/>
          <w:sz w:val="24"/>
          <w:szCs w:val="28"/>
          <w:lang w:eastAsia="zh-CN"/>
        </w:rPr>
        <w:t xml:space="preserve"> writing.</w:t>
      </w:r>
      <w:r w:rsidR="0097624F" w:rsidRPr="00031356">
        <w:rPr>
          <w:noProof/>
          <w:sz w:val="24"/>
          <w:szCs w:val="24"/>
        </w:rPr>
        <w:t xml:space="preserve"> </w:t>
      </w:r>
    </w:p>
    <w:sectPr w:rsidR="009929E8" w:rsidRPr="00031356" w:rsidSect="0002797F">
      <w:type w:val="continuous"/>
      <w:pgSz w:w="11906" w:h="16838"/>
      <w:pgMar w:top="720" w:right="720" w:bottom="720" w:left="720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A5AFD"/>
    <w:multiLevelType w:val="hybridMultilevel"/>
    <w:tmpl w:val="86C6C8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EA37BD"/>
    <w:multiLevelType w:val="hybridMultilevel"/>
    <w:tmpl w:val="1F463A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A8696E"/>
    <w:multiLevelType w:val="hybridMultilevel"/>
    <w:tmpl w:val="CC24F9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F25C20"/>
    <w:multiLevelType w:val="hybridMultilevel"/>
    <w:tmpl w:val="1124EF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CB3FA2"/>
    <w:multiLevelType w:val="hybridMultilevel"/>
    <w:tmpl w:val="B8960B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196796"/>
    <w:multiLevelType w:val="hybridMultilevel"/>
    <w:tmpl w:val="3FAC2E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981C81"/>
    <w:multiLevelType w:val="hybridMultilevel"/>
    <w:tmpl w:val="E3C4594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8468569">
    <w:abstractNumId w:val="1"/>
  </w:num>
  <w:num w:numId="2" w16cid:durableId="2005158457">
    <w:abstractNumId w:val="5"/>
  </w:num>
  <w:num w:numId="3" w16cid:durableId="168259348">
    <w:abstractNumId w:val="3"/>
  </w:num>
  <w:num w:numId="4" w16cid:durableId="127358777">
    <w:abstractNumId w:val="4"/>
  </w:num>
  <w:num w:numId="5" w16cid:durableId="1866166183">
    <w:abstractNumId w:val="0"/>
  </w:num>
  <w:num w:numId="6" w16cid:durableId="640157356">
    <w:abstractNumId w:val="2"/>
  </w:num>
  <w:num w:numId="7" w16cid:durableId="103700749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644"/>
    <w:rsid w:val="0000300E"/>
    <w:rsid w:val="00020AC7"/>
    <w:rsid w:val="0002797F"/>
    <w:rsid w:val="00031356"/>
    <w:rsid w:val="00034581"/>
    <w:rsid w:val="00035185"/>
    <w:rsid w:val="00050AA6"/>
    <w:rsid w:val="000607A9"/>
    <w:rsid w:val="000634FF"/>
    <w:rsid w:val="00064041"/>
    <w:rsid w:val="0006652E"/>
    <w:rsid w:val="0007483F"/>
    <w:rsid w:val="000808E5"/>
    <w:rsid w:val="00084E05"/>
    <w:rsid w:val="00090F10"/>
    <w:rsid w:val="00091652"/>
    <w:rsid w:val="000956B8"/>
    <w:rsid w:val="000C37AC"/>
    <w:rsid w:val="000F11B7"/>
    <w:rsid w:val="001040C1"/>
    <w:rsid w:val="00107757"/>
    <w:rsid w:val="0011081D"/>
    <w:rsid w:val="001140BA"/>
    <w:rsid w:val="001250D6"/>
    <w:rsid w:val="001507A6"/>
    <w:rsid w:val="001538A3"/>
    <w:rsid w:val="00173BAB"/>
    <w:rsid w:val="0018355A"/>
    <w:rsid w:val="001A0F0D"/>
    <w:rsid w:val="001A14B1"/>
    <w:rsid w:val="001A5E0D"/>
    <w:rsid w:val="001E3F57"/>
    <w:rsid w:val="001E5FAB"/>
    <w:rsid w:val="001F271A"/>
    <w:rsid w:val="002048B1"/>
    <w:rsid w:val="002079FE"/>
    <w:rsid w:val="00217638"/>
    <w:rsid w:val="0022045D"/>
    <w:rsid w:val="00251103"/>
    <w:rsid w:val="002579B9"/>
    <w:rsid w:val="002647AB"/>
    <w:rsid w:val="0027372B"/>
    <w:rsid w:val="002844FB"/>
    <w:rsid w:val="00286A9D"/>
    <w:rsid w:val="00290980"/>
    <w:rsid w:val="00292E71"/>
    <w:rsid w:val="002A3906"/>
    <w:rsid w:val="002A3EE8"/>
    <w:rsid w:val="002A419A"/>
    <w:rsid w:val="002A72F0"/>
    <w:rsid w:val="002B18F3"/>
    <w:rsid w:val="002C326C"/>
    <w:rsid w:val="002C4CDB"/>
    <w:rsid w:val="002C73E0"/>
    <w:rsid w:val="002D17F9"/>
    <w:rsid w:val="002E0837"/>
    <w:rsid w:val="002F4489"/>
    <w:rsid w:val="00303400"/>
    <w:rsid w:val="00304018"/>
    <w:rsid w:val="00316012"/>
    <w:rsid w:val="00317682"/>
    <w:rsid w:val="00334C32"/>
    <w:rsid w:val="003401C0"/>
    <w:rsid w:val="003453FD"/>
    <w:rsid w:val="003604F4"/>
    <w:rsid w:val="0037592A"/>
    <w:rsid w:val="00375A6C"/>
    <w:rsid w:val="003773AE"/>
    <w:rsid w:val="00395271"/>
    <w:rsid w:val="003A1A49"/>
    <w:rsid w:val="003B0255"/>
    <w:rsid w:val="003E2265"/>
    <w:rsid w:val="003E5429"/>
    <w:rsid w:val="00417C91"/>
    <w:rsid w:val="00417D60"/>
    <w:rsid w:val="004250F3"/>
    <w:rsid w:val="00427DB6"/>
    <w:rsid w:val="004366B2"/>
    <w:rsid w:val="00436FF4"/>
    <w:rsid w:val="00457EDC"/>
    <w:rsid w:val="00463A65"/>
    <w:rsid w:val="00463F76"/>
    <w:rsid w:val="00483435"/>
    <w:rsid w:val="00486C07"/>
    <w:rsid w:val="004A753A"/>
    <w:rsid w:val="004B2DE2"/>
    <w:rsid w:val="004B4C55"/>
    <w:rsid w:val="004E4B74"/>
    <w:rsid w:val="004F5693"/>
    <w:rsid w:val="004F5BA5"/>
    <w:rsid w:val="004F5E15"/>
    <w:rsid w:val="004F6532"/>
    <w:rsid w:val="0051502C"/>
    <w:rsid w:val="00546F27"/>
    <w:rsid w:val="00551A47"/>
    <w:rsid w:val="00551EDA"/>
    <w:rsid w:val="00553881"/>
    <w:rsid w:val="00563FCD"/>
    <w:rsid w:val="00566AF9"/>
    <w:rsid w:val="005745C3"/>
    <w:rsid w:val="00597D02"/>
    <w:rsid w:val="005A4EBC"/>
    <w:rsid w:val="005C0349"/>
    <w:rsid w:val="005C4335"/>
    <w:rsid w:val="005D400A"/>
    <w:rsid w:val="005D56DE"/>
    <w:rsid w:val="005E17D3"/>
    <w:rsid w:val="005E2FBE"/>
    <w:rsid w:val="005E7A23"/>
    <w:rsid w:val="005F6200"/>
    <w:rsid w:val="0061432D"/>
    <w:rsid w:val="00623281"/>
    <w:rsid w:val="006255C8"/>
    <w:rsid w:val="006302B0"/>
    <w:rsid w:val="0063539D"/>
    <w:rsid w:val="00637AD2"/>
    <w:rsid w:val="00642298"/>
    <w:rsid w:val="00647C7F"/>
    <w:rsid w:val="00657DD6"/>
    <w:rsid w:val="00662A80"/>
    <w:rsid w:val="0067738A"/>
    <w:rsid w:val="00687E16"/>
    <w:rsid w:val="00691BC8"/>
    <w:rsid w:val="006979CC"/>
    <w:rsid w:val="006A4C5E"/>
    <w:rsid w:val="006A4FC6"/>
    <w:rsid w:val="006A66DA"/>
    <w:rsid w:val="006C626A"/>
    <w:rsid w:val="006C6CC1"/>
    <w:rsid w:val="006E7928"/>
    <w:rsid w:val="006F5EAD"/>
    <w:rsid w:val="00704021"/>
    <w:rsid w:val="00705B9D"/>
    <w:rsid w:val="00722951"/>
    <w:rsid w:val="007253C0"/>
    <w:rsid w:val="00726067"/>
    <w:rsid w:val="0073662F"/>
    <w:rsid w:val="007437F4"/>
    <w:rsid w:val="007453F3"/>
    <w:rsid w:val="00746970"/>
    <w:rsid w:val="00750B1F"/>
    <w:rsid w:val="00754F61"/>
    <w:rsid w:val="007602A1"/>
    <w:rsid w:val="00781E23"/>
    <w:rsid w:val="007948B5"/>
    <w:rsid w:val="007B1CF7"/>
    <w:rsid w:val="007B3C30"/>
    <w:rsid w:val="007C2B13"/>
    <w:rsid w:val="007C71E1"/>
    <w:rsid w:val="007D4E67"/>
    <w:rsid w:val="007D5A97"/>
    <w:rsid w:val="007D6945"/>
    <w:rsid w:val="007E2A63"/>
    <w:rsid w:val="007E6806"/>
    <w:rsid w:val="007F2158"/>
    <w:rsid w:val="00803AA1"/>
    <w:rsid w:val="008048CF"/>
    <w:rsid w:val="008341E9"/>
    <w:rsid w:val="0083790D"/>
    <w:rsid w:val="00851A4A"/>
    <w:rsid w:val="00865B7B"/>
    <w:rsid w:val="00887B60"/>
    <w:rsid w:val="00891E69"/>
    <w:rsid w:val="00894009"/>
    <w:rsid w:val="0089723A"/>
    <w:rsid w:val="008B0B6E"/>
    <w:rsid w:val="008B3802"/>
    <w:rsid w:val="008B51F5"/>
    <w:rsid w:val="008D3694"/>
    <w:rsid w:val="008D5CF9"/>
    <w:rsid w:val="008E255F"/>
    <w:rsid w:val="008E686D"/>
    <w:rsid w:val="008E7327"/>
    <w:rsid w:val="00901A32"/>
    <w:rsid w:val="009074FA"/>
    <w:rsid w:val="0091560B"/>
    <w:rsid w:val="00917236"/>
    <w:rsid w:val="00921644"/>
    <w:rsid w:val="009470A1"/>
    <w:rsid w:val="00956A97"/>
    <w:rsid w:val="00957890"/>
    <w:rsid w:val="00966BD7"/>
    <w:rsid w:val="0097624F"/>
    <w:rsid w:val="00986815"/>
    <w:rsid w:val="00991954"/>
    <w:rsid w:val="009929E8"/>
    <w:rsid w:val="009A135D"/>
    <w:rsid w:val="009A5AE4"/>
    <w:rsid w:val="009D01F4"/>
    <w:rsid w:val="009F3BD9"/>
    <w:rsid w:val="00A13249"/>
    <w:rsid w:val="00A37AB1"/>
    <w:rsid w:val="00A41562"/>
    <w:rsid w:val="00A478E3"/>
    <w:rsid w:val="00A5422E"/>
    <w:rsid w:val="00A56D69"/>
    <w:rsid w:val="00A570F6"/>
    <w:rsid w:val="00A61289"/>
    <w:rsid w:val="00A66D1B"/>
    <w:rsid w:val="00A70FD9"/>
    <w:rsid w:val="00A7236D"/>
    <w:rsid w:val="00A76479"/>
    <w:rsid w:val="00A82800"/>
    <w:rsid w:val="00A85A38"/>
    <w:rsid w:val="00A9593B"/>
    <w:rsid w:val="00A9690A"/>
    <w:rsid w:val="00AA543D"/>
    <w:rsid w:val="00AA62B3"/>
    <w:rsid w:val="00AB51C5"/>
    <w:rsid w:val="00AC160E"/>
    <w:rsid w:val="00AC3F92"/>
    <w:rsid w:val="00AD2663"/>
    <w:rsid w:val="00AE044F"/>
    <w:rsid w:val="00AE3C1B"/>
    <w:rsid w:val="00AE4E57"/>
    <w:rsid w:val="00AF0A5A"/>
    <w:rsid w:val="00AF0B94"/>
    <w:rsid w:val="00B22B79"/>
    <w:rsid w:val="00B24059"/>
    <w:rsid w:val="00B50DAA"/>
    <w:rsid w:val="00B52660"/>
    <w:rsid w:val="00B63331"/>
    <w:rsid w:val="00B65899"/>
    <w:rsid w:val="00B85081"/>
    <w:rsid w:val="00BA08EA"/>
    <w:rsid w:val="00BB6F15"/>
    <w:rsid w:val="00BD36EC"/>
    <w:rsid w:val="00BD41FF"/>
    <w:rsid w:val="00BE4764"/>
    <w:rsid w:val="00C07B60"/>
    <w:rsid w:val="00C165D8"/>
    <w:rsid w:val="00C219BF"/>
    <w:rsid w:val="00C33790"/>
    <w:rsid w:val="00C360A6"/>
    <w:rsid w:val="00C45787"/>
    <w:rsid w:val="00C46051"/>
    <w:rsid w:val="00C667C0"/>
    <w:rsid w:val="00C912D0"/>
    <w:rsid w:val="00CA1B2E"/>
    <w:rsid w:val="00CB3D84"/>
    <w:rsid w:val="00CB3F3B"/>
    <w:rsid w:val="00CC505A"/>
    <w:rsid w:val="00CE3DD5"/>
    <w:rsid w:val="00CE6854"/>
    <w:rsid w:val="00CE6BC9"/>
    <w:rsid w:val="00CE6D4E"/>
    <w:rsid w:val="00CF705B"/>
    <w:rsid w:val="00D01F7C"/>
    <w:rsid w:val="00D0729B"/>
    <w:rsid w:val="00D252E6"/>
    <w:rsid w:val="00D30C57"/>
    <w:rsid w:val="00D316EA"/>
    <w:rsid w:val="00D31E7B"/>
    <w:rsid w:val="00D5260E"/>
    <w:rsid w:val="00D56415"/>
    <w:rsid w:val="00D60162"/>
    <w:rsid w:val="00D621D0"/>
    <w:rsid w:val="00D676FD"/>
    <w:rsid w:val="00D72ED4"/>
    <w:rsid w:val="00D86CE0"/>
    <w:rsid w:val="00D91FE7"/>
    <w:rsid w:val="00D93215"/>
    <w:rsid w:val="00D9436C"/>
    <w:rsid w:val="00DA72CB"/>
    <w:rsid w:val="00DB73BA"/>
    <w:rsid w:val="00DC0FCB"/>
    <w:rsid w:val="00DC447E"/>
    <w:rsid w:val="00DC64C9"/>
    <w:rsid w:val="00DD744F"/>
    <w:rsid w:val="00DE017A"/>
    <w:rsid w:val="00DE4389"/>
    <w:rsid w:val="00DF129E"/>
    <w:rsid w:val="00DF467B"/>
    <w:rsid w:val="00DF6906"/>
    <w:rsid w:val="00E02574"/>
    <w:rsid w:val="00E12EAB"/>
    <w:rsid w:val="00E2480B"/>
    <w:rsid w:val="00E374AF"/>
    <w:rsid w:val="00E40BAA"/>
    <w:rsid w:val="00E42001"/>
    <w:rsid w:val="00E556DA"/>
    <w:rsid w:val="00E65536"/>
    <w:rsid w:val="00E773BF"/>
    <w:rsid w:val="00E9067D"/>
    <w:rsid w:val="00E977FB"/>
    <w:rsid w:val="00EA3CB1"/>
    <w:rsid w:val="00EB1950"/>
    <w:rsid w:val="00EB7BE5"/>
    <w:rsid w:val="00ED3558"/>
    <w:rsid w:val="00EE17D3"/>
    <w:rsid w:val="00F02059"/>
    <w:rsid w:val="00F11452"/>
    <w:rsid w:val="00F1380D"/>
    <w:rsid w:val="00F146F5"/>
    <w:rsid w:val="00F14812"/>
    <w:rsid w:val="00F1705F"/>
    <w:rsid w:val="00F231B4"/>
    <w:rsid w:val="00F261B6"/>
    <w:rsid w:val="00F2698E"/>
    <w:rsid w:val="00F32B8C"/>
    <w:rsid w:val="00F333D6"/>
    <w:rsid w:val="00F33764"/>
    <w:rsid w:val="00F71AC0"/>
    <w:rsid w:val="00F74209"/>
    <w:rsid w:val="00F90A3F"/>
    <w:rsid w:val="00F944CB"/>
    <w:rsid w:val="00FA4936"/>
    <w:rsid w:val="00FA66C0"/>
    <w:rsid w:val="00FA6C14"/>
    <w:rsid w:val="00FB6DF5"/>
    <w:rsid w:val="00FE246F"/>
    <w:rsid w:val="00FF1A15"/>
    <w:rsid w:val="00FF3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E749CD"/>
  <w15:docId w15:val="{3A983CF7-67D8-4EDF-B4DC-423BDFA29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200"/>
    <w:pPr>
      <w:ind w:left="720"/>
      <w:contextualSpacing/>
    </w:pPr>
  </w:style>
  <w:style w:type="paragraph" w:customStyle="1" w:styleId="SOFinalBulletsCoded2-3Letters">
    <w:name w:val="SO Final Bullets Coded (2-3 Letters)"/>
    <w:rsid w:val="00292E71"/>
    <w:pPr>
      <w:tabs>
        <w:tab w:val="left" w:pos="567"/>
      </w:tabs>
      <w:spacing w:before="60" w:after="0" w:line="240" w:lineRule="auto"/>
      <w:ind w:left="567" w:hanging="567"/>
    </w:pPr>
    <w:rPr>
      <w:rFonts w:ascii="Arial" w:eastAsia="MS Mincho" w:hAnsi="Arial" w:cs="Arial"/>
      <w:color w:val="000000"/>
      <w:sz w:val="20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2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9E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8681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C626A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207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text">
    <w:name w:val="text"/>
    <w:basedOn w:val="DefaultParagraphFont"/>
    <w:rsid w:val="002079FE"/>
  </w:style>
  <w:style w:type="character" w:customStyle="1" w:styleId="indent-1-breaks">
    <w:name w:val="indent-1-breaks"/>
    <w:basedOn w:val="DefaultParagraphFont"/>
    <w:rsid w:val="002079FE"/>
  </w:style>
  <w:style w:type="character" w:styleId="UnresolvedMention">
    <w:name w:val="Unresolved Mention"/>
    <w:basedOn w:val="DefaultParagraphFont"/>
    <w:uiPriority w:val="99"/>
    <w:semiHidden/>
    <w:unhideWhenUsed/>
    <w:rsid w:val="00563F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s://biblia.com/bible/esv/Rom%208.3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wednesdayintheword.com/hebrews-ot-quotations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A075E-2087-4FA4-8A25-212325549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Heritage College Inc</Company>
  <LinksUpToDate>false</LinksUpToDate>
  <CharactersWithSpaces>3991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Smith</dc:creator>
  <cp:lastModifiedBy>Danielle Smith</cp:lastModifiedBy>
  <cp:revision>36</cp:revision>
  <dcterms:created xsi:type="dcterms:W3CDTF">2023-06-27T01:55:00Z</dcterms:created>
  <dcterms:modified xsi:type="dcterms:W3CDTF">2023-08-23T05:43:00Z</dcterms:modified>
</cp:coreProperties>
</file>