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B" w:rsidRPr="00C70D4B" w:rsidRDefault="00C70D4B" w:rsidP="00C70D4B">
      <w:pPr>
        <w:pStyle w:val="SOFinalHead3PerformanceTable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70D4B">
        <w:rPr>
          <w:rFonts w:asciiTheme="minorHAnsi" w:hAnsiTheme="minorHAnsi" w:cstheme="minorHAnsi"/>
          <w:b/>
          <w:sz w:val="44"/>
          <w:szCs w:val="44"/>
        </w:rPr>
        <w:t>Performance Standards for Stage 1 Economics</w:t>
      </w:r>
    </w:p>
    <w:tbl>
      <w:tblPr>
        <w:tblStyle w:val="SOFinalPerformanceTable"/>
        <w:tblW w:w="10353" w:type="dxa"/>
        <w:tblLook w:val="01E0" w:firstRow="1" w:lastRow="1" w:firstColumn="1" w:lastColumn="1" w:noHBand="0" w:noVBand="0"/>
        <w:tblCaption w:val="Performance Standards for Stage 1 English"/>
      </w:tblPr>
      <w:tblGrid>
        <w:gridCol w:w="393"/>
        <w:gridCol w:w="2540"/>
        <w:gridCol w:w="3772"/>
        <w:gridCol w:w="3648"/>
      </w:tblGrid>
      <w:tr w:rsidR="00C70D4B" w:rsidRPr="00C70D4B" w:rsidTr="00C70D4B">
        <w:trPr>
          <w:trHeight w:hRule="exact" w:val="435"/>
          <w:tblHeader/>
        </w:trPr>
        <w:tc>
          <w:tcPr>
            <w:tcW w:w="39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0D4B" w:rsidRPr="00C70D4B" w:rsidRDefault="00C70D4B" w:rsidP="00912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Title" w:colFirst="0" w:colLast="0"/>
            <w:r w:rsidRPr="00C70D4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-</w:t>
            </w:r>
          </w:p>
        </w:tc>
        <w:tc>
          <w:tcPr>
            <w:tcW w:w="254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0D4B" w:rsidRPr="00C70D4B" w:rsidRDefault="00C70D4B" w:rsidP="00912EDC">
            <w:pPr>
              <w:pStyle w:val="SOFinalPerformanceTableHead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ColumnTitle_Understanding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bookmarkEnd w:id="1"/>
          </w:p>
        </w:tc>
        <w:tc>
          <w:tcPr>
            <w:tcW w:w="377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0D4B" w:rsidRPr="00C70D4B" w:rsidRDefault="00C70D4B" w:rsidP="00912EDC">
            <w:pPr>
              <w:pStyle w:val="SOFinalPerformanceTableHead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ColumnTitle_Application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bookmarkEnd w:id="2"/>
          </w:p>
        </w:tc>
        <w:tc>
          <w:tcPr>
            <w:tcW w:w="36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0D4B" w:rsidRPr="00C70D4B" w:rsidRDefault="00C70D4B" w:rsidP="00912EDC">
            <w:pPr>
              <w:pStyle w:val="SOFinalPerformanceTableHead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ColumnTitle_Analysis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bookmarkEnd w:id="3"/>
          </w:p>
        </w:tc>
      </w:tr>
      <w:tr w:rsidR="00C70D4B" w:rsidRPr="00C70D4B" w:rsidTr="00C70D4B">
        <w:trPr>
          <w:trHeight w:val="2829"/>
        </w:trPr>
        <w:tc>
          <w:tcPr>
            <w:tcW w:w="393" w:type="dxa"/>
            <w:shd w:val="clear" w:color="auto" w:fill="D9D9D9" w:themeFill="background1" w:themeFillShade="D9"/>
          </w:tcPr>
          <w:p w:rsidR="00C70D4B" w:rsidRPr="00C70D4B" w:rsidRDefault="00C70D4B" w:rsidP="00912EDC">
            <w:pPr>
              <w:pStyle w:val="SOFinalPerformanceTableLetter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RowTitle_A"/>
            <w:bookmarkEnd w:id="0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bookmarkEnd w:id="4"/>
          </w:p>
        </w:tc>
        <w:tc>
          <w:tcPr>
            <w:tcW w:w="2540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Perceptive understanding of economic concepts, principles, and models in a variety of contexts.</w:t>
            </w:r>
          </w:p>
        </w:tc>
        <w:tc>
          <w:tcPr>
            <w:tcW w:w="3772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 xml:space="preserve">Highly effective application of economic concepts, principles, and models in </w:t>
            </w:r>
            <w:bookmarkStart w:id="5" w:name="_GoBack"/>
            <w:bookmarkEnd w:id="5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known and unknown contexts.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Highly effective application of communication skills in an economic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Highly effective application of economic thinking to construct reasoned arguments.</w:t>
            </w:r>
          </w:p>
        </w:tc>
        <w:tc>
          <w:tcPr>
            <w:tcW w:w="3648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Critical analysis of a range of economic data, principles, and models.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Critical analysis of the intended and unintended consequences of economic decisions.</w:t>
            </w:r>
          </w:p>
        </w:tc>
      </w:tr>
      <w:tr w:rsidR="00C70D4B" w:rsidRPr="00C70D4B" w:rsidTr="00C70D4B">
        <w:trPr>
          <w:trHeight w:val="2806"/>
        </w:trPr>
        <w:tc>
          <w:tcPr>
            <w:tcW w:w="393" w:type="dxa"/>
            <w:shd w:val="clear" w:color="auto" w:fill="D9D9D9" w:themeFill="background1" w:themeFillShade="D9"/>
          </w:tcPr>
          <w:p w:rsidR="00C70D4B" w:rsidRPr="00C70D4B" w:rsidRDefault="00C70D4B" w:rsidP="00912EDC">
            <w:pPr>
              <w:pStyle w:val="SOFinalPerformanceTableLetter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RowTitle_B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bookmarkEnd w:id="6"/>
          </w:p>
        </w:tc>
        <w:tc>
          <w:tcPr>
            <w:tcW w:w="2540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Well-informed understanding of economic concepts, principles, and models in a variety of contexts.</w:t>
            </w:r>
          </w:p>
        </w:tc>
        <w:tc>
          <w:tcPr>
            <w:tcW w:w="3772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Mostly effective application of economic concepts, principles, and models in known and unknown contexts.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Mostly effective application of communication skills in an economic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Mostly effective application of economic thinking to construct arguments with some reasoning.</w:t>
            </w:r>
          </w:p>
        </w:tc>
        <w:tc>
          <w:tcPr>
            <w:tcW w:w="3648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Mostly critical analysis of a range of economic data, principles, and models.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Well-considered analysis of the intended and unintended consequences of economic decisions.</w:t>
            </w:r>
          </w:p>
        </w:tc>
      </w:tr>
      <w:tr w:rsidR="00C70D4B" w:rsidRPr="00C70D4B" w:rsidTr="00C70D4B">
        <w:trPr>
          <w:trHeight w:val="2358"/>
        </w:trPr>
        <w:tc>
          <w:tcPr>
            <w:tcW w:w="393" w:type="dxa"/>
            <w:shd w:val="clear" w:color="auto" w:fill="D9D9D9" w:themeFill="background1" w:themeFillShade="D9"/>
          </w:tcPr>
          <w:p w:rsidR="00C70D4B" w:rsidRPr="00C70D4B" w:rsidRDefault="00C70D4B" w:rsidP="00912EDC">
            <w:pPr>
              <w:pStyle w:val="SOFinalPerformanceTableLetter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RowTitle_C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bookmarkEnd w:id="7"/>
          </w:p>
        </w:tc>
        <w:tc>
          <w:tcPr>
            <w:tcW w:w="2540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Competent understanding of economic concepts, principles, and models in a variety of contexts.</w:t>
            </w:r>
          </w:p>
        </w:tc>
        <w:tc>
          <w:tcPr>
            <w:tcW w:w="3772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Competent application of economic concepts, principles, and models in known and unknown contexts.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Competent application of communication skills in an economic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Competent application of economic thinking to construct arguments.</w:t>
            </w:r>
          </w:p>
        </w:tc>
        <w:tc>
          <w:tcPr>
            <w:tcW w:w="3648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Considered analysis of a range of economic data, principles, and models.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Considered analysis of the intended and unintended consequences of economic decisions.</w:t>
            </w:r>
          </w:p>
        </w:tc>
      </w:tr>
      <w:tr w:rsidR="00C70D4B" w:rsidRPr="00C70D4B" w:rsidTr="00C70D4B">
        <w:trPr>
          <w:trHeight w:val="2111"/>
        </w:trPr>
        <w:tc>
          <w:tcPr>
            <w:tcW w:w="393" w:type="dxa"/>
            <w:shd w:val="clear" w:color="auto" w:fill="D9D9D9" w:themeFill="background1" w:themeFillShade="D9"/>
          </w:tcPr>
          <w:p w:rsidR="00C70D4B" w:rsidRPr="00C70D4B" w:rsidRDefault="00C70D4B" w:rsidP="00912EDC">
            <w:pPr>
              <w:pStyle w:val="SOFinalPerformanceTableLetter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RowTitle_D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bookmarkEnd w:id="8"/>
          </w:p>
        </w:tc>
        <w:tc>
          <w:tcPr>
            <w:tcW w:w="2540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Basic understanding of economic concepts, principles, and models in a context.</w:t>
            </w:r>
          </w:p>
        </w:tc>
        <w:tc>
          <w:tcPr>
            <w:tcW w:w="3772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Basic application of economic concepts, principles, and models in a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Basic application of communication skills in an economic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Basic application of economic thinking to construct one or more arguments.</w:t>
            </w:r>
          </w:p>
        </w:tc>
        <w:tc>
          <w:tcPr>
            <w:tcW w:w="3648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Description with basic analysis of economic data, principles, and models.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Description of one or more of the intended or unintended consequences of an economic decision.</w:t>
            </w:r>
          </w:p>
        </w:tc>
      </w:tr>
      <w:tr w:rsidR="00C70D4B" w:rsidRPr="00C70D4B" w:rsidTr="00C70D4B">
        <w:trPr>
          <w:trHeight w:val="2313"/>
        </w:trPr>
        <w:tc>
          <w:tcPr>
            <w:tcW w:w="393" w:type="dxa"/>
            <w:shd w:val="clear" w:color="auto" w:fill="D9D9D9" w:themeFill="background1" w:themeFillShade="D9"/>
          </w:tcPr>
          <w:p w:rsidR="00C70D4B" w:rsidRPr="00C70D4B" w:rsidRDefault="00C70D4B" w:rsidP="00912EDC">
            <w:pPr>
              <w:pStyle w:val="SOFinalPerformanceTableLetter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RowTitle_E"/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bookmarkEnd w:id="9"/>
          </w:p>
        </w:tc>
        <w:tc>
          <w:tcPr>
            <w:tcW w:w="2540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Awareness of some economic concepts, principles, or models.</w:t>
            </w:r>
          </w:p>
        </w:tc>
        <w:tc>
          <w:tcPr>
            <w:tcW w:w="3772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Attempted application of economic concepts, principles, and models in a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Attempted application of communication skills in an economic context.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Attempted application of economic thinking to construct an argument.</w:t>
            </w:r>
          </w:p>
        </w:tc>
        <w:tc>
          <w:tcPr>
            <w:tcW w:w="3648" w:type="dxa"/>
          </w:tcPr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Attempted description of some economic data, principles, or models.</w:t>
            </w:r>
          </w:p>
          <w:p w:rsidR="00C70D4B" w:rsidRPr="00C70D4B" w:rsidRDefault="00C70D4B" w:rsidP="00912EDC">
            <w:pPr>
              <w:pStyle w:val="SOFinalPerformance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B">
              <w:rPr>
                <w:rFonts w:asciiTheme="minorHAnsi" w:hAnsiTheme="minorHAnsi" w:cstheme="minorHAnsi"/>
                <w:sz w:val="22"/>
                <w:szCs w:val="22"/>
              </w:rPr>
              <w:t>Attempted description of an intended or unintended consequence of an economic decision.</w:t>
            </w:r>
          </w:p>
        </w:tc>
      </w:tr>
    </w:tbl>
    <w:p w:rsidR="005A128A" w:rsidRPr="00C70D4B" w:rsidRDefault="005A128A">
      <w:pPr>
        <w:rPr>
          <w:rFonts w:asciiTheme="minorHAnsi" w:hAnsiTheme="minorHAnsi" w:cstheme="minorHAnsi"/>
          <w:sz w:val="22"/>
          <w:szCs w:val="22"/>
        </w:rPr>
      </w:pPr>
    </w:p>
    <w:sectPr w:rsidR="005A128A" w:rsidRPr="00C70D4B" w:rsidSect="00321D57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4B"/>
    <w:rsid w:val="00321D57"/>
    <w:rsid w:val="005A128A"/>
    <w:rsid w:val="008C4F7A"/>
    <w:rsid w:val="00C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4B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C70D4B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C70D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70D4B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70D4B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70D4B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4B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C70D4B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C70D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70D4B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70D4B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70D4B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2020-07-09T23:42:00Z</dcterms:created>
  <dcterms:modified xsi:type="dcterms:W3CDTF">2020-07-09T23:43:00Z</dcterms:modified>
</cp:coreProperties>
</file>