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28FC" w14:textId="752336BA" w:rsidR="00EA0AF9" w:rsidRDefault="00A00838" w:rsidP="00EA0AF9">
      <w:pPr>
        <w:pStyle w:val="Title"/>
        <w:jc w:val="center"/>
      </w:pPr>
      <w:r>
        <w:t xml:space="preserve">Year 11 Visual Art – </w:t>
      </w:r>
      <w:r w:rsidRPr="00A00838">
        <w:rPr>
          <w:b/>
        </w:rPr>
        <w:t>Art</w:t>
      </w:r>
    </w:p>
    <w:p w14:paraId="685FC29F" w14:textId="1C0D3543" w:rsidR="00F37393" w:rsidRDefault="00EA0AF9" w:rsidP="00F37393">
      <w:pPr>
        <w:pStyle w:val="Title"/>
        <w:jc w:val="center"/>
        <w:rPr>
          <w:b/>
        </w:rPr>
      </w:pPr>
      <w:r>
        <w:rPr>
          <w:b/>
        </w:rPr>
        <w:t>ASSESSMENT</w:t>
      </w:r>
      <w:r w:rsidR="00CE152D">
        <w:rPr>
          <w:b/>
        </w:rPr>
        <w:t xml:space="preserve"> – Semester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CE152D" w14:paraId="65E82C57" w14:textId="77777777" w:rsidTr="00CE152D">
        <w:trPr>
          <w:jc w:val="center"/>
        </w:trPr>
        <w:tc>
          <w:tcPr>
            <w:tcW w:w="13948" w:type="dxa"/>
            <w:gridSpan w:val="6"/>
            <w:shd w:val="clear" w:color="auto" w:fill="FFE599" w:themeFill="accent4" w:themeFillTint="66"/>
          </w:tcPr>
          <w:p w14:paraId="5D10BB24" w14:textId="197DE19F" w:rsidR="00CE152D" w:rsidRPr="00CE152D" w:rsidRDefault="00CE152D" w:rsidP="00F37393">
            <w:r w:rsidRPr="00CE152D">
              <w:rPr>
                <w:b/>
              </w:rPr>
              <w:t>STUDENT NAME:</w:t>
            </w:r>
            <w:r>
              <w:t xml:space="preserve"> INSERT NAME</w:t>
            </w:r>
          </w:p>
        </w:tc>
      </w:tr>
      <w:tr w:rsidR="002A6E0E" w:rsidRPr="00CE152D" w14:paraId="3D4E16C5" w14:textId="77777777" w:rsidTr="00BE4765">
        <w:trPr>
          <w:jc w:val="center"/>
        </w:trPr>
        <w:tc>
          <w:tcPr>
            <w:tcW w:w="4649" w:type="dxa"/>
            <w:gridSpan w:val="2"/>
            <w:shd w:val="clear" w:color="auto" w:fill="DEEAF6" w:themeFill="accent5" w:themeFillTint="33"/>
          </w:tcPr>
          <w:p w14:paraId="67EA6F86" w14:textId="62535BA9" w:rsidR="002A6E0E" w:rsidRPr="00CE152D" w:rsidRDefault="002A6E0E" w:rsidP="00CE152D">
            <w:pPr>
              <w:jc w:val="center"/>
              <w:rPr>
                <w:b/>
              </w:rPr>
            </w:pPr>
            <w:r w:rsidRPr="00CE152D">
              <w:rPr>
                <w:b/>
              </w:rPr>
              <w:t>FOLIO GRADE:</w:t>
            </w:r>
          </w:p>
        </w:tc>
        <w:tc>
          <w:tcPr>
            <w:tcW w:w="4649" w:type="dxa"/>
            <w:gridSpan w:val="2"/>
            <w:shd w:val="clear" w:color="auto" w:fill="DEEAF6" w:themeFill="accent5" w:themeFillTint="33"/>
          </w:tcPr>
          <w:p w14:paraId="1C76AF51" w14:textId="5F73C665" w:rsidR="002A6E0E" w:rsidRPr="00CE152D" w:rsidRDefault="002A6E0E" w:rsidP="00CE152D">
            <w:pPr>
              <w:jc w:val="center"/>
              <w:rPr>
                <w:b/>
              </w:rPr>
            </w:pPr>
            <w:r w:rsidRPr="00CE152D">
              <w:rPr>
                <w:b/>
              </w:rPr>
              <w:t>PRACTICAL GRADE:</w:t>
            </w:r>
          </w:p>
        </w:tc>
        <w:tc>
          <w:tcPr>
            <w:tcW w:w="4650" w:type="dxa"/>
            <w:gridSpan w:val="2"/>
            <w:shd w:val="clear" w:color="auto" w:fill="DEEAF6" w:themeFill="accent5" w:themeFillTint="33"/>
          </w:tcPr>
          <w:p w14:paraId="59CD8AAE" w14:textId="5D057DE5" w:rsidR="002A6E0E" w:rsidRPr="00CE152D" w:rsidRDefault="002A6E0E" w:rsidP="00CE152D">
            <w:pPr>
              <w:jc w:val="center"/>
              <w:rPr>
                <w:b/>
              </w:rPr>
            </w:pPr>
            <w:r w:rsidRPr="00CE152D">
              <w:rPr>
                <w:b/>
              </w:rPr>
              <w:t>VISUAL STUDY GRADE:</w:t>
            </w:r>
          </w:p>
        </w:tc>
      </w:tr>
      <w:tr w:rsidR="00CE152D" w14:paraId="1AAB3B47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77CC4A12" w14:textId="57B5C83B" w:rsidR="00CE152D" w:rsidRDefault="00CE152D" w:rsidP="00CE152D">
            <w:pPr>
              <w:jc w:val="center"/>
            </w:pPr>
            <w:r>
              <w:t>PA1</w:t>
            </w:r>
          </w:p>
        </w:tc>
        <w:tc>
          <w:tcPr>
            <w:tcW w:w="2325" w:type="dxa"/>
          </w:tcPr>
          <w:p w14:paraId="734291D1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5BE0F3BD" w14:textId="780A7CC9" w:rsidR="00CE152D" w:rsidRDefault="00CE152D" w:rsidP="00CE152D">
            <w:pPr>
              <w:jc w:val="center"/>
            </w:pPr>
            <w:r>
              <w:t>PA1</w:t>
            </w:r>
          </w:p>
        </w:tc>
        <w:tc>
          <w:tcPr>
            <w:tcW w:w="2324" w:type="dxa"/>
          </w:tcPr>
          <w:p w14:paraId="2F441319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7C0814CC" w14:textId="42BF84EF" w:rsidR="00CE152D" w:rsidRDefault="00071D43" w:rsidP="00CE152D">
            <w:pPr>
              <w:jc w:val="center"/>
            </w:pPr>
            <w:r>
              <w:t>PA2</w:t>
            </w:r>
          </w:p>
        </w:tc>
        <w:tc>
          <w:tcPr>
            <w:tcW w:w="2325" w:type="dxa"/>
          </w:tcPr>
          <w:p w14:paraId="5FF37A64" w14:textId="1404178C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15665E1C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360DCA51" w14:textId="6C86078A" w:rsidR="00CE152D" w:rsidRDefault="00CE152D" w:rsidP="00CE152D">
            <w:pPr>
              <w:jc w:val="center"/>
            </w:pPr>
            <w:r>
              <w:t>PA2</w:t>
            </w:r>
          </w:p>
        </w:tc>
        <w:tc>
          <w:tcPr>
            <w:tcW w:w="2325" w:type="dxa"/>
          </w:tcPr>
          <w:p w14:paraId="4A174FC1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7B5B8024" w14:textId="5E4FA76C" w:rsidR="00CE152D" w:rsidRDefault="00071D43" w:rsidP="00CE152D">
            <w:pPr>
              <w:jc w:val="center"/>
            </w:pPr>
            <w:r>
              <w:t>PA4</w:t>
            </w:r>
          </w:p>
        </w:tc>
        <w:tc>
          <w:tcPr>
            <w:tcW w:w="2324" w:type="dxa"/>
          </w:tcPr>
          <w:p w14:paraId="6D75E9A0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3447A8BF" w14:textId="2118769A" w:rsidR="00CE152D" w:rsidRDefault="00071D43" w:rsidP="00CE152D">
            <w:pPr>
              <w:jc w:val="center"/>
            </w:pPr>
            <w:r>
              <w:t>PA3</w:t>
            </w:r>
          </w:p>
        </w:tc>
        <w:tc>
          <w:tcPr>
            <w:tcW w:w="2325" w:type="dxa"/>
          </w:tcPr>
          <w:p w14:paraId="004FEDE7" w14:textId="5D12C620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4FDB8EB3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13350B94" w14:textId="3AAB746B" w:rsidR="00CE152D" w:rsidRDefault="00CE152D" w:rsidP="00CE152D">
            <w:pPr>
              <w:jc w:val="center"/>
            </w:pPr>
            <w:r>
              <w:t>PA3</w:t>
            </w:r>
          </w:p>
        </w:tc>
        <w:tc>
          <w:tcPr>
            <w:tcW w:w="2325" w:type="dxa"/>
          </w:tcPr>
          <w:p w14:paraId="7509DF78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16CF0586" w14:textId="2B2FBC24" w:rsidR="00CE152D" w:rsidRDefault="00CE152D" w:rsidP="00071D43"/>
        </w:tc>
        <w:tc>
          <w:tcPr>
            <w:tcW w:w="2324" w:type="dxa"/>
          </w:tcPr>
          <w:p w14:paraId="496B54C7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68CCA941" w14:textId="5C0FF0DF" w:rsidR="00CE152D" w:rsidRDefault="00CE152D" w:rsidP="00CE152D">
            <w:pPr>
              <w:jc w:val="center"/>
            </w:pPr>
          </w:p>
        </w:tc>
        <w:tc>
          <w:tcPr>
            <w:tcW w:w="2325" w:type="dxa"/>
          </w:tcPr>
          <w:p w14:paraId="1F13A632" w14:textId="3C21692D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3B101807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34FE4E42" w14:textId="78991FDF" w:rsidR="00CE152D" w:rsidRDefault="00CE152D" w:rsidP="00CE152D">
            <w:pPr>
              <w:jc w:val="center"/>
            </w:pPr>
            <w:r>
              <w:t>PA4</w:t>
            </w:r>
          </w:p>
        </w:tc>
        <w:tc>
          <w:tcPr>
            <w:tcW w:w="2325" w:type="dxa"/>
          </w:tcPr>
          <w:p w14:paraId="1B0CFCAA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5C45D28F" w14:textId="2BA612E1" w:rsidR="00CE152D" w:rsidRDefault="00CE152D" w:rsidP="00CE152D">
            <w:pPr>
              <w:jc w:val="center"/>
            </w:pPr>
          </w:p>
        </w:tc>
        <w:tc>
          <w:tcPr>
            <w:tcW w:w="2324" w:type="dxa"/>
          </w:tcPr>
          <w:p w14:paraId="5E7FED38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47E780A5" w14:textId="76855854" w:rsidR="00CE152D" w:rsidRDefault="00CE152D" w:rsidP="00CE152D">
            <w:pPr>
              <w:jc w:val="center"/>
            </w:pPr>
          </w:p>
        </w:tc>
        <w:tc>
          <w:tcPr>
            <w:tcW w:w="2325" w:type="dxa"/>
          </w:tcPr>
          <w:p w14:paraId="7DAB98C1" w14:textId="0E860E83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4DAA8F78" w14:textId="77777777" w:rsidTr="009527F8">
        <w:trPr>
          <w:jc w:val="center"/>
        </w:trPr>
        <w:tc>
          <w:tcPr>
            <w:tcW w:w="13948" w:type="dxa"/>
            <w:gridSpan w:val="6"/>
            <w:shd w:val="clear" w:color="auto" w:fill="DEEAF6" w:themeFill="accent5" w:themeFillTint="33"/>
          </w:tcPr>
          <w:p w14:paraId="3AC90AA8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27B1DE7D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73769E61" w14:textId="469F6746" w:rsidR="00CE152D" w:rsidRDefault="00CE152D" w:rsidP="00CE152D">
            <w:pPr>
              <w:jc w:val="center"/>
            </w:pPr>
            <w:r>
              <w:t>KU1</w:t>
            </w:r>
          </w:p>
        </w:tc>
        <w:tc>
          <w:tcPr>
            <w:tcW w:w="2325" w:type="dxa"/>
          </w:tcPr>
          <w:p w14:paraId="28A6E746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260341F9" w14:textId="0226D52C" w:rsidR="00CE152D" w:rsidRDefault="00071D43" w:rsidP="00CE152D">
            <w:pPr>
              <w:jc w:val="center"/>
            </w:pPr>
            <w:r>
              <w:t>AR2</w:t>
            </w:r>
          </w:p>
        </w:tc>
        <w:tc>
          <w:tcPr>
            <w:tcW w:w="2324" w:type="dxa"/>
          </w:tcPr>
          <w:p w14:paraId="1271C057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6A794ABB" w14:textId="2B89D0FA" w:rsidR="00CE152D" w:rsidRDefault="00071D43" w:rsidP="00CE152D">
            <w:pPr>
              <w:jc w:val="center"/>
            </w:pPr>
            <w:r>
              <w:t>KU2</w:t>
            </w:r>
          </w:p>
        </w:tc>
        <w:tc>
          <w:tcPr>
            <w:tcW w:w="2325" w:type="dxa"/>
          </w:tcPr>
          <w:p w14:paraId="6606A341" w14:textId="173F179B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6B2F9E43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6DB12E22" w14:textId="38648614" w:rsidR="00CE152D" w:rsidRDefault="00CE152D" w:rsidP="00CE152D">
            <w:pPr>
              <w:jc w:val="center"/>
            </w:pPr>
            <w:r>
              <w:t>KU2</w:t>
            </w:r>
          </w:p>
        </w:tc>
        <w:tc>
          <w:tcPr>
            <w:tcW w:w="2325" w:type="dxa"/>
          </w:tcPr>
          <w:p w14:paraId="4143CE8E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6157EF55" w14:textId="7198BF76" w:rsidR="00CE152D" w:rsidRDefault="00071D43" w:rsidP="00CE152D">
            <w:pPr>
              <w:jc w:val="center"/>
            </w:pPr>
            <w:r>
              <w:t>AR3</w:t>
            </w:r>
          </w:p>
        </w:tc>
        <w:tc>
          <w:tcPr>
            <w:tcW w:w="2324" w:type="dxa"/>
          </w:tcPr>
          <w:p w14:paraId="7EAC3C16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67E8D8D8" w14:textId="5F78C5C9" w:rsidR="00CE152D" w:rsidRDefault="00071D43" w:rsidP="00CE152D">
            <w:pPr>
              <w:jc w:val="center"/>
            </w:pPr>
            <w:r>
              <w:t>KU3</w:t>
            </w:r>
          </w:p>
        </w:tc>
        <w:tc>
          <w:tcPr>
            <w:tcW w:w="2325" w:type="dxa"/>
          </w:tcPr>
          <w:p w14:paraId="0585703E" w14:textId="4A34D554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7C6528A6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1CD762D5" w14:textId="3C44BB2D" w:rsidR="00CE152D" w:rsidRDefault="00CE152D" w:rsidP="00CE152D">
            <w:pPr>
              <w:jc w:val="center"/>
            </w:pPr>
            <w:r>
              <w:t>KU3</w:t>
            </w:r>
          </w:p>
        </w:tc>
        <w:tc>
          <w:tcPr>
            <w:tcW w:w="2325" w:type="dxa"/>
          </w:tcPr>
          <w:p w14:paraId="0DF74DD7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6371D704" w14:textId="70D0DD2A" w:rsidR="00CE152D" w:rsidRDefault="00CE152D" w:rsidP="00CE152D">
            <w:pPr>
              <w:jc w:val="center"/>
            </w:pPr>
          </w:p>
        </w:tc>
        <w:tc>
          <w:tcPr>
            <w:tcW w:w="2324" w:type="dxa"/>
          </w:tcPr>
          <w:p w14:paraId="3C4ACDDC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5B977963" w14:textId="64E785BB" w:rsidR="00CE152D" w:rsidRDefault="00071D43" w:rsidP="00CE152D">
            <w:pPr>
              <w:jc w:val="center"/>
            </w:pPr>
            <w:r>
              <w:t>KU4</w:t>
            </w:r>
          </w:p>
        </w:tc>
        <w:tc>
          <w:tcPr>
            <w:tcW w:w="2325" w:type="dxa"/>
          </w:tcPr>
          <w:p w14:paraId="2152B136" w14:textId="6AD3D4CC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10071357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4EEA68F4" w14:textId="40334254" w:rsidR="00CE152D" w:rsidRDefault="00CE152D" w:rsidP="00071D43"/>
        </w:tc>
        <w:tc>
          <w:tcPr>
            <w:tcW w:w="2325" w:type="dxa"/>
          </w:tcPr>
          <w:p w14:paraId="11C93DB9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705196F4" w14:textId="77777777" w:rsidR="00CE152D" w:rsidRDefault="00CE152D" w:rsidP="00CE152D">
            <w:pPr>
              <w:jc w:val="center"/>
            </w:pPr>
          </w:p>
        </w:tc>
        <w:tc>
          <w:tcPr>
            <w:tcW w:w="2324" w:type="dxa"/>
          </w:tcPr>
          <w:p w14:paraId="05190A0D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1959D7C4" w14:textId="21024E99" w:rsidR="00CE152D" w:rsidRDefault="00CE152D" w:rsidP="00CE152D">
            <w:pPr>
              <w:jc w:val="center"/>
            </w:pPr>
          </w:p>
        </w:tc>
        <w:tc>
          <w:tcPr>
            <w:tcW w:w="2325" w:type="dxa"/>
          </w:tcPr>
          <w:p w14:paraId="2CA34E7E" w14:textId="5D18BEBA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5487A48B" w14:textId="77777777" w:rsidTr="001D2A3D">
        <w:trPr>
          <w:jc w:val="center"/>
        </w:trPr>
        <w:tc>
          <w:tcPr>
            <w:tcW w:w="13948" w:type="dxa"/>
            <w:gridSpan w:val="6"/>
            <w:shd w:val="clear" w:color="auto" w:fill="DEEAF6" w:themeFill="accent5" w:themeFillTint="33"/>
          </w:tcPr>
          <w:p w14:paraId="4ADE7DA9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3A8E1290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7ACB5C47" w14:textId="0F0CB86F" w:rsidR="00CE152D" w:rsidRDefault="00CE152D" w:rsidP="00CE152D">
            <w:pPr>
              <w:jc w:val="center"/>
            </w:pPr>
            <w:r>
              <w:t>AR1</w:t>
            </w:r>
          </w:p>
        </w:tc>
        <w:tc>
          <w:tcPr>
            <w:tcW w:w="2325" w:type="dxa"/>
          </w:tcPr>
          <w:p w14:paraId="66A01457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263933E2" w14:textId="77777777" w:rsidR="00CE152D" w:rsidRDefault="00CE152D" w:rsidP="00CE152D">
            <w:pPr>
              <w:jc w:val="center"/>
            </w:pPr>
          </w:p>
        </w:tc>
        <w:tc>
          <w:tcPr>
            <w:tcW w:w="2324" w:type="dxa"/>
          </w:tcPr>
          <w:p w14:paraId="7B883C9D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5B57C9C8" w14:textId="132B9CC5" w:rsidR="00CE152D" w:rsidRDefault="00CE152D" w:rsidP="00CE152D">
            <w:pPr>
              <w:jc w:val="center"/>
            </w:pPr>
            <w:r>
              <w:t>AR1</w:t>
            </w:r>
          </w:p>
        </w:tc>
        <w:tc>
          <w:tcPr>
            <w:tcW w:w="2325" w:type="dxa"/>
          </w:tcPr>
          <w:p w14:paraId="348A593C" w14:textId="26B726CA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280736C2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5D982BB0" w14:textId="631062EC" w:rsidR="00CE152D" w:rsidRDefault="00CE152D" w:rsidP="00CE152D">
            <w:pPr>
              <w:jc w:val="center"/>
            </w:pPr>
            <w:r>
              <w:t>AR2</w:t>
            </w:r>
          </w:p>
        </w:tc>
        <w:tc>
          <w:tcPr>
            <w:tcW w:w="2325" w:type="dxa"/>
          </w:tcPr>
          <w:p w14:paraId="31D0EF08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376ED58E" w14:textId="77777777" w:rsidR="00CE152D" w:rsidRDefault="00CE152D" w:rsidP="00CE152D">
            <w:pPr>
              <w:jc w:val="center"/>
            </w:pPr>
          </w:p>
        </w:tc>
        <w:tc>
          <w:tcPr>
            <w:tcW w:w="2324" w:type="dxa"/>
          </w:tcPr>
          <w:p w14:paraId="320385A6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526E3D58" w14:textId="0B29FFB8" w:rsidR="00CE152D" w:rsidRDefault="00CE152D" w:rsidP="00CE152D">
            <w:pPr>
              <w:jc w:val="center"/>
            </w:pPr>
            <w:r>
              <w:t>AR2</w:t>
            </w:r>
          </w:p>
        </w:tc>
        <w:tc>
          <w:tcPr>
            <w:tcW w:w="2325" w:type="dxa"/>
          </w:tcPr>
          <w:p w14:paraId="4C2AFBB5" w14:textId="51E4D28D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CE152D" w14:paraId="69F7C5CC" w14:textId="77777777" w:rsidTr="00CE152D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59458545" w14:textId="2D398E37" w:rsidR="00CE152D" w:rsidRDefault="00071D43" w:rsidP="00CE152D">
            <w:pPr>
              <w:jc w:val="center"/>
            </w:pPr>
            <w:r>
              <w:t>AR3</w:t>
            </w:r>
          </w:p>
        </w:tc>
        <w:tc>
          <w:tcPr>
            <w:tcW w:w="2325" w:type="dxa"/>
          </w:tcPr>
          <w:p w14:paraId="5B168A5F" w14:textId="77777777" w:rsidR="00CE152D" w:rsidRPr="001734B3" w:rsidRDefault="00CE152D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0AC74458" w14:textId="77777777" w:rsidR="00CE152D" w:rsidRDefault="00CE152D" w:rsidP="00CE152D">
            <w:pPr>
              <w:jc w:val="center"/>
            </w:pPr>
          </w:p>
        </w:tc>
        <w:tc>
          <w:tcPr>
            <w:tcW w:w="2324" w:type="dxa"/>
          </w:tcPr>
          <w:p w14:paraId="199591AD" w14:textId="77777777" w:rsidR="00CE152D" w:rsidRPr="001734B3" w:rsidRDefault="00CE152D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7000FBB2" w14:textId="6543FAA0" w:rsidR="00CE152D" w:rsidRDefault="00CE152D" w:rsidP="00CE152D">
            <w:pPr>
              <w:jc w:val="center"/>
            </w:pPr>
            <w:r>
              <w:t>AR3</w:t>
            </w:r>
          </w:p>
        </w:tc>
        <w:tc>
          <w:tcPr>
            <w:tcW w:w="2325" w:type="dxa"/>
          </w:tcPr>
          <w:p w14:paraId="1A026C0C" w14:textId="6A3435CD" w:rsidR="00CE152D" w:rsidRPr="001734B3" w:rsidRDefault="00CE152D" w:rsidP="001734B3">
            <w:pPr>
              <w:jc w:val="center"/>
              <w:rPr>
                <w:b/>
              </w:rPr>
            </w:pPr>
          </w:p>
        </w:tc>
      </w:tr>
      <w:tr w:rsidR="00123DE0" w14:paraId="477A531D" w14:textId="77777777" w:rsidTr="00E2690F">
        <w:trPr>
          <w:jc w:val="center"/>
        </w:trPr>
        <w:tc>
          <w:tcPr>
            <w:tcW w:w="2324" w:type="dxa"/>
            <w:shd w:val="clear" w:color="auto" w:fill="DEEAF6" w:themeFill="accent5" w:themeFillTint="33"/>
          </w:tcPr>
          <w:p w14:paraId="082E927A" w14:textId="696D3C7E" w:rsidR="00123DE0" w:rsidRPr="00123DE0" w:rsidRDefault="00123DE0" w:rsidP="00CE152D">
            <w:pPr>
              <w:jc w:val="center"/>
              <w:rPr>
                <w:b/>
              </w:rPr>
            </w:pPr>
            <w:bookmarkStart w:id="0" w:name="_GoBack" w:colFirst="1" w:colLast="5"/>
            <w:r w:rsidRPr="00123DE0">
              <w:rPr>
                <w:b/>
              </w:rPr>
              <w:t>GRADE</w:t>
            </w:r>
            <w:r>
              <w:rPr>
                <w:b/>
              </w:rPr>
              <w:t>: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7DB6069E" w14:textId="77777777" w:rsidR="00123DE0" w:rsidRPr="001734B3" w:rsidRDefault="00123DE0" w:rsidP="001734B3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4B28D35C" w14:textId="77777777" w:rsidR="00123DE0" w:rsidRDefault="00123DE0" w:rsidP="00CE152D">
            <w:pPr>
              <w:jc w:val="center"/>
            </w:pPr>
          </w:p>
        </w:tc>
        <w:tc>
          <w:tcPr>
            <w:tcW w:w="2324" w:type="dxa"/>
            <w:shd w:val="clear" w:color="auto" w:fill="FFE599" w:themeFill="accent4" w:themeFillTint="66"/>
          </w:tcPr>
          <w:p w14:paraId="784142EA" w14:textId="77777777" w:rsidR="00123DE0" w:rsidRPr="001734B3" w:rsidRDefault="00123DE0" w:rsidP="00CE152D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DEEAF6" w:themeFill="accent5" w:themeFillTint="33"/>
          </w:tcPr>
          <w:p w14:paraId="7AB10AAF" w14:textId="77777777" w:rsidR="00123DE0" w:rsidRDefault="00123DE0" w:rsidP="00CE152D">
            <w:pPr>
              <w:jc w:val="center"/>
            </w:pPr>
          </w:p>
        </w:tc>
        <w:tc>
          <w:tcPr>
            <w:tcW w:w="2325" w:type="dxa"/>
            <w:shd w:val="clear" w:color="auto" w:fill="FFE599" w:themeFill="accent4" w:themeFillTint="66"/>
          </w:tcPr>
          <w:p w14:paraId="74F3C931" w14:textId="77777777" w:rsidR="00123DE0" w:rsidRPr="001734B3" w:rsidRDefault="00123DE0" w:rsidP="001734B3">
            <w:pPr>
              <w:jc w:val="center"/>
              <w:rPr>
                <w:b/>
              </w:rPr>
            </w:pPr>
          </w:p>
        </w:tc>
      </w:tr>
      <w:tr w:rsidR="00123DE0" w14:paraId="437C751A" w14:textId="77777777" w:rsidTr="00E2690F">
        <w:trPr>
          <w:jc w:val="center"/>
        </w:trPr>
        <w:tc>
          <w:tcPr>
            <w:tcW w:w="11623" w:type="dxa"/>
            <w:gridSpan w:val="5"/>
            <w:shd w:val="clear" w:color="auto" w:fill="DEEAF6" w:themeFill="accent5" w:themeFillTint="33"/>
          </w:tcPr>
          <w:p w14:paraId="5ED56745" w14:textId="3720EA8C" w:rsidR="00123DE0" w:rsidRPr="00123DE0" w:rsidRDefault="00123DE0" w:rsidP="00123DE0">
            <w:pPr>
              <w:jc w:val="right"/>
              <w:rPr>
                <w:b/>
              </w:rPr>
            </w:pPr>
            <w:r w:rsidRPr="00123DE0">
              <w:rPr>
                <w:b/>
              </w:rPr>
              <w:t>SUBJECT GRADE: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3BE7B7A1" w14:textId="77777777" w:rsidR="00123DE0" w:rsidRPr="001734B3" w:rsidRDefault="00123DE0" w:rsidP="001734B3">
            <w:pPr>
              <w:jc w:val="center"/>
              <w:rPr>
                <w:b/>
              </w:rPr>
            </w:pPr>
          </w:p>
        </w:tc>
      </w:tr>
      <w:bookmarkEnd w:id="0"/>
    </w:tbl>
    <w:p w14:paraId="533B7CB3" w14:textId="45CA0ED6" w:rsidR="00F37393" w:rsidRDefault="00F37393" w:rsidP="00F3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1617F" w14:paraId="3091746B" w14:textId="77777777" w:rsidTr="002A6E0E">
        <w:tc>
          <w:tcPr>
            <w:tcW w:w="13948" w:type="dxa"/>
            <w:shd w:val="clear" w:color="auto" w:fill="FFE599" w:themeFill="accent4" w:themeFillTint="66"/>
          </w:tcPr>
          <w:p w14:paraId="47876744" w14:textId="582C83F2" w:rsidR="0011617F" w:rsidRPr="002A6E0E" w:rsidRDefault="0011617F" w:rsidP="00F37393">
            <w:pPr>
              <w:rPr>
                <w:b/>
              </w:rPr>
            </w:pPr>
            <w:r w:rsidRPr="002A6E0E">
              <w:rPr>
                <w:b/>
              </w:rPr>
              <w:t>COMMENTS:</w:t>
            </w:r>
          </w:p>
        </w:tc>
      </w:tr>
      <w:tr w:rsidR="0011617F" w14:paraId="4F6641A6" w14:textId="77777777" w:rsidTr="0011617F">
        <w:tc>
          <w:tcPr>
            <w:tcW w:w="13948" w:type="dxa"/>
          </w:tcPr>
          <w:p w14:paraId="1D7D04D2" w14:textId="77777777" w:rsidR="0011617F" w:rsidRDefault="0011617F" w:rsidP="00F37393"/>
          <w:p w14:paraId="7746B8C9" w14:textId="77777777" w:rsidR="0011617F" w:rsidRDefault="0011617F" w:rsidP="00F37393"/>
          <w:p w14:paraId="051F92CD" w14:textId="77777777" w:rsidR="0011617F" w:rsidRDefault="0011617F" w:rsidP="00F37393"/>
          <w:p w14:paraId="4CAA40FA" w14:textId="1EB6951A" w:rsidR="0011617F" w:rsidRDefault="0011617F" w:rsidP="00F37393"/>
          <w:p w14:paraId="19056060" w14:textId="77777777" w:rsidR="0011617F" w:rsidRDefault="0011617F" w:rsidP="00F37393"/>
          <w:p w14:paraId="572C091B" w14:textId="3A8B9CA6" w:rsidR="0011617F" w:rsidRDefault="0011617F" w:rsidP="00F37393"/>
        </w:tc>
      </w:tr>
    </w:tbl>
    <w:p w14:paraId="466E3FE3" w14:textId="5B2594E7" w:rsidR="00A3535B" w:rsidRPr="001E3765" w:rsidRDefault="001E3765" w:rsidP="001E3765">
      <w:pPr>
        <w:pStyle w:val="Title"/>
        <w:rPr>
          <w:rStyle w:val="IntenseEmphasis"/>
        </w:rPr>
      </w:pPr>
      <w:r w:rsidRPr="00AC2ED9">
        <w:rPr>
          <w:rStyle w:val="IntenseEmphasis"/>
          <w:b/>
        </w:rPr>
        <w:lastRenderedPageBreak/>
        <w:t>FOLIO</w:t>
      </w:r>
      <w:r>
        <w:rPr>
          <w:rStyle w:val="IntenseEmphasis"/>
        </w:rPr>
        <w:t xml:space="preserve"> – PA</w:t>
      </w:r>
      <w:r w:rsidR="00AC2ED9">
        <w:rPr>
          <w:rStyle w:val="IntenseEmphasis"/>
        </w:rPr>
        <w:t>: 1,2,3,4</w:t>
      </w:r>
      <w:r>
        <w:rPr>
          <w:rStyle w:val="IntenseEmphasis"/>
        </w:rPr>
        <w:t xml:space="preserve"> </w:t>
      </w:r>
      <w:r w:rsidR="00993E20">
        <w:rPr>
          <w:rStyle w:val="IntenseEmphasis"/>
        </w:rPr>
        <w:t xml:space="preserve">| </w:t>
      </w:r>
      <w:r>
        <w:rPr>
          <w:rStyle w:val="IntenseEmphasis"/>
        </w:rPr>
        <w:t>KU</w:t>
      </w:r>
      <w:r w:rsidR="00AC2ED9">
        <w:rPr>
          <w:rStyle w:val="IntenseEmphasis"/>
        </w:rPr>
        <w:t>: 1,2,3</w:t>
      </w:r>
      <w:r w:rsidR="00993E20">
        <w:rPr>
          <w:rStyle w:val="IntenseEmphasis"/>
        </w:rPr>
        <w:t xml:space="preserve"> |</w:t>
      </w:r>
      <w:r>
        <w:rPr>
          <w:rStyle w:val="IntenseEmphasis"/>
        </w:rPr>
        <w:t xml:space="preserve"> AR</w:t>
      </w:r>
      <w:r w:rsidR="00AC2ED9">
        <w:rPr>
          <w:rStyle w:val="IntenseEmphasis"/>
        </w:rPr>
        <w:t>: 1,2,3</w:t>
      </w:r>
    </w:p>
    <w:p w14:paraId="0E95CF3E" w14:textId="428AB916" w:rsidR="00A3535B" w:rsidRPr="001E3765" w:rsidRDefault="00A3535B" w:rsidP="001E3765">
      <w:pPr>
        <w:pStyle w:val="Title"/>
        <w:rPr>
          <w:rStyle w:val="IntenseEmphasis"/>
          <w:i w:val="0"/>
          <w:iCs w:val="0"/>
          <w:color w:val="auto"/>
        </w:rPr>
      </w:pPr>
      <w:r w:rsidRPr="001E3765">
        <w:rPr>
          <w:rStyle w:val="IntenseEmphasis"/>
          <w:i w:val="0"/>
          <w:iCs w:val="0"/>
          <w:color w:val="auto"/>
        </w:rPr>
        <w:t>Practical Application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563"/>
        <w:gridCol w:w="2407"/>
        <w:gridCol w:w="2485"/>
        <w:gridCol w:w="2485"/>
      </w:tblGrid>
      <w:tr w:rsidR="005816A4" w:rsidRPr="001E3765" w14:paraId="523C6D14" w14:textId="77777777" w:rsidTr="001E376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43C46F5" w14:textId="77777777" w:rsidR="005816A4" w:rsidRPr="001E3765" w:rsidRDefault="005816A4" w:rsidP="001E3765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7EDB37D6" w14:textId="77777777" w:rsidR="005816A4" w:rsidRPr="001E3765" w:rsidRDefault="005816A4" w:rsidP="001E3765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3AF9FC03" w14:textId="77777777" w:rsidR="005816A4" w:rsidRPr="001E3765" w:rsidRDefault="005816A4" w:rsidP="001E3765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345CEE4" w14:textId="77777777" w:rsidR="005816A4" w:rsidRPr="001E3765" w:rsidRDefault="005816A4" w:rsidP="001E3765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81EC576" w14:textId="77777777" w:rsidR="005816A4" w:rsidRPr="001E3765" w:rsidRDefault="005816A4" w:rsidP="001E3765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5F8A2864" w14:textId="77777777" w:rsidR="005816A4" w:rsidRPr="001E3765" w:rsidRDefault="005816A4" w:rsidP="001E3765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5816A4" w:rsidRPr="006F0FAD" w14:paraId="779FE73B" w14:textId="77777777" w:rsidTr="001E3765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73316F8E" w14:textId="5822D262" w:rsidR="005816A4" w:rsidRPr="001E3765" w:rsidRDefault="005816A4" w:rsidP="001E3765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4CB002CA" w14:textId="26F7CECC" w:rsidR="005816A4" w:rsidRPr="006F0FAD" w:rsidRDefault="005816A4" w:rsidP="006F0FAD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Coherent and well-considered conceptualisation and development of imaginative or personally relevant visual ideas.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2" w:space="0" w:color="000000"/>
            </w:tcBorders>
          </w:tcPr>
          <w:p w14:paraId="1767E73C" w14:textId="0D2204D3" w:rsidR="005816A4" w:rsidRPr="006F0FAD" w:rsidRDefault="006F0FAD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Well-considered conceptualisation and development of imaginative or personally relevant visual ideas.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2" w:space="0" w:color="000000"/>
            </w:tcBorders>
          </w:tcPr>
          <w:p w14:paraId="081EB933" w14:textId="709407F8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 xml:space="preserve">Considered conceptualisation and development of imaginative or personally relevant visual ideas.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</w:tcBorders>
          </w:tcPr>
          <w:p w14:paraId="1DB3892F" w14:textId="01D1317A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Elements of conceptualisation and some development of visual ideas.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BA297A2" w14:textId="6634BD16" w:rsidR="005816A4" w:rsidRPr="006F0FAD" w:rsidRDefault="00B34453" w:rsidP="00B34453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Emerging skills in the conceptualisation and development of visual ideas.</w:t>
            </w:r>
          </w:p>
        </w:tc>
      </w:tr>
      <w:tr w:rsidR="005816A4" w:rsidRPr="006F0FAD" w14:paraId="1594DB7B" w14:textId="77777777" w:rsidTr="001E3765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4C76CA47" w14:textId="234D8421" w:rsidR="005816A4" w:rsidRPr="001E3765" w:rsidRDefault="005816A4" w:rsidP="001E3765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6B95BF5B" w14:textId="45C9EC54" w:rsidR="005816A4" w:rsidRPr="006F0FAD" w:rsidRDefault="005816A4" w:rsidP="006F0FAD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Comprehensive exploration to acquire technical skills and use media, materials, and technologies.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AEA9C" w14:textId="0D2177B6" w:rsidR="005816A4" w:rsidRPr="006F0FAD" w:rsidRDefault="006F0FAD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Thorough exploration to acquire technical skills and use media, materials, and technologies.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759E1" w14:textId="7A02B54B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Competent exploration to acquire technical skills and use media, materials, and technologies.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00CA3" w14:textId="75D830B3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Some exploration of media, materials, or technologies.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1CBD0" w14:textId="0B94CACC" w:rsidR="005816A4" w:rsidRPr="006F0FAD" w:rsidRDefault="00B34453" w:rsidP="00B34453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 xml:space="preserve">Some attempted exploration of media, materials, or technologies. </w:t>
            </w:r>
          </w:p>
        </w:tc>
      </w:tr>
      <w:tr w:rsidR="005816A4" w:rsidRPr="006F0FAD" w14:paraId="02FAA047" w14:textId="77777777" w:rsidTr="001E3765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0AB4CD56" w14:textId="518E7F6E" w:rsidR="005816A4" w:rsidRPr="001E3765" w:rsidRDefault="005816A4" w:rsidP="001E3765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7EFD85A3" w14:textId="4DC310FE" w:rsidR="005816A4" w:rsidRPr="006F0FAD" w:rsidRDefault="005816A4" w:rsidP="006F0FAD">
            <w:pPr>
              <w:rPr>
                <w:rFonts w:ascii="Arial" w:hAnsi="Arial" w:cs="Times New Roman"/>
                <w:sz w:val="18"/>
                <w:szCs w:val="24"/>
              </w:rPr>
            </w:pPr>
            <w:r w:rsidRPr="006F0FAD">
              <w:rPr>
                <w:sz w:val="18"/>
              </w:rPr>
              <w:t>Reflective and thorough documentation of creative visual thinking and/or problem-solving processes.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1CE58DC" w14:textId="3A8C66B8" w:rsidR="005816A4" w:rsidRPr="006F0FAD" w:rsidRDefault="006F0FAD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Thoughtful documentation of creative visual thinking and/or problem-solving processes.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03AC1BF" w14:textId="54F1F65B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Appropriate documentation of creative visual thinking and/or problem-solving processes.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F8157D1" w14:textId="58DB7303" w:rsidR="005816A4" w:rsidRPr="006F0FAD" w:rsidRDefault="0018118B" w:rsidP="0018118B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Partial documentation of creative visual thinking or problem-solving processes.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2F8AC" w14:textId="5470EF2F" w:rsidR="005816A4" w:rsidRPr="006F0FAD" w:rsidRDefault="00B34453" w:rsidP="00B34453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Limited documentation of creative thinking or problem-solving.</w:t>
            </w:r>
          </w:p>
        </w:tc>
      </w:tr>
      <w:tr w:rsidR="006F0FAD" w:rsidRPr="006F0FAD" w14:paraId="448C2000" w14:textId="77777777" w:rsidTr="001E3765">
        <w:trPr>
          <w:trHeight w:val="109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63E36356" w14:textId="02EA4198" w:rsidR="006F0FAD" w:rsidRPr="001E3765" w:rsidRDefault="006F0FAD" w:rsidP="001E3765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PA4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1" w:space="0" w:color="000000"/>
            </w:tcBorders>
          </w:tcPr>
          <w:p w14:paraId="72CC3322" w14:textId="248564E7" w:rsidR="006F0FAD" w:rsidRPr="006F0FAD" w:rsidRDefault="006F0FAD" w:rsidP="006F0FAD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Effective application of technical skills and sensitive use of media, materials, and technologies to communicate visual ideas in resolved work(s) of art or design.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</w:tcPr>
          <w:p w14:paraId="1ED29A50" w14:textId="4DD0DF2F" w:rsidR="006F0FAD" w:rsidRPr="006F0FAD" w:rsidRDefault="006F0FAD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Mostly effective application of technical skills, and some sensitive use of media, materials, and technologies to communicate visual ideas in resolved work(s) of art or design.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</w:tcPr>
          <w:p w14:paraId="1076A564" w14:textId="74C6255B" w:rsidR="006F0FAD" w:rsidRPr="006F0FAD" w:rsidRDefault="0018118B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Competent application of some technical skills with media, materials, and technologies to communicate visual ideas in resolved work(s) of art or design.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</w:tcPr>
          <w:p w14:paraId="32B394E4" w14:textId="793A9E65" w:rsidR="006F0FAD" w:rsidRPr="006F0FAD" w:rsidRDefault="0018118B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Partial application of technical skills in developing works of art or design.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3C512" w14:textId="33B22638" w:rsidR="006F0FAD" w:rsidRPr="006F0FAD" w:rsidRDefault="00B34453" w:rsidP="006F0FAD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Attempted application of technical skills to develop a work of art or design.</w:t>
            </w:r>
          </w:p>
        </w:tc>
      </w:tr>
    </w:tbl>
    <w:p w14:paraId="387E6868" w14:textId="77777777" w:rsidR="00EA0AF9" w:rsidRPr="00EA0AF9" w:rsidRDefault="00EA0AF9" w:rsidP="00EA0AF9"/>
    <w:p w14:paraId="5ADE4A95" w14:textId="77777777" w:rsidR="00B655E8" w:rsidRDefault="00B655E8"/>
    <w:p w14:paraId="5C5EE063" w14:textId="77777777" w:rsidR="00F37393" w:rsidRDefault="00F3739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548CD34E" w14:textId="27900D67" w:rsidR="001E3765" w:rsidRPr="005816A4" w:rsidRDefault="001E3765" w:rsidP="001E3765">
      <w:pPr>
        <w:pStyle w:val="Title"/>
      </w:pPr>
      <w:r>
        <w:lastRenderedPageBreak/>
        <w:t>Knowledge and Understanding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21"/>
        <w:gridCol w:w="2549"/>
        <w:gridCol w:w="2485"/>
        <w:gridCol w:w="2485"/>
      </w:tblGrid>
      <w:tr w:rsidR="00291056" w:rsidRPr="001E3765" w14:paraId="561F8197" w14:textId="77777777" w:rsidTr="00D95B0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39933EAA" w14:textId="77777777" w:rsidR="001E3765" w:rsidRPr="001E3765" w:rsidRDefault="001E3765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0D7C5BD" w14:textId="77777777" w:rsidR="001E3765" w:rsidRPr="001E3765" w:rsidRDefault="001E3765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50C9D686" w14:textId="77777777" w:rsidR="001E3765" w:rsidRPr="001E3765" w:rsidRDefault="001E3765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A37BDFA" w14:textId="77777777" w:rsidR="001E3765" w:rsidRPr="001E3765" w:rsidRDefault="001E3765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777FFDDA" w14:textId="77777777" w:rsidR="001E3765" w:rsidRPr="001E3765" w:rsidRDefault="001E3765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043A92D4" w14:textId="77777777" w:rsidR="001E3765" w:rsidRPr="001E3765" w:rsidRDefault="001E3765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1E3765" w:rsidRPr="006F0FAD" w14:paraId="7A55128D" w14:textId="77777777" w:rsidTr="00D95B00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11BB6F00" w14:textId="43A56F0F" w:rsidR="001E3765" w:rsidRPr="001E3765" w:rsidRDefault="001E3765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5E9E111D" w14:textId="62DAA09C" w:rsidR="001E3765" w:rsidRPr="006F0FAD" w:rsidRDefault="001E3765" w:rsidP="001E3765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In-depth knowledge of selected core visual arts concepts, forms, styles, and conventions.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2" w:space="0" w:color="000000"/>
            </w:tcBorders>
          </w:tcPr>
          <w:p w14:paraId="710375A0" w14:textId="7049E2A0" w:rsidR="001E3765" w:rsidRPr="006F0FAD" w:rsidRDefault="00291056" w:rsidP="00291056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Some depth of knowledge of selected core visual arts concepts, forms, styles, and conventions.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2" w:space="0" w:color="000000"/>
            </w:tcBorders>
          </w:tcPr>
          <w:p w14:paraId="2CC47123" w14:textId="2874DA90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Knowledge of selected core visual arts concepts, forms, styles, and conventions usually demonstrated in practical work.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</w:tcBorders>
          </w:tcPr>
          <w:p w14:paraId="073528DB" w14:textId="7125F3F2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Some basic knowledge of selected core visual arts concepts, forms, styles, and conventions.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D6D0492" w14:textId="2523490F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Some recognition of selected core visual arts concepts, forms, or styles. </w:t>
            </w:r>
          </w:p>
        </w:tc>
      </w:tr>
      <w:tr w:rsidR="001E3765" w:rsidRPr="006F0FAD" w14:paraId="50BF1FEE" w14:textId="77777777" w:rsidTr="00D95B00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2CB5B04C" w14:textId="243198DD" w:rsidR="001E3765" w:rsidRPr="001E3765" w:rsidRDefault="001E3765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51391DDD" w14:textId="2ADFB2C9" w:rsidR="001E3765" w:rsidRPr="006F0FAD" w:rsidRDefault="001E3765" w:rsidP="001E3765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In-depth knowledge and understanding of visual arts in different cultural, social, and/or historical contexts.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815A" w14:textId="7E9D36BD" w:rsidR="001E3765" w:rsidRPr="006F0FAD" w:rsidRDefault="00291056" w:rsidP="00291056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Some depth of knowledge and understanding of visual arts in different cultural, social, and/or historical contexts.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E19E8" w14:textId="5B7B68EB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Appropriate knowledge and mostly clear understanding of visual arts in different cultural, social, and/or historical contexts.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4CCAC" w14:textId="4AF9EDD5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Recognition of one or more elements of visual arts in a cultural, social, or historical context. 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B1D5" w14:textId="1123CAAF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Limited understanding of a visual arts context.</w:t>
            </w:r>
          </w:p>
        </w:tc>
      </w:tr>
      <w:tr w:rsidR="001E3765" w:rsidRPr="006F0FAD" w14:paraId="2C7090EE" w14:textId="77777777" w:rsidTr="00D95B00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4F38C859" w14:textId="5074957A" w:rsidR="001E3765" w:rsidRPr="001E3765" w:rsidRDefault="001E3765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506AE4D5" w14:textId="26B5E35A" w:rsidR="001E3765" w:rsidRPr="00695610" w:rsidRDefault="001E3765" w:rsidP="001E3765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Discerning understanding of aesthetic or functional qualities in works of art or design.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FD9ABCD" w14:textId="551E1875" w:rsidR="001E3765" w:rsidRPr="006F0FAD" w:rsidRDefault="00291056" w:rsidP="00291056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Clear understanding of aesthetic or functional qualities in works of art or design.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CA0AAF1" w14:textId="49B5B8B2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Appropriate understanding of aesthetic or functional qualities in works of art or design.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ACAC6BA" w14:textId="42C2EC8E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Some recognition of aesthetic or functional qualities in works of art or design.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ABFA" w14:textId="2F9563D6" w:rsidR="001E3765" w:rsidRPr="006F0FAD" w:rsidRDefault="00D95B00" w:rsidP="00D95B00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Emerging awareness of the need to understand aesthetic or functional qualities in works of art or design. </w:t>
            </w:r>
          </w:p>
        </w:tc>
      </w:tr>
    </w:tbl>
    <w:p w14:paraId="113D66DB" w14:textId="77777777" w:rsidR="001E3765" w:rsidRPr="00EA0AF9" w:rsidRDefault="001E3765" w:rsidP="001E3765"/>
    <w:p w14:paraId="6154038C" w14:textId="54941FFA" w:rsidR="00C66808" w:rsidRPr="005816A4" w:rsidRDefault="00C66808" w:rsidP="00C66808">
      <w:pPr>
        <w:pStyle w:val="Title"/>
      </w:pPr>
      <w:r>
        <w:rPr>
          <w:rFonts w:ascii="Arial Narrow" w:eastAsia="Times New Roman" w:hAnsi="Arial Narrow" w:cs="Times New Roman"/>
          <w:b/>
          <w:color w:val="000000"/>
          <w:sz w:val="28"/>
          <w:szCs w:val="24"/>
        </w:rPr>
        <w:br w:type="page"/>
      </w:r>
      <w:r w:rsidRPr="00C66808">
        <w:lastRenderedPageBreak/>
        <w:t>Analysis and Response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21"/>
        <w:gridCol w:w="2552"/>
        <w:gridCol w:w="2835"/>
        <w:gridCol w:w="2132"/>
      </w:tblGrid>
      <w:tr w:rsidR="00C66808" w:rsidRPr="001E3765" w14:paraId="5486108B" w14:textId="77777777" w:rsidTr="000864A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F18E9F9" w14:textId="77777777" w:rsidR="00C66808" w:rsidRPr="001E3765" w:rsidRDefault="00C66808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9D4E6AD" w14:textId="77777777" w:rsidR="00C66808" w:rsidRPr="001E3765" w:rsidRDefault="00C66808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7A24001" w14:textId="77777777" w:rsidR="00C66808" w:rsidRPr="001E3765" w:rsidRDefault="00C66808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567E594D" w14:textId="77777777" w:rsidR="00C66808" w:rsidRPr="001E3765" w:rsidRDefault="00C66808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834D13D" w14:textId="77777777" w:rsidR="00C66808" w:rsidRPr="001E3765" w:rsidRDefault="00C66808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2D4BEB13" w14:textId="77777777" w:rsidR="00C66808" w:rsidRPr="001E3765" w:rsidRDefault="00C66808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5F794D" w:rsidRPr="006F0FAD" w14:paraId="446E7539" w14:textId="77777777" w:rsidTr="000864AF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363579C4" w14:textId="61985123" w:rsidR="00C66808" w:rsidRPr="001E3765" w:rsidRDefault="00C66808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3C8D22CE" w14:textId="4148C19C" w:rsidR="00C66808" w:rsidRPr="006F0FAD" w:rsidRDefault="000864AF" w:rsidP="000864AF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>Perceptive analysis and interpretation of a variety of works of art or design from different contexts.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2" w:space="0" w:color="000000"/>
            </w:tcBorders>
          </w:tcPr>
          <w:p w14:paraId="0D7D0112" w14:textId="384ED517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Thoughtful analysis and interpretation of works of art or design from different contexts.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</w:tcPr>
          <w:p w14:paraId="0F9EC6EA" w14:textId="4E9620D5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Considered analysis and interpretation of two or more works of art or design from different contexts.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</w:tcPr>
          <w:p w14:paraId="5941BB66" w14:textId="499D5F25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basic consideration of at least one work of art or design, with superficial reference to their context.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9BF2154" w14:textId="23BA4CA0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Emerging awareness of connections between works of art or design and their contexts.</w:t>
            </w:r>
          </w:p>
        </w:tc>
      </w:tr>
      <w:tr w:rsidR="005F794D" w:rsidRPr="006F0FAD" w14:paraId="14AC27F3" w14:textId="77777777" w:rsidTr="000864AF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5C93E026" w14:textId="1090DFBF" w:rsidR="00C66808" w:rsidRPr="001E3765" w:rsidRDefault="00C66808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300B06D8" w14:textId="29551D10" w:rsidR="00C66808" w:rsidRPr="006F0FAD" w:rsidRDefault="000864AF" w:rsidP="000864AF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 xml:space="preserve">Clear and consistent use of visual arts language to interpret and respond to works and their contexts.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5BAB" w14:textId="42F7D262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Mostly clear and consistent use of visual arts language to interpret and respond to works and their contexts.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88BD" w14:textId="13B980FD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Generally clear use of visual arts language to interpret and respond to works and their contexts.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776D" w14:textId="335471C5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 xml:space="preserve">Occasional use of visual arts language.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7659" w14:textId="1DB7801B" w:rsidR="00C66808" w:rsidRPr="006F0FAD" w:rsidRDefault="000864AF" w:rsidP="000864AF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 xml:space="preserve">Emerging use of visual arts language. </w:t>
            </w:r>
          </w:p>
        </w:tc>
      </w:tr>
      <w:tr w:rsidR="005F794D" w:rsidRPr="006F0FAD" w14:paraId="237D48A4" w14:textId="77777777" w:rsidTr="000864AF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2B85532B" w14:textId="44C15D28" w:rsidR="00C66808" w:rsidRPr="001E3765" w:rsidRDefault="00C66808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34D473CF" w14:textId="2CBEA88E" w:rsidR="00C66808" w:rsidRPr="00695610" w:rsidRDefault="000864AF" w:rsidP="00F860E8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>Insightful evaluation of own practical work.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56BA836" w14:textId="0E112652" w:rsidR="00C66808" w:rsidRPr="006F0FAD" w:rsidRDefault="000864AF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Well-considered evaluation of own practical work.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E20FB8E" w14:textId="07434312" w:rsidR="00C66808" w:rsidRPr="006F0FAD" w:rsidRDefault="000864AF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Considered evaluation of own practical work.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25F4B8D" w14:textId="65B6DD4B" w:rsidR="00C66808" w:rsidRPr="006F0FAD" w:rsidRDefault="000864AF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description and consideration of own practical work.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25FAD" w14:textId="24C1110A" w:rsidR="00C66808" w:rsidRPr="006F0FAD" w:rsidRDefault="000864AF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description of own practical work.</w:t>
            </w:r>
          </w:p>
        </w:tc>
      </w:tr>
    </w:tbl>
    <w:p w14:paraId="45729843" w14:textId="4E893562" w:rsidR="00ED0054" w:rsidRDefault="00ED0054">
      <w:pPr>
        <w:rPr>
          <w:rFonts w:ascii="Arial Narrow" w:eastAsia="Times New Roman" w:hAnsi="Arial Narrow" w:cs="Times New Roman"/>
          <w:b/>
          <w:color w:val="000000"/>
          <w:sz w:val="28"/>
          <w:szCs w:val="24"/>
        </w:rPr>
      </w:pPr>
    </w:p>
    <w:p w14:paraId="44050DD5" w14:textId="0DC5D62D" w:rsidR="00ED0054" w:rsidRPr="001E3765" w:rsidRDefault="00ED0054" w:rsidP="00ED0054">
      <w:pPr>
        <w:pStyle w:val="Title"/>
        <w:rPr>
          <w:rStyle w:val="IntenseEmphasis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4"/>
        </w:rPr>
        <w:br w:type="page"/>
      </w:r>
      <w:r w:rsidR="005F794D" w:rsidRPr="00993E20">
        <w:rPr>
          <w:rStyle w:val="IntenseEmphasis"/>
          <w:b/>
        </w:rPr>
        <w:lastRenderedPageBreak/>
        <w:t>PRACTICAL</w:t>
      </w:r>
      <w:r>
        <w:rPr>
          <w:rStyle w:val="IntenseEmphasis"/>
        </w:rPr>
        <w:t xml:space="preserve"> – PA</w:t>
      </w:r>
      <w:r w:rsidR="00993E20">
        <w:rPr>
          <w:rStyle w:val="IntenseEmphasis"/>
        </w:rPr>
        <w:t>: 1,4 |</w:t>
      </w:r>
      <w:r>
        <w:rPr>
          <w:rStyle w:val="IntenseEmphasis"/>
        </w:rPr>
        <w:t xml:space="preserve"> AR</w:t>
      </w:r>
      <w:r w:rsidR="00993E20">
        <w:rPr>
          <w:rStyle w:val="IntenseEmphasis"/>
        </w:rPr>
        <w:t>: 2,3</w:t>
      </w:r>
    </w:p>
    <w:p w14:paraId="10F070E2" w14:textId="77777777" w:rsidR="00ED0054" w:rsidRPr="001E3765" w:rsidRDefault="00ED0054" w:rsidP="00ED0054">
      <w:pPr>
        <w:pStyle w:val="Title"/>
        <w:rPr>
          <w:rStyle w:val="IntenseEmphasis"/>
          <w:i w:val="0"/>
          <w:iCs w:val="0"/>
          <w:color w:val="auto"/>
        </w:rPr>
      </w:pPr>
      <w:r w:rsidRPr="001E3765">
        <w:rPr>
          <w:rStyle w:val="IntenseEmphasis"/>
          <w:i w:val="0"/>
          <w:iCs w:val="0"/>
          <w:color w:val="auto"/>
        </w:rPr>
        <w:t>Practical Application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563"/>
        <w:gridCol w:w="2407"/>
        <w:gridCol w:w="2485"/>
        <w:gridCol w:w="2485"/>
      </w:tblGrid>
      <w:tr w:rsidR="005F794D" w:rsidRPr="001E3765" w14:paraId="5E586B0E" w14:textId="77777777" w:rsidTr="00F860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73275308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6A95E4E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A93AEAD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3EA1029B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1EDD365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5BD3906C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ED0054" w:rsidRPr="006F0FAD" w14:paraId="467A6588" w14:textId="77777777" w:rsidTr="00F860E8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010FE08A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5925C98D" w14:textId="77777777" w:rsidR="00ED0054" w:rsidRPr="006F0FAD" w:rsidRDefault="00ED0054" w:rsidP="00F860E8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Coherent and well-considered conceptualisation and development of imaginative or personally relevant visual ideas.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2" w:space="0" w:color="000000"/>
            </w:tcBorders>
          </w:tcPr>
          <w:p w14:paraId="19B201A4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Well-considered conceptualisation and development of imaginative or personally relevant visual ideas.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2" w:space="0" w:color="000000"/>
            </w:tcBorders>
          </w:tcPr>
          <w:p w14:paraId="5CF5A03B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 xml:space="preserve">Considered conceptualisation and development of imaginative or personally relevant visual ideas. 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</w:tcBorders>
          </w:tcPr>
          <w:p w14:paraId="5610E55A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Elements of conceptualisation and some development of visual ideas.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13B9971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Emerging skills in the conceptualisation and development of visual ideas.</w:t>
            </w:r>
          </w:p>
        </w:tc>
      </w:tr>
      <w:tr w:rsidR="00ED0054" w:rsidRPr="006F0FAD" w14:paraId="2D39BA5B" w14:textId="77777777" w:rsidTr="00F860E8">
        <w:trPr>
          <w:trHeight w:val="109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5828331B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PA4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1" w:space="0" w:color="000000"/>
            </w:tcBorders>
          </w:tcPr>
          <w:p w14:paraId="193D8A8C" w14:textId="77777777" w:rsidR="00ED0054" w:rsidRPr="006F0FAD" w:rsidRDefault="00ED0054" w:rsidP="00F860E8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Effective application of technical skills and sensitive use of media, materials, and technologies to communicate visual ideas in resolved work(s) of art or design.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</w:tcPr>
          <w:p w14:paraId="68F8DA60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Mostly effective application of technical skills, and some sensitive use of media, materials, and technologies to communicate visual ideas in resolved work(s) of art or design.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</w:tcPr>
          <w:p w14:paraId="2DDE7396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Competent application of some technical skills with media, materials, and technologies to communicate visual ideas in resolved work(s) of art or design.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</w:tcPr>
          <w:p w14:paraId="4A050BBF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Partial application of technical skills in developing works of art or design.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07873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Attempted application of technical skills to develop a work of art or design.</w:t>
            </w:r>
          </w:p>
        </w:tc>
      </w:tr>
    </w:tbl>
    <w:p w14:paraId="33121A10" w14:textId="77777777" w:rsidR="00ED0054" w:rsidRPr="00EA0AF9" w:rsidRDefault="00ED0054" w:rsidP="00ED0054"/>
    <w:p w14:paraId="0B225701" w14:textId="11659DCA" w:rsidR="00ED0054" w:rsidRPr="005816A4" w:rsidRDefault="00ED0054" w:rsidP="00ED0054">
      <w:pPr>
        <w:pStyle w:val="Title"/>
      </w:pPr>
      <w:r w:rsidRPr="00C66808">
        <w:t>Analysis and Response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21"/>
        <w:gridCol w:w="2552"/>
        <w:gridCol w:w="2835"/>
        <w:gridCol w:w="2132"/>
      </w:tblGrid>
      <w:tr w:rsidR="00ED0054" w:rsidRPr="001E3765" w14:paraId="6C53B416" w14:textId="77777777" w:rsidTr="00F860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3F707DFB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599DDE00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185A7B59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23AB489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012CD63F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3023E6A2" w14:textId="77777777" w:rsidR="00ED0054" w:rsidRPr="001E3765" w:rsidRDefault="00ED0054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5F794D" w:rsidRPr="006F0FAD" w14:paraId="494DE0FD" w14:textId="77777777" w:rsidTr="00F860E8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2E2B2AF6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491BDBC2" w14:textId="77777777" w:rsidR="00ED0054" w:rsidRPr="006F0FAD" w:rsidRDefault="00ED0054" w:rsidP="00F860E8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 xml:space="preserve">Clear and consistent use of visual arts language to interpret and respond to works and their contexts.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A8AC0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Mostly clear and consistent use of visual arts language to interpret and respond to works and their contexts.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9C976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Generally clear use of visual arts language to interpret and respond to works and their contexts.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261F2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 xml:space="preserve">Occasional use of visual arts language.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475F4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 xml:space="preserve">Emerging use of visual arts language. </w:t>
            </w:r>
          </w:p>
        </w:tc>
      </w:tr>
      <w:tr w:rsidR="005F794D" w:rsidRPr="006F0FAD" w14:paraId="4CECE243" w14:textId="77777777" w:rsidTr="00F860E8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4BBD3176" w14:textId="77777777" w:rsidR="00ED0054" w:rsidRPr="001E3765" w:rsidRDefault="00ED0054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341F56C2" w14:textId="77777777" w:rsidR="00ED0054" w:rsidRPr="00695610" w:rsidRDefault="00ED0054" w:rsidP="00F860E8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>Insightful evaluation of own practical work.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150109E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Well-considered evaluation of own practical work.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79A4374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Considered evaluation of own practical work.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41AB2FA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description and consideration of own practical work.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E1A2" w14:textId="77777777" w:rsidR="00ED0054" w:rsidRPr="006F0FAD" w:rsidRDefault="00ED0054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description of own practical work.</w:t>
            </w:r>
          </w:p>
        </w:tc>
      </w:tr>
    </w:tbl>
    <w:p w14:paraId="26BF1A2E" w14:textId="6D70B67B" w:rsidR="005F794D" w:rsidRDefault="005F794D" w:rsidP="00D95F81">
      <w:pPr>
        <w:rPr>
          <w:rFonts w:ascii="Arial Narrow" w:eastAsia="Times New Roman" w:hAnsi="Arial Narrow" w:cs="Times New Roman"/>
          <w:b/>
          <w:color w:val="000000"/>
          <w:sz w:val="28"/>
          <w:szCs w:val="24"/>
        </w:rPr>
      </w:pPr>
    </w:p>
    <w:p w14:paraId="71E61C11" w14:textId="1814CE45" w:rsidR="005F794D" w:rsidRPr="001E3765" w:rsidRDefault="005F794D" w:rsidP="005F794D">
      <w:pPr>
        <w:pStyle w:val="Title"/>
        <w:rPr>
          <w:rStyle w:val="IntenseEmphasis"/>
        </w:rPr>
      </w:pPr>
      <w:r>
        <w:rPr>
          <w:rStyle w:val="IntenseEmphasis"/>
        </w:rPr>
        <w:lastRenderedPageBreak/>
        <w:t>VISUAL STUDY – PA</w:t>
      </w:r>
      <w:r w:rsidR="00993E20">
        <w:rPr>
          <w:rStyle w:val="IntenseEmphasis"/>
        </w:rPr>
        <w:t>: 2,3 |</w:t>
      </w:r>
      <w:r>
        <w:rPr>
          <w:rStyle w:val="IntenseEmphasis"/>
        </w:rPr>
        <w:t xml:space="preserve"> KU</w:t>
      </w:r>
      <w:r w:rsidR="00993E20">
        <w:rPr>
          <w:rStyle w:val="IntenseEmphasis"/>
        </w:rPr>
        <w:t>: 2,3,4 |</w:t>
      </w:r>
      <w:r>
        <w:rPr>
          <w:rStyle w:val="IntenseEmphasis"/>
        </w:rPr>
        <w:t xml:space="preserve"> AR</w:t>
      </w:r>
      <w:r w:rsidR="00993E20">
        <w:rPr>
          <w:rStyle w:val="IntenseEmphasis"/>
        </w:rPr>
        <w:t>: 1,2,3</w:t>
      </w:r>
    </w:p>
    <w:p w14:paraId="23CF9AB5" w14:textId="77777777" w:rsidR="005F794D" w:rsidRPr="001E3765" w:rsidRDefault="005F794D" w:rsidP="005F794D">
      <w:pPr>
        <w:pStyle w:val="Title"/>
        <w:rPr>
          <w:rStyle w:val="IntenseEmphasis"/>
          <w:i w:val="0"/>
          <w:iCs w:val="0"/>
          <w:color w:val="auto"/>
        </w:rPr>
      </w:pPr>
      <w:r w:rsidRPr="001E3765">
        <w:rPr>
          <w:rStyle w:val="IntenseEmphasis"/>
          <w:i w:val="0"/>
          <w:iCs w:val="0"/>
          <w:color w:val="auto"/>
        </w:rPr>
        <w:t>Practical Application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563"/>
        <w:gridCol w:w="2407"/>
        <w:gridCol w:w="2485"/>
        <w:gridCol w:w="2485"/>
      </w:tblGrid>
      <w:tr w:rsidR="005F794D" w:rsidRPr="001E3765" w14:paraId="09772DB6" w14:textId="77777777" w:rsidTr="00F860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E6EE632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F820134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974F73E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073DC6B7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7FD0F01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72357FDD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5F794D" w:rsidRPr="006F0FAD" w14:paraId="4A6B6F43" w14:textId="77777777" w:rsidTr="00F860E8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14041E69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7D0F6EDE" w14:textId="77777777" w:rsidR="005F794D" w:rsidRPr="006F0FAD" w:rsidRDefault="005F794D" w:rsidP="00F860E8">
            <w:pPr>
              <w:rPr>
                <w:rFonts w:cs="Calibri"/>
                <w:sz w:val="18"/>
              </w:rPr>
            </w:pPr>
            <w:r w:rsidRPr="006F0FAD">
              <w:rPr>
                <w:rFonts w:cs="Calibri"/>
                <w:sz w:val="18"/>
              </w:rPr>
              <w:t>Comprehensive exploration to acquire technical skills and use media, materials, and technologies.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D3ADA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Thorough exploration to acquire technical skills and use media, materials, and technologies.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78EF2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Competent exploration to acquire technical skills and use media, materials, and technologies.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393E9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Some exploration of media, materials, or technologies.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1BBF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 xml:space="preserve">Some attempted exploration of media, materials, or technologies. </w:t>
            </w:r>
          </w:p>
        </w:tc>
      </w:tr>
      <w:tr w:rsidR="005F794D" w:rsidRPr="006F0FAD" w14:paraId="3D3A3D4E" w14:textId="77777777" w:rsidTr="00F860E8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1698475E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PA3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6AF69572" w14:textId="77777777" w:rsidR="005F794D" w:rsidRPr="006F0FAD" w:rsidRDefault="005F794D" w:rsidP="00F860E8">
            <w:pPr>
              <w:rPr>
                <w:rFonts w:ascii="Arial" w:hAnsi="Arial" w:cs="Times New Roman"/>
                <w:sz w:val="18"/>
                <w:szCs w:val="24"/>
              </w:rPr>
            </w:pPr>
            <w:r w:rsidRPr="006F0FAD">
              <w:rPr>
                <w:sz w:val="18"/>
              </w:rPr>
              <w:t>Reflective and thorough documentation of creative visual thinking and/or problem-solving processes.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0D02E61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6F0FAD">
              <w:rPr>
                <w:rFonts w:ascii="Calibri" w:hAnsi="Calibri" w:cs="Calibri"/>
                <w:sz w:val="18"/>
                <w:szCs w:val="20"/>
              </w:rPr>
              <w:t>Thoughtful documentation of creative visual thinking and/or problem-solving processes.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D8FEB6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Appropriate documentation of creative visual thinking and/or problem-solving processes.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54574D4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18118B">
              <w:rPr>
                <w:rFonts w:ascii="Calibri" w:hAnsi="Calibri" w:cs="Calibri"/>
                <w:sz w:val="18"/>
                <w:szCs w:val="20"/>
              </w:rPr>
              <w:t>Partial documentation of creative visual thinking or problem-solving processes.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B046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B34453">
              <w:rPr>
                <w:rFonts w:ascii="Calibri" w:hAnsi="Calibri" w:cs="Calibri"/>
                <w:sz w:val="18"/>
                <w:szCs w:val="20"/>
              </w:rPr>
              <w:t>Limited documentation of creative thinking or problem-solving.</w:t>
            </w:r>
          </w:p>
        </w:tc>
      </w:tr>
    </w:tbl>
    <w:p w14:paraId="117BC753" w14:textId="14D487A1" w:rsidR="005F794D" w:rsidRPr="005816A4" w:rsidRDefault="005F794D" w:rsidP="005F794D">
      <w:pPr>
        <w:pStyle w:val="Title"/>
      </w:pPr>
      <w:r>
        <w:t>Knowledge and Understanding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21"/>
        <w:gridCol w:w="2549"/>
        <w:gridCol w:w="2485"/>
        <w:gridCol w:w="2485"/>
      </w:tblGrid>
      <w:tr w:rsidR="005F794D" w:rsidRPr="001E3765" w14:paraId="4C0EA90F" w14:textId="77777777" w:rsidTr="00F860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549A7020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3CC6593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13618C1A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204870CD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161C3A86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53FDD62F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5F794D" w:rsidRPr="006F0FAD" w14:paraId="56154B22" w14:textId="77777777" w:rsidTr="00F860E8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63D04502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47F44FEB" w14:textId="77777777" w:rsidR="005F794D" w:rsidRPr="006F0FAD" w:rsidRDefault="005F794D" w:rsidP="00F860E8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In-depth knowledge and understanding of visual arts in different cultural, social, and/or historical contexts.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ABD52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Some depth of knowledge and understanding of visual arts in different cultural, social, and/or historical contexts.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DA92F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Appropriate knowledge and mostly clear understanding of visual arts in different cultural, social, and/or historical contexts.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6B55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Recognition of one or more elements of visual arts in a cultural, social, or historical context. 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850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Limited understanding of a visual arts context.</w:t>
            </w:r>
          </w:p>
        </w:tc>
      </w:tr>
      <w:tr w:rsidR="005F794D" w:rsidRPr="006F0FAD" w14:paraId="085616B0" w14:textId="77777777" w:rsidTr="00F860E8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09F0340B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</w:t>
            </w:r>
            <w:r w:rsidRPr="001E3765">
              <w:rPr>
                <w:b/>
                <w:sz w:val="18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5F09318F" w14:textId="77777777" w:rsidR="005F794D" w:rsidRPr="00695610" w:rsidRDefault="005F794D" w:rsidP="00F860E8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Discerning understanding of aesthetic or functional qualities in works of art or design.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EBF113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Clear understanding of aesthetic or functional qualities in works of art or design.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3036144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Appropriate understanding of aesthetic or functional qualities in works of art or design.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3B726E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Some recognition of aesthetic or functional qualities in works of art or design.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B298F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 xml:space="preserve">Emerging awareness of the need to understand aesthetic or functional qualities in works of art or design. </w:t>
            </w:r>
          </w:p>
        </w:tc>
      </w:tr>
      <w:tr w:rsidR="005F794D" w:rsidRPr="006F0FAD" w14:paraId="60C3EBA9" w14:textId="77777777" w:rsidTr="00F860E8">
        <w:trPr>
          <w:trHeight w:val="109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69B11934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KU</w:t>
            </w:r>
            <w:r w:rsidRPr="001E3765">
              <w:rPr>
                <w:b/>
                <w:sz w:val="18"/>
              </w:rPr>
              <w:t>4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1" w:space="0" w:color="000000"/>
            </w:tcBorders>
          </w:tcPr>
          <w:p w14:paraId="4A20D3BB" w14:textId="77777777" w:rsidR="005F794D" w:rsidRPr="006F0FAD" w:rsidRDefault="005F794D" w:rsidP="00F860E8">
            <w:pPr>
              <w:rPr>
                <w:rFonts w:cs="Calibri"/>
                <w:sz w:val="18"/>
              </w:rPr>
            </w:pPr>
            <w:r w:rsidRPr="001E3765">
              <w:rPr>
                <w:rFonts w:cs="Calibri"/>
                <w:sz w:val="18"/>
              </w:rPr>
              <w:t>Productive and well-considered research, including locating and appropriately acknowledging sources, exploring, experimenting, and developing perceptive and clear insights into a range of aspects of the visual arts.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1" w:space="0" w:color="000000"/>
            </w:tcBorders>
          </w:tcPr>
          <w:p w14:paraId="68677FBA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291056">
              <w:rPr>
                <w:rFonts w:ascii="Calibri" w:hAnsi="Calibri" w:cs="Calibri"/>
                <w:sz w:val="18"/>
                <w:szCs w:val="20"/>
              </w:rPr>
              <w:t>Well-considered research, including locating and appropriately acknowledging sources, exploring, experimenting, and developing mostly clear insights into different aspects of the</w:t>
            </w:r>
            <w:r>
              <w:rPr>
                <w:rFonts w:ascii="Calibri" w:hAnsi="Calibri" w:cs="Calibri"/>
                <w:sz w:val="18"/>
                <w:szCs w:val="20"/>
              </w:rPr>
              <w:br/>
            </w:r>
            <w:r w:rsidRPr="00291056">
              <w:rPr>
                <w:rFonts w:ascii="Calibri" w:hAnsi="Calibri" w:cs="Calibri"/>
                <w:sz w:val="18"/>
                <w:szCs w:val="20"/>
              </w:rPr>
              <w:t>visual arts.</w:t>
            </w: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</w:tcPr>
          <w:p w14:paraId="659BF7C2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Considered research, including locating and appropriately acknowledging sources, exploring, experimenting, and developing some insights into different aspects of the</w:t>
            </w:r>
            <w:r>
              <w:rPr>
                <w:rFonts w:ascii="Calibri" w:hAnsi="Calibri" w:cs="Calibri"/>
                <w:sz w:val="18"/>
                <w:szCs w:val="20"/>
              </w:rPr>
              <w:br/>
            </w:r>
            <w:r w:rsidRPr="00D95B00">
              <w:rPr>
                <w:rFonts w:ascii="Calibri" w:hAnsi="Calibri" w:cs="Calibri"/>
                <w:sz w:val="18"/>
                <w:szCs w:val="20"/>
              </w:rPr>
              <w:t>visual arts.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</w:tcPr>
          <w:p w14:paraId="2B7CAA9D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Some basic research, including locating one or more sources, with attempted acknowledgment, exploring, and experimenting.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1A68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D95B00">
              <w:rPr>
                <w:rFonts w:ascii="Calibri" w:hAnsi="Calibri" w:cs="Calibri"/>
                <w:sz w:val="18"/>
                <w:szCs w:val="20"/>
              </w:rPr>
              <w:t>Attempted engagement in a directed research process.</w:t>
            </w:r>
          </w:p>
        </w:tc>
      </w:tr>
    </w:tbl>
    <w:p w14:paraId="6643D6E0" w14:textId="57EAD74F" w:rsidR="005F794D" w:rsidRPr="005816A4" w:rsidRDefault="005F794D" w:rsidP="005F794D">
      <w:pPr>
        <w:pStyle w:val="Title"/>
      </w:pPr>
      <w:r w:rsidRPr="00C66808">
        <w:t>Analysis and Response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84"/>
        <w:gridCol w:w="2421"/>
        <w:gridCol w:w="2552"/>
        <w:gridCol w:w="2835"/>
        <w:gridCol w:w="2132"/>
      </w:tblGrid>
      <w:tr w:rsidR="005F794D" w:rsidRPr="001E3765" w14:paraId="23B9A915" w14:textId="77777777" w:rsidTr="00F860E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539735F3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6AFD9EAA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 w:rsidRPr="001E3765">
              <w:rPr>
                <w:b/>
                <w:sz w:val="18"/>
              </w:rPr>
              <w:t>A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1EBCD579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4D564438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 w:themeFill="accent5" w:themeFillTint="33"/>
          </w:tcPr>
          <w:p w14:paraId="0183FA34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3F2258E9" w14:textId="77777777" w:rsidR="005F794D" w:rsidRPr="001E3765" w:rsidRDefault="005F794D" w:rsidP="00F860E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1E3765">
              <w:rPr>
                <w:rFonts w:ascii="Calibri" w:hAnsi="Calibri"/>
                <w:b/>
                <w:bCs/>
                <w:sz w:val="18"/>
                <w:szCs w:val="20"/>
              </w:rPr>
              <w:t>E</w:t>
            </w:r>
          </w:p>
        </w:tc>
      </w:tr>
      <w:tr w:rsidR="005F794D" w:rsidRPr="006F0FAD" w14:paraId="587A6C88" w14:textId="77777777" w:rsidTr="00F860E8">
        <w:trPr>
          <w:trHeight w:val="72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24983FAE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1</w:t>
            </w:r>
          </w:p>
        </w:tc>
        <w:tc>
          <w:tcPr>
            <w:tcW w:w="2484" w:type="dxa"/>
            <w:tcBorders>
              <w:left w:val="inset" w:sz="6" w:space="0" w:color="auto"/>
              <w:bottom w:val="single" w:sz="2" w:space="0" w:color="000000"/>
            </w:tcBorders>
          </w:tcPr>
          <w:p w14:paraId="7FCFC0C3" w14:textId="77777777" w:rsidR="005F794D" w:rsidRPr="006F0FAD" w:rsidRDefault="005F794D" w:rsidP="00F860E8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>Perceptive analysis and interpretation of a variety of works of art or design from different contexts.</w:t>
            </w:r>
          </w:p>
        </w:tc>
        <w:tc>
          <w:tcPr>
            <w:tcW w:w="2421" w:type="dxa"/>
            <w:tcBorders>
              <w:left w:val="single" w:sz="1" w:space="0" w:color="000000"/>
              <w:bottom w:val="single" w:sz="2" w:space="0" w:color="000000"/>
            </w:tcBorders>
          </w:tcPr>
          <w:p w14:paraId="6022EEC6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Thoughtful analysis and interpretation of works of art or design from different contexts.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</w:tcPr>
          <w:p w14:paraId="372F1E89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Considered analysis and interpretation of two or more works of art or design from different contexts.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</w:tcPr>
          <w:p w14:paraId="25B34A3C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basic consideration of at least one work of art or design, with superficial reference to their context.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A3398D1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Emerging awareness of connections between works of art or design and their contexts.</w:t>
            </w:r>
          </w:p>
        </w:tc>
      </w:tr>
      <w:tr w:rsidR="005F794D" w:rsidRPr="006F0FAD" w14:paraId="022F8F3B" w14:textId="77777777" w:rsidTr="00F860E8">
        <w:trPr>
          <w:trHeight w:val="4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6BA278BE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2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single" w:sz="2" w:space="0" w:color="000000"/>
            </w:tcBorders>
          </w:tcPr>
          <w:p w14:paraId="52FEFAF9" w14:textId="77777777" w:rsidR="005F794D" w:rsidRPr="006F0FAD" w:rsidRDefault="005F794D" w:rsidP="00F860E8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 xml:space="preserve">Clear and consistent use of visual arts language to interpret and respond to works and their contexts. 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EF64E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Mostly clear and consistent use of visual arts language to interpret and respond to works and their contexts.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BCBA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Generally clear use of visual arts language to interpret and respond to works and their contexts.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A94B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 xml:space="preserve">Occasional use of visual arts language.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78DE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 xml:space="preserve">Emerging use of visual arts language. </w:t>
            </w:r>
          </w:p>
        </w:tc>
      </w:tr>
      <w:tr w:rsidR="005F794D" w:rsidRPr="006F0FAD" w14:paraId="53770B3C" w14:textId="77777777" w:rsidTr="00F860E8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shd w:val="clear" w:color="auto" w:fill="DEEAF6" w:themeFill="accent5" w:themeFillTint="33"/>
            <w:vAlign w:val="center"/>
          </w:tcPr>
          <w:p w14:paraId="75966ED9" w14:textId="77777777" w:rsidR="005F794D" w:rsidRPr="001E3765" w:rsidRDefault="005F794D" w:rsidP="00F860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</w:t>
            </w:r>
            <w:r w:rsidRPr="001E3765">
              <w:rPr>
                <w:b/>
                <w:sz w:val="18"/>
              </w:rPr>
              <w:t>3</w:t>
            </w:r>
          </w:p>
        </w:tc>
        <w:tc>
          <w:tcPr>
            <w:tcW w:w="2484" w:type="dxa"/>
            <w:tcBorders>
              <w:top w:val="single" w:sz="2" w:space="0" w:color="000000"/>
              <w:left w:val="inset" w:sz="6" w:space="0" w:color="auto"/>
              <w:bottom w:val="single" w:sz="1" w:space="0" w:color="000000"/>
            </w:tcBorders>
          </w:tcPr>
          <w:p w14:paraId="27275F51" w14:textId="77777777" w:rsidR="005F794D" w:rsidRPr="00695610" w:rsidRDefault="005F794D" w:rsidP="00F860E8">
            <w:pPr>
              <w:rPr>
                <w:rFonts w:cs="Calibri"/>
                <w:sz w:val="18"/>
              </w:rPr>
            </w:pPr>
            <w:r w:rsidRPr="000864AF">
              <w:rPr>
                <w:rFonts w:cs="Calibri"/>
                <w:sz w:val="18"/>
              </w:rPr>
              <w:t>Insightful evaluation of own practical work.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C8060CC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Well-considered evaluation of own practical work.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40E38B1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Considered evaluation of own practical work.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0A1BC30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description and consideration of own practical work.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D47C5" w14:textId="77777777" w:rsidR="005F794D" w:rsidRPr="006F0FAD" w:rsidRDefault="005F794D" w:rsidP="00F860E8">
            <w:pPr>
              <w:rPr>
                <w:rFonts w:ascii="Calibri" w:hAnsi="Calibri" w:cs="Calibri"/>
                <w:sz w:val="18"/>
                <w:szCs w:val="20"/>
              </w:rPr>
            </w:pPr>
            <w:r w:rsidRPr="000864AF">
              <w:rPr>
                <w:rFonts w:ascii="Calibri" w:hAnsi="Calibri" w:cs="Calibri"/>
                <w:sz w:val="18"/>
                <w:szCs w:val="20"/>
              </w:rPr>
              <w:t>Some description of own practical work.</w:t>
            </w:r>
          </w:p>
        </w:tc>
      </w:tr>
    </w:tbl>
    <w:p w14:paraId="18F6DF41" w14:textId="77777777" w:rsidR="005F794D" w:rsidRDefault="005F794D" w:rsidP="005F794D">
      <w:pPr>
        <w:rPr>
          <w:rFonts w:ascii="Arial Narrow" w:eastAsia="Times New Roman" w:hAnsi="Arial Narrow" w:cs="Times New Roman"/>
          <w:b/>
          <w:color w:val="000000"/>
          <w:sz w:val="28"/>
          <w:szCs w:val="24"/>
        </w:rPr>
      </w:pPr>
    </w:p>
    <w:p w14:paraId="7E2B29AA" w14:textId="77777777" w:rsidR="00BE5FA2" w:rsidRDefault="00BE5FA2"/>
    <w:sectPr w:rsidR="00BE5FA2" w:rsidSect="005F794D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B89A" w14:textId="77777777" w:rsidR="00C26221" w:rsidRDefault="00C26221" w:rsidP="00EA0AF9">
      <w:pPr>
        <w:spacing w:after="0" w:line="240" w:lineRule="auto"/>
      </w:pPr>
      <w:r>
        <w:separator/>
      </w:r>
    </w:p>
  </w:endnote>
  <w:endnote w:type="continuationSeparator" w:id="0">
    <w:p w14:paraId="12C37210" w14:textId="77777777" w:rsidR="00C26221" w:rsidRDefault="00C26221" w:rsidP="00EA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A2BE" w14:textId="77777777" w:rsidR="00C26221" w:rsidRDefault="00C26221" w:rsidP="00EA0AF9">
      <w:pPr>
        <w:spacing w:after="0" w:line="240" w:lineRule="auto"/>
      </w:pPr>
      <w:r>
        <w:separator/>
      </w:r>
    </w:p>
  </w:footnote>
  <w:footnote w:type="continuationSeparator" w:id="0">
    <w:p w14:paraId="5A921EC4" w14:textId="77777777" w:rsidR="00C26221" w:rsidRDefault="00C26221" w:rsidP="00EA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3DA7" w14:textId="77777777" w:rsidR="00EA0AF9" w:rsidRPr="00226775" w:rsidRDefault="00EA0AF9" w:rsidP="00EA0AF9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</w:rPr>
      <w:tab/>
      <w:t>YEAR 11</w:t>
    </w:r>
    <w:r>
      <w:rPr>
        <w:rFonts w:asciiTheme="majorHAnsi" w:hAnsiTheme="majorHAnsi" w:cstheme="majorHAnsi"/>
      </w:rPr>
      <w:t xml:space="preserve"> VISUAL ART</w:t>
    </w:r>
    <w:r w:rsidRPr="00226775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- ASSESSMENT MARKING</w:t>
    </w:r>
  </w:p>
  <w:p w14:paraId="2BF6EDC9" w14:textId="77777777" w:rsidR="00EA0AF9" w:rsidRDefault="00EA0AF9" w:rsidP="00EA0AF9">
    <w:pPr>
      <w:pStyle w:val="Header"/>
    </w:pPr>
  </w:p>
  <w:p w14:paraId="3B0D01C0" w14:textId="77777777" w:rsidR="00EA0AF9" w:rsidRPr="00EA0AF9" w:rsidRDefault="00EA0AF9" w:rsidP="00EA0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F9"/>
    <w:rsid w:val="00071D43"/>
    <w:rsid w:val="000864AF"/>
    <w:rsid w:val="0011617F"/>
    <w:rsid w:val="00123DE0"/>
    <w:rsid w:val="001734B3"/>
    <w:rsid w:val="0018118B"/>
    <w:rsid w:val="001D64B2"/>
    <w:rsid w:val="001E3765"/>
    <w:rsid w:val="00271899"/>
    <w:rsid w:val="00291056"/>
    <w:rsid w:val="002A6E0E"/>
    <w:rsid w:val="00335D75"/>
    <w:rsid w:val="004166BD"/>
    <w:rsid w:val="004777E1"/>
    <w:rsid w:val="004E2B68"/>
    <w:rsid w:val="004E77C1"/>
    <w:rsid w:val="004F0915"/>
    <w:rsid w:val="005816A4"/>
    <w:rsid w:val="005F794D"/>
    <w:rsid w:val="00691674"/>
    <w:rsid w:val="00695610"/>
    <w:rsid w:val="006E5610"/>
    <w:rsid w:val="006F0FAD"/>
    <w:rsid w:val="00993E20"/>
    <w:rsid w:val="00A00838"/>
    <w:rsid w:val="00A3535B"/>
    <w:rsid w:val="00AB14D9"/>
    <w:rsid w:val="00AC2ED9"/>
    <w:rsid w:val="00AF6BC2"/>
    <w:rsid w:val="00B34453"/>
    <w:rsid w:val="00B655E8"/>
    <w:rsid w:val="00B71518"/>
    <w:rsid w:val="00BE5FA2"/>
    <w:rsid w:val="00C2149F"/>
    <w:rsid w:val="00C26221"/>
    <w:rsid w:val="00C460E1"/>
    <w:rsid w:val="00C66808"/>
    <w:rsid w:val="00CE152D"/>
    <w:rsid w:val="00D45F01"/>
    <w:rsid w:val="00D95B00"/>
    <w:rsid w:val="00D95F81"/>
    <w:rsid w:val="00E2690F"/>
    <w:rsid w:val="00EA0AF9"/>
    <w:rsid w:val="00ED0054"/>
    <w:rsid w:val="00EF6AA7"/>
    <w:rsid w:val="00F37393"/>
    <w:rsid w:val="00FB70C9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46B7"/>
  <w15:chartTrackingRefBased/>
  <w15:docId w15:val="{440E012F-2D64-46DD-8D2D-186294DF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AF9"/>
  </w:style>
  <w:style w:type="paragraph" w:styleId="Heading1">
    <w:name w:val="heading 1"/>
    <w:basedOn w:val="Normal"/>
    <w:next w:val="Normal"/>
    <w:link w:val="Heading1Char"/>
    <w:uiPriority w:val="9"/>
    <w:qFormat/>
    <w:rsid w:val="00EA0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A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0A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AF9"/>
  </w:style>
  <w:style w:type="paragraph" w:styleId="Footer">
    <w:name w:val="footer"/>
    <w:basedOn w:val="Normal"/>
    <w:link w:val="FooterChar"/>
    <w:uiPriority w:val="99"/>
    <w:unhideWhenUsed/>
    <w:rsid w:val="00EA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AF9"/>
  </w:style>
  <w:style w:type="paragraph" w:customStyle="1" w:styleId="SOFinalHead3PerformanceTable">
    <w:name w:val="SO Final Head 3 (Performance Table)"/>
    <w:rsid w:val="00B655E8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B655E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655E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655E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B655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styleId="TableGrid">
    <w:name w:val="Table Grid"/>
    <w:basedOn w:val="TableNormal"/>
    <w:uiPriority w:val="39"/>
    <w:rsid w:val="00B6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715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5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F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F81"/>
    <w:rPr>
      <w:rFonts w:eastAsiaTheme="minorEastAsia"/>
      <w:color w:val="5A5A5A" w:themeColor="text1" w:themeTint="A5"/>
      <w:spacing w:val="15"/>
    </w:rPr>
  </w:style>
  <w:style w:type="paragraph" w:customStyle="1" w:styleId="TableContents">
    <w:name w:val="Table Contents"/>
    <w:basedOn w:val="Normal"/>
    <w:rsid w:val="00A353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1E3765"/>
    <w:rPr>
      <w:i/>
      <w:iCs/>
      <w:color w:val="4472C4" w:themeColor="accent1"/>
    </w:rPr>
  </w:style>
  <w:style w:type="paragraph" w:styleId="NoSpacing">
    <w:name w:val="No Spacing"/>
    <w:uiPriority w:val="1"/>
    <w:qFormat/>
    <w:rsid w:val="00F3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Petiet</dc:creator>
  <cp:keywords/>
  <dc:description/>
  <cp:lastModifiedBy>Adrian Petiet</cp:lastModifiedBy>
  <cp:revision>31</cp:revision>
  <dcterms:created xsi:type="dcterms:W3CDTF">2018-02-20T23:44:00Z</dcterms:created>
  <dcterms:modified xsi:type="dcterms:W3CDTF">2018-06-24T08:37:00Z</dcterms:modified>
</cp:coreProperties>
</file>