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A4" w:rsidRPr="0078635B" w:rsidRDefault="00B710A4" w:rsidP="00851192">
      <w:pPr>
        <w:spacing w:after="0" w:line="240" w:lineRule="auto"/>
        <w:jc w:val="center"/>
        <w:textAlignment w:val="baseline"/>
        <w:rPr>
          <w:rFonts w:eastAsiaTheme="minorEastAsia" w:hAnsi="Arial"/>
          <w:b/>
          <w:i/>
          <w:color w:val="000000" w:themeColor="text1"/>
          <w:sz w:val="64"/>
          <w:szCs w:val="64"/>
          <w:lang w:val="en-US"/>
        </w:rPr>
      </w:pPr>
      <w:r w:rsidRPr="0078635B">
        <w:rPr>
          <w:rFonts w:eastAsiaTheme="minorEastAsia" w:hAnsi="Arial"/>
          <w:b/>
          <w:i/>
          <w:color w:val="000000" w:themeColor="text1"/>
          <w:sz w:val="64"/>
          <w:szCs w:val="64"/>
          <w:lang w:val="en-US"/>
        </w:rPr>
        <w:t>Analysing and Interpreting Qualitative Data</w:t>
      </w:r>
    </w:p>
    <w:p w:rsidR="002F05A6" w:rsidRDefault="002F05A6" w:rsidP="00851192">
      <w:pPr>
        <w:spacing w:after="0" w:line="240" w:lineRule="auto"/>
        <w:textAlignment w:val="baseline"/>
        <w:rPr>
          <w:rFonts w:eastAsiaTheme="minorEastAsia"/>
          <w:b/>
          <w:color w:val="000000" w:themeColor="text1"/>
          <w:sz w:val="32"/>
          <w:szCs w:val="28"/>
          <w:lang w:val="en-US"/>
        </w:rPr>
      </w:pPr>
    </w:p>
    <w:p w:rsidR="00D60119" w:rsidRDefault="00D60119" w:rsidP="00851192">
      <w:pPr>
        <w:spacing w:after="0" w:line="240" w:lineRule="auto"/>
        <w:textAlignment w:val="baseline"/>
        <w:rPr>
          <w:rFonts w:cs="Arial"/>
          <w:i/>
          <w:color w:val="000000" w:themeColor="text1"/>
          <w:sz w:val="28"/>
          <w:szCs w:val="28"/>
          <w:lang w:val="en-US"/>
        </w:rPr>
      </w:pPr>
      <w:r w:rsidRPr="001418F9">
        <w:rPr>
          <w:rFonts w:eastAsiaTheme="minorEastAsia"/>
          <w:b/>
          <w:color w:val="000000" w:themeColor="text1"/>
          <w:sz w:val="32"/>
          <w:szCs w:val="28"/>
          <w:lang w:val="en-US"/>
        </w:rPr>
        <w:t xml:space="preserve">Data </w:t>
      </w:r>
      <w:r w:rsidR="001418F9">
        <w:rPr>
          <w:rFonts w:eastAsiaTheme="minorEastAsia"/>
          <w:b/>
          <w:color w:val="000000" w:themeColor="text1"/>
          <w:sz w:val="32"/>
          <w:szCs w:val="28"/>
          <w:lang w:val="en-US"/>
        </w:rPr>
        <w:t>A</w:t>
      </w:r>
      <w:r w:rsidRPr="001418F9">
        <w:rPr>
          <w:rFonts w:eastAsiaTheme="minorEastAsia"/>
          <w:b/>
          <w:color w:val="000000" w:themeColor="text1"/>
          <w:sz w:val="32"/>
          <w:szCs w:val="28"/>
          <w:lang w:val="en-US"/>
        </w:rPr>
        <w:t>nalysis</w:t>
      </w:r>
      <w:r w:rsidR="00B710A4" w:rsidRPr="001418F9">
        <w:rPr>
          <w:rFonts w:eastAsiaTheme="minorEastAsia"/>
          <w:b/>
          <w:color w:val="000000" w:themeColor="text1"/>
          <w:sz w:val="32"/>
          <w:szCs w:val="28"/>
          <w:lang w:val="en-US"/>
        </w:rPr>
        <w:t>:</w:t>
      </w:r>
      <w:r w:rsidR="00B710A4" w:rsidRPr="001418F9">
        <w:rPr>
          <w:rFonts w:eastAsiaTheme="minorEastAsia"/>
          <w:color w:val="000000" w:themeColor="text1"/>
          <w:sz w:val="32"/>
          <w:szCs w:val="28"/>
          <w:lang w:val="en-US"/>
        </w:rPr>
        <w:t xml:space="preserve"> </w:t>
      </w:r>
      <w:r w:rsidRPr="000774BC">
        <w:rPr>
          <w:rFonts w:cs="Arial"/>
          <w:i/>
          <w:color w:val="000000" w:themeColor="text1"/>
          <w:sz w:val="28"/>
          <w:szCs w:val="28"/>
          <w:lang w:val="en-US"/>
        </w:rPr>
        <w:t>An attem</w:t>
      </w:r>
      <w:r w:rsidR="00C0555D">
        <w:rPr>
          <w:rFonts w:cs="Arial"/>
          <w:i/>
          <w:color w:val="000000" w:themeColor="text1"/>
          <w:sz w:val="28"/>
          <w:szCs w:val="28"/>
          <w:lang w:val="en-US"/>
        </w:rPr>
        <w:t>pt by the researcher to summaris</w:t>
      </w:r>
      <w:r w:rsidRPr="000774BC">
        <w:rPr>
          <w:rFonts w:cs="Arial"/>
          <w:i/>
          <w:color w:val="000000" w:themeColor="text1"/>
          <w:sz w:val="28"/>
          <w:szCs w:val="28"/>
          <w:lang w:val="en-US"/>
        </w:rPr>
        <w:t>e collected data.</w:t>
      </w:r>
    </w:p>
    <w:p w:rsidR="002F05A6" w:rsidRPr="00E54D9A" w:rsidRDefault="002F05A6" w:rsidP="00851192">
      <w:pPr>
        <w:spacing w:after="0" w:line="240" w:lineRule="auto"/>
        <w:textAlignment w:val="baseline"/>
        <w:rPr>
          <w:rFonts w:cs="Times New Roman"/>
          <w:i/>
          <w:szCs w:val="28"/>
        </w:rPr>
      </w:pPr>
    </w:p>
    <w:p w:rsidR="00A857AA" w:rsidRPr="000774BC" w:rsidRDefault="0078635B" w:rsidP="0085119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sz w:val="28"/>
          <w:szCs w:val="28"/>
        </w:rPr>
      </w:pPr>
      <w:r w:rsidRPr="000774BC">
        <w:rPr>
          <w:sz w:val="28"/>
          <w:szCs w:val="28"/>
          <w:lang w:val="en-US"/>
        </w:rPr>
        <w:t xml:space="preserve">As </w:t>
      </w:r>
      <w:r w:rsidR="006E21C0">
        <w:rPr>
          <w:sz w:val="28"/>
          <w:szCs w:val="28"/>
          <w:lang w:val="en-US"/>
        </w:rPr>
        <w:t>you</w:t>
      </w:r>
      <w:r w:rsidRPr="000774BC">
        <w:rPr>
          <w:sz w:val="28"/>
          <w:szCs w:val="28"/>
          <w:lang w:val="en-US"/>
        </w:rPr>
        <w:t xml:space="preserve"> collect data ask</w:t>
      </w:r>
      <w:r w:rsidR="004F447D" w:rsidRPr="000774BC">
        <w:rPr>
          <w:sz w:val="28"/>
          <w:szCs w:val="28"/>
          <w:lang w:val="en-US"/>
        </w:rPr>
        <w:t>:</w:t>
      </w:r>
    </w:p>
    <w:p w:rsidR="00706557" w:rsidRPr="00706557" w:rsidRDefault="00706557" w:rsidP="00C75EC6">
      <w:pPr>
        <w:pStyle w:val="ListParagraph"/>
        <w:numPr>
          <w:ilvl w:val="1"/>
          <w:numId w:val="11"/>
        </w:numPr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What have I learned </w:t>
      </w:r>
      <w:r w:rsidR="00AA5030">
        <w:rPr>
          <w:rFonts w:asciiTheme="minorHAnsi" w:hAnsiTheme="minorHAnsi"/>
          <w:sz w:val="28"/>
          <w:szCs w:val="28"/>
        </w:rPr>
        <w:t>to help me</w:t>
      </w:r>
      <w:r>
        <w:rPr>
          <w:rFonts w:asciiTheme="minorHAnsi" w:hAnsiTheme="minorHAnsi"/>
          <w:sz w:val="28"/>
          <w:szCs w:val="28"/>
        </w:rPr>
        <w:t xml:space="preserve"> answer my question</w:t>
      </w:r>
    </w:p>
    <w:p w:rsidR="00A857AA" w:rsidRPr="000774BC" w:rsidRDefault="0078635B" w:rsidP="00C75EC6">
      <w:pPr>
        <w:pStyle w:val="ListParagraph"/>
        <w:numPr>
          <w:ilvl w:val="1"/>
          <w:numId w:val="11"/>
        </w:numPr>
        <w:textAlignment w:val="baseline"/>
        <w:rPr>
          <w:rFonts w:asciiTheme="minorHAnsi" w:hAnsiTheme="minorHAnsi"/>
          <w:sz w:val="28"/>
          <w:szCs w:val="28"/>
        </w:rPr>
      </w:pPr>
      <w:r w:rsidRPr="000774BC">
        <w:rPr>
          <w:rFonts w:asciiTheme="minorHAnsi" w:hAnsiTheme="minorHAnsi"/>
          <w:sz w:val="28"/>
          <w:szCs w:val="28"/>
          <w:lang w:val="en-US"/>
        </w:rPr>
        <w:t xml:space="preserve">Why </w:t>
      </w:r>
      <w:r w:rsidR="00E572E6">
        <w:rPr>
          <w:rFonts w:asciiTheme="minorHAnsi" w:hAnsiTheme="minorHAnsi"/>
          <w:sz w:val="28"/>
          <w:szCs w:val="28"/>
          <w:lang w:val="en-US"/>
        </w:rPr>
        <w:t>did</w:t>
      </w:r>
      <w:r w:rsidRPr="000774BC">
        <w:rPr>
          <w:rFonts w:asciiTheme="minorHAnsi" w:hAnsiTheme="minorHAnsi"/>
          <w:sz w:val="28"/>
          <w:szCs w:val="28"/>
          <w:lang w:val="en-US"/>
        </w:rPr>
        <w:t xml:space="preserve"> the </w:t>
      </w:r>
      <w:r w:rsidR="00E572E6">
        <w:rPr>
          <w:rFonts w:asciiTheme="minorHAnsi" w:hAnsiTheme="minorHAnsi"/>
          <w:sz w:val="28"/>
          <w:szCs w:val="28"/>
          <w:lang w:val="en-US"/>
        </w:rPr>
        <w:t xml:space="preserve">interviewees answer </w:t>
      </w:r>
      <w:r w:rsidRPr="000774BC">
        <w:rPr>
          <w:rFonts w:asciiTheme="minorHAnsi" w:hAnsiTheme="minorHAnsi"/>
          <w:sz w:val="28"/>
          <w:szCs w:val="28"/>
          <w:lang w:val="en-US"/>
        </w:rPr>
        <w:t xml:space="preserve">as they </w:t>
      </w:r>
      <w:r w:rsidR="00E572E6">
        <w:rPr>
          <w:rFonts w:asciiTheme="minorHAnsi" w:hAnsiTheme="minorHAnsi"/>
          <w:sz w:val="28"/>
          <w:szCs w:val="28"/>
          <w:lang w:val="en-US"/>
        </w:rPr>
        <w:t>did</w:t>
      </w:r>
      <w:r w:rsidRPr="000774BC">
        <w:rPr>
          <w:rFonts w:asciiTheme="minorHAnsi" w:hAnsiTheme="minorHAnsi"/>
          <w:sz w:val="28"/>
          <w:szCs w:val="28"/>
          <w:lang w:val="en-US"/>
        </w:rPr>
        <w:t>?</w:t>
      </w:r>
    </w:p>
    <w:p w:rsidR="00A857AA" w:rsidRPr="000774BC" w:rsidRDefault="0078635B" w:rsidP="00C75EC6">
      <w:pPr>
        <w:pStyle w:val="ListParagraph"/>
        <w:numPr>
          <w:ilvl w:val="1"/>
          <w:numId w:val="11"/>
        </w:numPr>
        <w:textAlignment w:val="baseline"/>
        <w:rPr>
          <w:rFonts w:asciiTheme="minorHAnsi" w:hAnsiTheme="minorHAnsi"/>
          <w:sz w:val="28"/>
          <w:szCs w:val="28"/>
        </w:rPr>
      </w:pPr>
      <w:r w:rsidRPr="000774BC">
        <w:rPr>
          <w:rFonts w:asciiTheme="minorHAnsi" w:hAnsiTheme="minorHAnsi"/>
          <w:sz w:val="28"/>
          <w:szCs w:val="28"/>
          <w:lang w:val="en-US"/>
        </w:rPr>
        <w:t>What else do I want to know?</w:t>
      </w:r>
    </w:p>
    <w:p w:rsidR="00A857AA" w:rsidRPr="000774BC" w:rsidRDefault="0078635B" w:rsidP="00C75EC6">
      <w:pPr>
        <w:pStyle w:val="ListParagraph"/>
        <w:numPr>
          <w:ilvl w:val="1"/>
          <w:numId w:val="11"/>
        </w:numPr>
        <w:textAlignment w:val="baseline"/>
        <w:rPr>
          <w:rFonts w:asciiTheme="minorHAnsi" w:hAnsiTheme="minorHAnsi"/>
          <w:sz w:val="28"/>
          <w:szCs w:val="28"/>
        </w:rPr>
      </w:pPr>
      <w:r w:rsidRPr="000774BC">
        <w:rPr>
          <w:rFonts w:asciiTheme="minorHAnsi" w:hAnsiTheme="minorHAnsi"/>
          <w:sz w:val="28"/>
          <w:szCs w:val="28"/>
          <w:lang w:val="en-US"/>
        </w:rPr>
        <w:t xml:space="preserve">What new ideas have </w:t>
      </w:r>
      <w:r w:rsidR="0073522C" w:rsidRPr="000774BC">
        <w:rPr>
          <w:rFonts w:asciiTheme="minorHAnsi" w:hAnsiTheme="minorHAnsi"/>
          <w:sz w:val="28"/>
          <w:szCs w:val="28"/>
          <w:lang w:val="en-US"/>
        </w:rPr>
        <w:tab/>
      </w:r>
      <w:r w:rsidRPr="000774BC">
        <w:rPr>
          <w:rFonts w:asciiTheme="minorHAnsi" w:hAnsiTheme="minorHAnsi"/>
          <w:sz w:val="28"/>
          <w:szCs w:val="28"/>
          <w:lang w:val="en-US"/>
        </w:rPr>
        <w:t>emerged?</w:t>
      </w:r>
    </w:p>
    <w:p w:rsidR="00B35240" w:rsidRPr="000774BC" w:rsidRDefault="00E67709" w:rsidP="0085119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Next, c</w:t>
      </w:r>
      <w:r w:rsidR="00B35240" w:rsidRPr="000774BC">
        <w:rPr>
          <w:sz w:val="28"/>
          <w:szCs w:val="28"/>
          <w:lang w:val="en-US"/>
        </w:rPr>
        <w:t>ategoris</w:t>
      </w:r>
      <w:r w:rsidR="006E21C0">
        <w:rPr>
          <w:sz w:val="28"/>
          <w:szCs w:val="28"/>
          <w:lang w:val="en-US"/>
        </w:rPr>
        <w:t>e</w:t>
      </w:r>
      <w:r w:rsidR="00B35240" w:rsidRPr="000774BC">
        <w:rPr>
          <w:sz w:val="28"/>
          <w:szCs w:val="28"/>
          <w:lang w:val="en-US"/>
        </w:rPr>
        <w:t xml:space="preserve"> and cod</w:t>
      </w:r>
      <w:r w:rsidR="006E21C0">
        <w:rPr>
          <w:sz w:val="28"/>
          <w:szCs w:val="28"/>
          <w:lang w:val="en-US"/>
        </w:rPr>
        <w:t>e</w:t>
      </w:r>
      <w:r w:rsidR="00B35240" w:rsidRPr="000774BC">
        <w:rPr>
          <w:sz w:val="28"/>
          <w:szCs w:val="28"/>
          <w:lang w:val="en-US"/>
        </w:rPr>
        <w:t xml:space="preserve"> data</w:t>
      </w:r>
      <w:r w:rsidR="006E21C0">
        <w:rPr>
          <w:sz w:val="28"/>
          <w:szCs w:val="28"/>
          <w:lang w:val="en-US"/>
        </w:rPr>
        <w:t>,</w:t>
      </w:r>
      <w:r w:rsidR="00B35240" w:rsidRPr="000774BC">
        <w:rPr>
          <w:sz w:val="28"/>
          <w:szCs w:val="28"/>
          <w:lang w:val="en-US"/>
        </w:rPr>
        <w:t xml:space="preserve"> grouping </w:t>
      </w:r>
      <w:r w:rsidR="006E21C0">
        <w:rPr>
          <w:sz w:val="28"/>
          <w:szCs w:val="28"/>
          <w:lang w:val="en-US"/>
        </w:rPr>
        <w:t>it</w:t>
      </w:r>
      <w:r w:rsidR="00B35240" w:rsidRPr="000774BC">
        <w:rPr>
          <w:sz w:val="28"/>
          <w:szCs w:val="28"/>
          <w:lang w:val="en-US"/>
        </w:rPr>
        <w:t xml:space="preserve"> into </w:t>
      </w:r>
      <w:r w:rsidR="0048011B" w:rsidRPr="000774BC">
        <w:rPr>
          <w:sz w:val="28"/>
          <w:szCs w:val="28"/>
          <w:lang w:val="en-US"/>
        </w:rPr>
        <w:t>themes</w:t>
      </w:r>
      <w:r w:rsidR="00C741B4">
        <w:rPr>
          <w:sz w:val="28"/>
          <w:szCs w:val="28"/>
          <w:lang w:val="en-US"/>
        </w:rPr>
        <w:t xml:space="preserve"> if possible (most cases)</w:t>
      </w:r>
      <w:r w:rsidR="00E23107">
        <w:rPr>
          <w:sz w:val="28"/>
          <w:szCs w:val="28"/>
          <w:lang w:val="en-US"/>
        </w:rPr>
        <w:t>:</w:t>
      </w:r>
    </w:p>
    <w:p w:rsidR="00A857AA" w:rsidRPr="000774BC" w:rsidRDefault="00A608F6" w:rsidP="000774BC">
      <w:pPr>
        <w:numPr>
          <w:ilvl w:val="1"/>
          <w:numId w:val="1"/>
        </w:numPr>
        <w:spacing w:after="0" w:line="240" w:lineRule="auto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Identify</w:t>
      </w:r>
      <w:r w:rsidR="0078635B" w:rsidRPr="000774BC">
        <w:rPr>
          <w:sz w:val="28"/>
          <w:szCs w:val="28"/>
          <w:lang w:val="en-US"/>
        </w:rPr>
        <w:t xml:space="preserve"> themes</w:t>
      </w:r>
      <w:r w:rsidR="004B01A1">
        <w:rPr>
          <w:sz w:val="28"/>
          <w:szCs w:val="28"/>
          <w:lang w:val="en-US"/>
        </w:rPr>
        <w:t>:</w:t>
      </w:r>
    </w:p>
    <w:p w:rsidR="00A857AA" w:rsidRPr="000774BC" w:rsidRDefault="00C722C0" w:rsidP="004B01A1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Ideas that </w:t>
      </w:r>
      <w:r w:rsidR="00B36F7C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repeated</w:t>
      </w:r>
      <w:r w:rsidR="0078635B" w:rsidRPr="000774BC">
        <w:rPr>
          <w:sz w:val="28"/>
          <w:szCs w:val="28"/>
          <w:lang w:val="en-US"/>
        </w:rPr>
        <w:t xml:space="preserve"> </w:t>
      </w:r>
    </w:p>
    <w:p w:rsidR="00086592" w:rsidRPr="00086592" w:rsidRDefault="006416B6" w:rsidP="00F56C22">
      <w:pPr>
        <w:numPr>
          <w:ilvl w:val="1"/>
          <w:numId w:val="1"/>
        </w:numPr>
        <w:spacing w:after="0" w:line="240" w:lineRule="auto"/>
        <w:ind w:left="1080"/>
        <w:textAlignment w:val="baseline"/>
        <w:rPr>
          <w:sz w:val="28"/>
          <w:szCs w:val="28"/>
        </w:rPr>
      </w:pPr>
      <w:r w:rsidRPr="000774BC">
        <w:rPr>
          <w:sz w:val="28"/>
          <w:szCs w:val="28"/>
          <w:lang w:val="en-US"/>
        </w:rPr>
        <w:t>Reduce data to a manageable form</w:t>
      </w:r>
      <w:r>
        <w:rPr>
          <w:sz w:val="28"/>
          <w:szCs w:val="28"/>
        </w:rPr>
        <w:t xml:space="preserve"> by c</w:t>
      </w:r>
      <w:r w:rsidR="00086592">
        <w:rPr>
          <w:sz w:val="28"/>
          <w:szCs w:val="28"/>
        </w:rPr>
        <w:t>od</w:t>
      </w:r>
      <w:r>
        <w:rPr>
          <w:sz w:val="28"/>
          <w:szCs w:val="28"/>
        </w:rPr>
        <w:t>ing</w:t>
      </w:r>
      <w:r w:rsidR="00086592">
        <w:rPr>
          <w:sz w:val="28"/>
          <w:szCs w:val="28"/>
        </w:rPr>
        <w:t xml:space="preserve"> info by themes</w:t>
      </w:r>
      <w:r w:rsidR="00475B23">
        <w:rPr>
          <w:sz w:val="28"/>
          <w:szCs w:val="28"/>
        </w:rPr>
        <w:t>. Suggested methods</w:t>
      </w:r>
      <w:r w:rsidR="00FB4E71">
        <w:rPr>
          <w:sz w:val="28"/>
          <w:szCs w:val="28"/>
        </w:rPr>
        <w:t>:</w:t>
      </w:r>
    </w:p>
    <w:p w:rsidR="002542DC" w:rsidRPr="002542DC" w:rsidRDefault="002542DC" w:rsidP="00E21DA6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Colour code by theme</w:t>
      </w:r>
    </w:p>
    <w:p w:rsidR="00E21DA6" w:rsidRPr="000774BC" w:rsidRDefault="00E21DA6" w:rsidP="00E21DA6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 w:rsidRPr="000774BC">
        <w:rPr>
          <w:sz w:val="28"/>
          <w:szCs w:val="28"/>
          <w:lang w:val="en-US"/>
        </w:rPr>
        <w:t xml:space="preserve">Attach </w:t>
      </w:r>
      <w:r w:rsidR="00E23107">
        <w:rPr>
          <w:sz w:val="28"/>
          <w:szCs w:val="28"/>
          <w:lang w:val="en-US"/>
        </w:rPr>
        <w:t>category</w:t>
      </w:r>
      <w:r w:rsidRPr="000774BC">
        <w:rPr>
          <w:sz w:val="28"/>
          <w:szCs w:val="28"/>
          <w:lang w:val="en-US"/>
        </w:rPr>
        <w:t xml:space="preserve"> labels to blocks of text</w:t>
      </w:r>
    </w:p>
    <w:p w:rsidR="00A857AA" w:rsidRPr="00E21DA6" w:rsidRDefault="00924454" w:rsidP="00E21DA6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Write notes on note cards and sort</w:t>
      </w:r>
      <w:r w:rsidR="0078635B" w:rsidRPr="000774BC">
        <w:rPr>
          <w:sz w:val="28"/>
          <w:szCs w:val="28"/>
          <w:lang w:val="en-US"/>
        </w:rPr>
        <w:t xml:space="preserve"> into themes.</w:t>
      </w:r>
    </w:p>
    <w:p w:rsidR="00A857AA" w:rsidRPr="000774BC" w:rsidRDefault="0078635B" w:rsidP="00ED3567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 w:rsidRPr="000774BC">
        <w:rPr>
          <w:sz w:val="28"/>
          <w:szCs w:val="28"/>
          <w:lang w:val="en-US"/>
        </w:rPr>
        <w:t>Cut and paste blocks of text onto index cards.</w:t>
      </w:r>
    </w:p>
    <w:p w:rsidR="00A857AA" w:rsidRPr="000774BC" w:rsidRDefault="00305826" w:rsidP="00ED3567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 w:rsidRPr="00AC1A38">
        <w:rPr>
          <w:i/>
          <w:sz w:val="28"/>
          <w:szCs w:val="28"/>
          <w:lang w:val="en-US"/>
        </w:rPr>
        <w:t>Then</w:t>
      </w:r>
      <w:r>
        <w:rPr>
          <w:sz w:val="28"/>
          <w:szCs w:val="28"/>
          <w:lang w:val="en-US"/>
        </w:rPr>
        <w:t xml:space="preserve"> you can g</w:t>
      </w:r>
      <w:r w:rsidR="0078635B" w:rsidRPr="000774BC">
        <w:rPr>
          <w:sz w:val="28"/>
          <w:szCs w:val="28"/>
          <w:lang w:val="en-US"/>
        </w:rPr>
        <w:t>roup cards that have similar labels together</w:t>
      </w:r>
      <w:r>
        <w:rPr>
          <w:sz w:val="28"/>
          <w:szCs w:val="28"/>
          <w:lang w:val="en-US"/>
        </w:rPr>
        <w:t xml:space="preserve"> </w:t>
      </w:r>
    </w:p>
    <w:p w:rsidR="00A857AA" w:rsidRPr="000774BC" w:rsidRDefault="004575A5" w:rsidP="00ED3567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 w:rsidRPr="00AC1A38">
        <w:rPr>
          <w:i/>
          <w:sz w:val="28"/>
          <w:szCs w:val="28"/>
          <w:lang w:val="en-US"/>
        </w:rPr>
        <w:t>A</w:t>
      </w:r>
      <w:r w:rsidR="00305826" w:rsidRPr="00AC1A38">
        <w:rPr>
          <w:i/>
          <w:sz w:val="28"/>
          <w:szCs w:val="28"/>
          <w:lang w:val="en-US"/>
        </w:rPr>
        <w:t>nd</w:t>
      </w:r>
      <w:r>
        <w:rPr>
          <w:sz w:val="28"/>
          <w:szCs w:val="28"/>
          <w:lang w:val="en-US"/>
        </w:rPr>
        <w:t xml:space="preserve"> </w:t>
      </w:r>
      <w:r w:rsidR="00305826">
        <w:rPr>
          <w:sz w:val="28"/>
          <w:szCs w:val="28"/>
          <w:lang w:val="en-US"/>
        </w:rPr>
        <w:t>r</w:t>
      </w:r>
      <w:r w:rsidR="0078635B" w:rsidRPr="000774BC">
        <w:rPr>
          <w:sz w:val="28"/>
          <w:szCs w:val="28"/>
          <w:lang w:val="en-US"/>
        </w:rPr>
        <w:t>evisit piles of cards to see if clusters still hold together.</w:t>
      </w:r>
    </w:p>
    <w:p w:rsidR="002F05A6" w:rsidRPr="000774BC" w:rsidRDefault="002F05A6" w:rsidP="00851192">
      <w:pPr>
        <w:spacing w:after="0" w:line="240" w:lineRule="auto"/>
        <w:textAlignment w:val="baseline"/>
        <w:rPr>
          <w:sz w:val="28"/>
          <w:szCs w:val="28"/>
        </w:rPr>
      </w:pPr>
    </w:p>
    <w:p w:rsidR="00D60119" w:rsidRPr="00544C8A" w:rsidRDefault="00D60119" w:rsidP="00544C8A">
      <w:pPr>
        <w:pStyle w:val="ListParagraph"/>
        <w:ind w:left="0"/>
        <w:textAlignment w:val="baseline"/>
        <w:rPr>
          <w:rFonts w:asciiTheme="minorHAnsi" w:hAnsiTheme="minorHAnsi"/>
          <w:b/>
          <w:sz w:val="28"/>
          <w:szCs w:val="28"/>
        </w:rPr>
      </w:pPr>
      <w:r w:rsidRPr="002F05A6">
        <w:rPr>
          <w:rFonts w:asciiTheme="minorHAnsi" w:eastAsiaTheme="minorEastAsia" w:hAnsiTheme="minorHAnsi" w:cstheme="minorBidi"/>
          <w:b/>
          <w:color w:val="000000" w:themeColor="text1"/>
          <w:sz w:val="32"/>
          <w:szCs w:val="28"/>
          <w:lang w:val="en-US"/>
        </w:rPr>
        <w:t>Data Interpretation</w:t>
      </w:r>
      <w:r w:rsidR="001418F9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en-US"/>
        </w:rPr>
        <w:t xml:space="preserve">: </w:t>
      </w:r>
      <w:r w:rsidR="001418F9" w:rsidRPr="001418F9">
        <w:rPr>
          <w:rFonts w:asciiTheme="minorHAnsi" w:eastAsiaTheme="minorEastAsia" w:hAnsiTheme="minorHAnsi" w:cstheme="minorBidi"/>
          <w:i/>
          <w:color w:val="000000" w:themeColor="text1"/>
          <w:sz w:val="28"/>
          <w:szCs w:val="28"/>
          <w:lang w:val="en-US"/>
        </w:rPr>
        <w:t>making sense of the data</w:t>
      </w:r>
    </w:p>
    <w:p w:rsidR="00D60119" w:rsidRPr="00E54D9A" w:rsidRDefault="00D60119" w:rsidP="00851192">
      <w:pPr>
        <w:spacing w:after="0" w:line="240" w:lineRule="auto"/>
        <w:rPr>
          <w:rFonts w:eastAsiaTheme="minorEastAsia"/>
          <w:color w:val="000000" w:themeColor="text1"/>
          <w:szCs w:val="28"/>
          <w:lang w:val="en-US"/>
        </w:rPr>
      </w:pPr>
    </w:p>
    <w:p w:rsidR="00D60119" w:rsidRPr="00D60119" w:rsidRDefault="00D60119" w:rsidP="00851192">
      <w:pPr>
        <w:numPr>
          <w:ilvl w:val="0"/>
          <w:numId w:val="5"/>
        </w:numPr>
        <w:spacing w:after="0" w:line="240" w:lineRule="auto"/>
        <w:ind w:left="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Theme="minorEastAsia"/>
          <w:color w:val="000000" w:themeColor="text1"/>
          <w:sz w:val="28"/>
          <w:szCs w:val="28"/>
          <w:lang w:val="en-US" w:eastAsia="en-AU"/>
        </w:rPr>
        <w:t>Answer these questions</w:t>
      </w:r>
    </w:p>
    <w:p w:rsidR="00BF5270" w:rsidRPr="00BF5270" w:rsidRDefault="00027074" w:rsidP="00544C8A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027074">
        <w:rPr>
          <w:rFonts w:eastAsiaTheme="minorEastAsia"/>
          <w:color w:val="000000" w:themeColor="text1"/>
          <w:sz w:val="28"/>
          <w:szCs w:val="28"/>
          <w:lang w:val="en-US" w:eastAsia="en-AU"/>
        </w:rPr>
        <w:t>What do these</w:t>
      </w:r>
      <w:r w:rsidR="00BF5270">
        <w:rPr>
          <w:rFonts w:eastAsiaTheme="minorEastAsia"/>
          <w:color w:val="000000" w:themeColor="text1"/>
          <w:sz w:val="28"/>
          <w:szCs w:val="28"/>
          <w:lang w:val="en-US" w:eastAsia="en-AU"/>
        </w:rPr>
        <w:t xml:space="preserve"> categories and patterns mean</w:t>
      </w:r>
      <w:r w:rsidR="003D002D">
        <w:rPr>
          <w:rFonts w:eastAsiaTheme="minorEastAsia"/>
          <w:color w:val="000000" w:themeColor="text1"/>
          <w:sz w:val="28"/>
          <w:szCs w:val="28"/>
          <w:lang w:val="en-US" w:eastAsia="en-AU"/>
        </w:rPr>
        <w:t xml:space="preserve"> in answering my question</w:t>
      </w:r>
      <w:r w:rsidR="00BF5270">
        <w:rPr>
          <w:rFonts w:eastAsiaTheme="minorEastAsia"/>
          <w:color w:val="000000" w:themeColor="text1"/>
          <w:sz w:val="28"/>
          <w:szCs w:val="28"/>
          <w:lang w:val="en-US" w:eastAsia="en-AU"/>
        </w:rPr>
        <w:t>?</w:t>
      </w:r>
    </w:p>
    <w:p w:rsidR="00D60119" w:rsidRPr="00D60119" w:rsidRDefault="00D60119" w:rsidP="00544C8A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What 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are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the most 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important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themes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in the data?</w:t>
      </w:r>
    </w:p>
    <w:p w:rsidR="00D60119" w:rsidRPr="00D60119" w:rsidRDefault="00D60119" w:rsidP="00544C8A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Why 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are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they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important?</w:t>
      </w:r>
    </w:p>
    <w:p w:rsidR="00D60119" w:rsidRPr="00D60119" w:rsidRDefault="00D60119" w:rsidP="00544C8A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What can be learned from </w:t>
      </w:r>
      <w:r w:rsidR="003822B7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these themes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?</w:t>
      </w:r>
    </w:p>
    <w:p w:rsidR="00BF5270" w:rsidRPr="004B24CA" w:rsidRDefault="00D60119" w:rsidP="00BF5270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So what</w:t>
      </w:r>
      <w:r w:rsidR="00E0133A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is the final answer to my question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?</w:t>
      </w:r>
    </w:p>
    <w:p w:rsidR="004B24CA" w:rsidRDefault="00C741B4" w:rsidP="004B24CA">
      <w:pPr>
        <w:spacing w:after="0" w:line="240" w:lineRule="auto"/>
        <w:contextualSpacing/>
        <w:textAlignment w:val="baseline"/>
        <w:rPr>
          <w:rFonts w:eastAsia="Times New Roman" w:cs="Arial"/>
          <w:color w:val="000000" w:themeColor="text1"/>
          <w:sz w:val="28"/>
          <w:szCs w:val="28"/>
          <w:lang w:val="en-US"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F5C1D3D" wp14:editId="3BDAB229">
            <wp:simplePos x="0" y="0"/>
            <wp:positionH relativeFrom="column">
              <wp:posOffset>1152525</wp:posOffset>
            </wp:positionH>
            <wp:positionV relativeFrom="paragraph">
              <wp:posOffset>56515</wp:posOffset>
            </wp:positionV>
            <wp:extent cx="3209925" cy="2139950"/>
            <wp:effectExtent l="0" t="0" r="9525" b="0"/>
            <wp:wrapNone/>
            <wp:docPr id="1" name="Picture 1" descr="http://www.thatsweird.com/wp-content/uploads/2011/11/boxing-m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tsweird.com/wp-content/uploads/2011/11/boxing-m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4CA" w:rsidRDefault="004B24CA" w:rsidP="004B24CA">
      <w:pPr>
        <w:spacing w:after="0" w:line="240" w:lineRule="auto"/>
        <w:contextualSpacing/>
        <w:textAlignment w:val="baseline"/>
        <w:rPr>
          <w:rFonts w:eastAsia="Times New Roman" w:cs="Arial"/>
          <w:color w:val="000000" w:themeColor="text1"/>
          <w:sz w:val="28"/>
          <w:szCs w:val="28"/>
          <w:lang w:val="en-US" w:eastAsia="en-AU"/>
        </w:rPr>
      </w:pPr>
    </w:p>
    <w:p w:rsidR="004B24CA" w:rsidRDefault="004B24CA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Pr="001179E0" w:rsidRDefault="00F80BBF" w:rsidP="00F80BBF">
      <w:pPr>
        <w:jc w:val="center"/>
        <w:rPr>
          <w:b/>
          <w:i/>
          <w:sz w:val="64"/>
          <w:szCs w:val="64"/>
        </w:rPr>
      </w:pPr>
      <w:r w:rsidRPr="001179E0">
        <w:rPr>
          <w:b/>
          <w:i/>
          <w:sz w:val="64"/>
          <w:szCs w:val="64"/>
        </w:rPr>
        <w:t>Choosing and Interpreting Graphs (Quantitative Data)</w:t>
      </w: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3038"/>
      </w:tblGrid>
      <w:tr w:rsidR="003237CC" w:rsidTr="003237CC">
        <w:tc>
          <w:tcPr>
            <w:tcW w:w="1242" w:type="dxa"/>
          </w:tcPr>
          <w:p w:rsidR="003237CC" w:rsidRPr="00901E6D" w:rsidRDefault="003237CC" w:rsidP="003237C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Chart type</w:t>
            </w:r>
          </w:p>
        </w:tc>
        <w:tc>
          <w:tcPr>
            <w:tcW w:w="2410" w:type="dxa"/>
          </w:tcPr>
          <w:p w:rsidR="003237CC" w:rsidRPr="00901E6D" w:rsidRDefault="003237CC" w:rsidP="003237C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When to use it</w:t>
            </w:r>
          </w:p>
        </w:tc>
        <w:tc>
          <w:tcPr>
            <w:tcW w:w="2552" w:type="dxa"/>
          </w:tcPr>
          <w:p w:rsidR="003237CC" w:rsidRPr="00901E6D" w:rsidRDefault="003237CC" w:rsidP="003237CC">
            <w:pPr>
              <w:rPr>
                <w:b/>
                <w:lang w:val="en-AU"/>
              </w:rPr>
            </w:pPr>
            <w:r w:rsidRPr="00901E6D">
              <w:rPr>
                <w:b/>
                <w:lang w:val="en-AU"/>
              </w:rPr>
              <w:t>Interpreting it</w:t>
            </w:r>
          </w:p>
        </w:tc>
        <w:tc>
          <w:tcPr>
            <w:tcW w:w="3038" w:type="dxa"/>
          </w:tcPr>
          <w:p w:rsidR="003237CC" w:rsidRPr="00901E6D" w:rsidRDefault="003237CC" w:rsidP="003237C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Example</w:t>
            </w:r>
          </w:p>
        </w:tc>
      </w:tr>
      <w:tr w:rsidR="003237CC" w:rsidTr="003237CC">
        <w:tc>
          <w:tcPr>
            <w:tcW w:w="1242" w:type="dxa"/>
          </w:tcPr>
          <w:p w:rsidR="003237CC" w:rsidRPr="00901E6D" w:rsidRDefault="003237CC" w:rsidP="003237CC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Pie</w:t>
            </w:r>
          </w:p>
        </w:tc>
        <w:tc>
          <w:tcPr>
            <w:tcW w:w="2410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Splitting a population into non-numerical categories</w:t>
            </w:r>
          </w:p>
        </w:tc>
        <w:tc>
          <w:tcPr>
            <w:tcW w:w="2552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The slices show the relative size of each category compared to the whole lot</w:t>
            </w:r>
          </w:p>
        </w:tc>
        <w:tc>
          <w:tcPr>
            <w:tcW w:w="3038" w:type="dxa"/>
          </w:tcPr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Hours worked per week</w:t>
            </w:r>
          </w:p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4600521" wp14:editId="32B1A525">
                  <wp:extent cx="1231900" cy="98159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67" cy="989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7CC" w:rsidTr="003237CC">
        <w:tc>
          <w:tcPr>
            <w:tcW w:w="1242" w:type="dxa"/>
          </w:tcPr>
          <w:p w:rsidR="003237CC" w:rsidRDefault="003237CC" w:rsidP="003237CC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Histogram</w:t>
            </w:r>
          </w:p>
        </w:tc>
        <w:tc>
          <w:tcPr>
            <w:tcW w:w="2410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Counting a population into numerical ranges of equal size</w:t>
            </w:r>
          </w:p>
        </w:tc>
        <w:tc>
          <w:tcPr>
            <w:tcW w:w="2552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Higher frequency (count) means more fall in that range</w:t>
            </w:r>
          </w:p>
        </w:tc>
        <w:tc>
          <w:tcPr>
            <w:tcW w:w="3038" w:type="dxa"/>
          </w:tcPr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Age of respondents in years</w:t>
            </w:r>
          </w:p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195455" wp14:editId="3AC51D31">
                  <wp:extent cx="952500" cy="10503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63" cy="1062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7CC" w:rsidTr="003237CC">
        <w:tc>
          <w:tcPr>
            <w:tcW w:w="1242" w:type="dxa"/>
          </w:tcPr>
          <w:p w:rsidR="003237CC" w:rsidRPr="00901E6D" w:rsidRDefault="003237CC" w:rsidP="003237CC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Clustered column</w:t>
            </w:r>
          </w:p>
        </w:tc>
        <w:tc>
          <w:tcPr>
            <w:tcW w:w="2410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Comparing counts from different sample sets</w:t>
            </w:r>
          </w:p>
        </w:tc>
        <w:tc>
          <w:tcPr>
            <w:tcW w:w="2552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Look at each category separately to compare height (frequency) results</w:t>
            </w:r>
          </w:p>
        </w:tc>
        <w:tc>
          <w:tcPr>
            <w:tcW w:w="3038" w:type="dxa"/>
          </w:tcPr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Age of respondents by gender</w:t>
            </w:r>
          </w:p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6FDB240" wp14:editId="3DAC05BC">
                  <wp:extent cx="1460500" cy="956159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29" cy="964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7CC" w:rsidTr="003237CC">
        <w:tc>
          <w:tcPr>
            <w:tcW w:w="1242" w:type="dxa"/>
          </w:tcPr>
          <w:p w:rsidR="003237CC" w:rsidRPr="00901E6D" w:rsidRDefault="003237CC" w:rsidP="003237CC">
            <w:pPr>
              <w:rPr>
                <w:i/>
                <w:lang w:val="en-AU"/>
              </w:rPr>
            </w:pPr>
            <w:r w:rsidRPr="00901E6D">
              <w:rPr>
                <w:i/>
                <w:lang w:val="en-AU"/>
              </w:rPr>
              <w:t>Line</w:t>
            </w:r>
          </w:p>
        </w:tc>
        <w:tc>
          <w:tcPr>
            <w:tcW w:w="2410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Collecting data over a period of time</w:t>
            </w:r>
          </w:p>
        </w:tc>
        <w:tc>
          <w:tcPr>
            <w:tcW w:w="2552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The rise and fall shows changes or trends</w:t>
            </w:r>
          </w:p>
        </w:tc>
        <w:tc>
          <w:tcPr>
            <w:tcW w:w="3038" w:type="dxa"/>
          </w:tcPr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Temperature over one week</w:t>
            </w:r>
          </w:p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64D7E4" wp14:editId="36BAEA18">
                  <wp:extent cx="1358900" cy="836526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44" cy="843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7CC" w:rsidTr="003237CC">
        <w:tc>
          <w:tcPr>
            <w:tcW w:w="1242" w:type="dxa"/>
          </w:tcPr>
          <w:p w:rsidR="003237CC" w:rsidRPr="00901E6D" w:rsidRDefault="003237CC" w:rsidP="003237CC">
            <w:pPr>
              <w:rPr>
                <w:i/>
                <w:lang w:val="en-AU"/>
              </w:rPr>
            </w:pPr>
            <w:r w:rsidRPr="00901E6D">
              <w:rPr>
                <w:i/>
                <w:lang w:val="en-AU"/>
              </w:rPr>
              <w:t>Scatter</w:t>
            </w:r>
          </w:p>
        </w:tc>
        <w:tc>
          <w:tcPr>
            <w:tcW w:w="2410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Finding a relationship between two quantities</w:t>
            </w:r>
          </w:p>
        </w:tc>
        <w:tc>
          <w:tcPr>
            <w:tcW w:w="2552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Draw a line of best fit through the scatter to find the pattern</w:t>
            </w:r>
          </w:p>
        </w:tc>
        <w:tc>
          <w:tcPr>
            <w:tcW w:w="3038" w:type="dxa"/>
          </w:tcPr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B37143" wp14:editId="6E0CE94F">
                  <wp:extent cx="1384300" cy="845252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36" cy="855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BBF" w:rsidRPr="00901E6D" w:rsidRDefault="00F80BBF" w:rsidP="00F80BBF"/>
    <w:p w:rsidR="00F80BBF" w:rsidRDefault="00FC2076" w:rsidP="004B24CA">
      <w:pPr>
        <w:spacing w:after="0" w:line="240" w:lineRule="auto"/>
        <w:contextualSpacing/>
        <w:textAlignment w:val="baseline"/>
        <w:rPr>
          <w:rFonts w:eastAsia="Times New Roman" w:cs="Times New Roman"/>
          <w:i/>
          <w:sz w:val="28"/>
          <w:szCs w:val="28"/>
          <w:lang w:eastAsia="en-AU"/>
        </w:rPr>
      </w:pPr>
      <w:r w:rsidRPr="00DD45FE">
        <w:rPr>
          <w:rFonts w:eastAsia="Times New Roman" w:cs="Times New Roman"/>
          <w:b/>
          <w:sz w:val="32"/>
          <w:szCs w:val="28"/>
          <w:lang w:eastAsia="en-AU"/>
        </w:rPr>
        <w:t>Important Note:</w:t>
      </w:r>
      <w:r w:rsidR="00203594">
        <w:rPr>
          <w:rFonts w:eastAsia="Times New Roman" w:cs="Times New Roman"/>
          <w:sz w:val="28"/>
          <w:szCs w:val="28"/>
          <w:lang w:eastAsia="en-AU"/>
        </w:rPr>
        <w:t xml:space="preserve"> 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>If y</w:t>
      </w:r>
      <w:r w:rsidRPr="00203594">
        <w:rPr>
          <w:rFonts w:eastAsia="Times New Roman" w:cs="Times New Roman"/>
          <w:i/>
          <w:sz w:val="28"/>
          <w:szCs w:val="28"/>
          <w:lang w:eastAsia="en-AU"/>
        </w:rPr>
        <w:t>ou can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 xml:space="preserve"> quantify your qualitative data (i</w:t>
      </w:r>
      <w:r w:rsidR="00C576A4">
        <w:rPr>
          <w:rFonts w:eastAsia="Times New Roman" w:cs="Times New Roman"/>
          <w:i/>
          <w:sz w:val="28"/>
          <w:szCs w:val="28"/>
          <w:lang w:eastAsia="en-AU"/>
        </w:rPr>
        <w:t>.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>e</w:t>
      </w:r>
      <w:r w:rsidR="00C576A4">
        <w:rPr>
          <w:rFonts w:eastAsia="Times New Roman" w:cs="Times New Roman"/>
          <w:i/>
          <w:sz w:val="28"/>
          <w:szCs w:val="28"/>
          <w:lang w:eastAsia="en-AU"/>
        </w:rPr>
        <w:t>.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 xml:space="preserve"> numbers of people who had similar responses)</w:t>
      </w:r>
      <w:r w:rsidRPr="00203594">
        <w:rPr>
          <w:rFonts w:eastAsia="Times New Roman" w:cs="Times New Roman"/>
          <w:i/>
          <w:sz w:val="28"/>
          <w:szCs w:val="28"/>
          <w:lang w:eastAsia="en-AU"/>
        </w:rPr>
        <w:t xml:space="preserve"> 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 xml:space="preserve">you can </w:t>
      </w:r>
      <w:r w:rsidRPr="00203594">
        <w:rPr>
          <w:rFonts w:eastAsia="Times New Roman" w:cs="Times New Roman"/>
          <w:i/>
          <w:sz w:val="28"/>
          <w:szCs w:val="28"/>
          <w:lang w:eastAsia="en-AU"/>
        </w:rPr>
        <w:t xml:space="preserve">also use graphs of various types to </w:t>
      </w:r>
      <w:r w:rsidR="00A01B48" w:rsidRPr="00203594">
        <w:rPr>
          <w:rFonts w:eastAsia="Times New Roman" w:cs="Times New Roman"/>
          <w:i/>
          <w:sz w:val="28"/>
          <w:szCs w:val="28"/>
          <w:lang w:eastAsia="en-AU"/>
        </w:rPr>
        <w:t>represent and help interpret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 xml:space="preserve"> this </w:t>
      </w:r>
      <w:r w:rsidR="00E506FA">
        <w:rPr>
          <w:rFonts w:eastAsia="Times New Roman" w:cs="Times New Roman"/>
          <w:i/>
          <w:sz w:val="28"/>
          <w:szCs w:val="28"/>
          <w:lang w:eastAsia="en-AU"/>
        </w:rPr>
        <w:t xml:space="preserve">qualitative 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>data in a visual way</w:t>
      </w:r>
      <w:r w:rsidRPr="00203594">
        <w:rPr>
          <w:rFonts w:eastAsia="Times New Roman" w:cs="Times New Roman"/>
          <w:i/>
          <w:sz w:val="28"/>
          <w:szCs w:val="28"/>
          <w:lang w:eastAsia="en-AU"/>
        </w:rPr>
        <w:t>.</w:t>
      </w:r>
    </w:p>
    <w:p w:rsidR="009F7FBA" w:rsidRDefault="00E54D9A" w:rsidP="004B24CA">
      <w:pPr>
        <w:spacing w:after="0" w:line="240" w:lineRule="auto"/>
        <w:contextualSpacing/>
        <w:textAlignment w:val="baseline"/>
        <w:rPr>
          <w:rFonts w:eastAsia="Times New Roman" w:cs="Times New Roman"/>
          <w:i/>
          <w:sz w:val="28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E979EAE" wp14:editId="79AF60AF">
            <wp:simplePos x="0" y="0"/>
            <wp:positionH relativeFrom="column">
              <wp:posOffset>1781175</wp:posOffset>
            </wp:positionH>
            <wp:positionV relativeFrom="paragraph">
              <wp:posOffset>69215</wp:posOffset>
            </wp:positionV>
            <wp:extent cx="1988448" cy="1323975"/>
            <wp:effectExtent l="0" t="0" r="0" b="0"/>
            <wp:wrapNone/>
            <wp:docPr id="7" name="Picture 7" descr="http://www.pxleyes.com/images/contests/sport-animals/fullsize/sport-animals-5241feb928cf1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xleyes.com/images/contests/sport-animals/fullsize/sport-animals-5241feb928cf1_hir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48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FBA" w:rsidRPr="00203594" w:rsidRDefault="009F7FBA" w:rsidP="004B24CA">
      <w:pPr>
        <w:spacing w:after="0" w:line="240" w:lineRule="auto"/>
        <w:contextualSpacing/>
        <w:textAlignment w:val="baseline"/>
        <w:rPr>
          <w:rFonts w:eastAsia="Times New Roman" w:cs="Times New Roman"/>
          <w:i/>
          <w:sz w:val="28"/>
          <w:szCs w:val="28"/>
          <w:lang w:eastAsia="en-AU"/>
        </w:rPr>
      </w:pPr>
      <w:bookmarkStart w:id="0" w:name="_GoBack"/>
      <w:bookmarkEnd w:id="0"/>
    </w:p>
    <w:sectPr w:rsidR="009F7FBA" w:rsidRPr="00203594" w:rsidSect="004B24CA">
      <w:pgSz w:w="11906" w:h="16838"/>
      <w:pgMar w:top="851" w:right="1440" w:bottom="1440" w:left="1440" w:header="709" w:footer="709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014"/>
    <w:multiLevelType w:val="hybridMultilevel"/>
    <w:tmpl w:val="3E1E8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3DEC"/>
    <w:multiLevelType w:val="hybridMultilevel"/>
    <w:tmpl w:val="9AA64264"/>
    <w:lvl w:ilvl="0" w:tplc="51FEE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C81BA">
      <w:start w:val="4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6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05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E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22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E9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83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8E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3B7B15"/>
    <w:multiLevelType w:val="hybridMultilevel"/>
    <w:tmpl w:val="4D90E0A0"/>
    <w:lvl w:ilvl="0" w:tplc="5CBC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6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6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0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4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A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0F7705"/>
    <w:multiLevelType w:val="hybridMultilevel"/>
    <w:tmpl w:val="A18044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AE5F3F"/>
    <w:multiLevelType w:val="hybridMultilevel"/>
    <w:tmpl w:val="7128AD3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842EED"/>
    <w:multiLevelType w:val="hybridMultilevel"/>
    <w:tmpl w:val="D26E60B4"/>
    <w:lvl w:ilvl="0" w:tplc="389AF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46646">
      <w:start w:val="4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6E700">
      <w:start w:val="4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2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ED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2D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C8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87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06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CB5F07"/>
    <w:multiLevelType w:val="hybridMultilevel"/>
    <w:tmpl w:val="AE126626"/>
    <w:lvl w:ilvl="0" w:tplc="378AF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80F12">
      <w:start w:val="10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29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4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4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EC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E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EA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4A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914562"/>
    <w:multiLevelType w:val="hybridMultilevel"/>
    <w:tmpl w:val="FF5E6ADE"/>
    <w:lvl w:ilvl="0" w:tplc="5CBC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AC74E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6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6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0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4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A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AE5BFC"/>
    <w:multiLevelType w:val="hybridMultilevel"/>
    <w:tmpl w:val="4098925A"/>
    <w:lvl w:ilvl="0" w:tplc="0A08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A6A68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C7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E2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01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0B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06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34B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08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3D7793"/>
    <w:multiLevelType w:val="hybridMultilevel"/>
    <w:tmpl w:val="17264C66"/>
    <w:lvl w:ilvl="0" w:tplc="E20C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EC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2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C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A0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8A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2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0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E1B741B"/>
    <w:multiLevelType w:val="hybridMultilevel"/>
    <w:tmpl w:val="F12226C0"/>
    <w:lvl w:ilvl="0" w:tplc="E20C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EC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2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C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A0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8A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2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0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EE63C55"/>
    <w:multiLevelType w:val="hybridMultilevel"/>
    <w:tmpl w:val="861AFFE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19"/>
    <w:rsid w:val="00013F0D"/>
    <w:rsid w:val="00027074"/>
    <w:rsid w:val="000774BC"/>
    <w:rsid w:val="00086592"/>
    <w:rsid w:val="000B2046"/>
    <w:rsid w:val="001179E0"/>
    <w:rsid w:val="0013153D"/>
    <w:rsid w:val="001418F9"/>
    <w:rsid w:val="0017636B"/>
    <w:rsid w:val="00203594"/>
    <w:rsid w:val="002542DC"/>
    <w:rsid w:val="002B21BF"/>
    <w:rsid w:val="002F05A6"/>
    <w:rsid w:val="00305826"/>
    <w:rsid w:val="003237CC"/>
    <w:rsid w:val="003822B7"/>
    <w:rsid w:val="003D002D"/>
    <w:rsid w:val="00411ADE"/>
    <w:rsid w:val="004575A5"/>
    <w:rsid w:val="00475B23"/>
    <w:rsid w:val="0048011B"/>
    <w:rsid w:val="004B01A1"/>
    <w:rsid w:val="004B24CA"/>
    <w:rsid w:val="004F447D"/>
    <w:rsid w:val="00544C8A"/>
    <w:rsid w:val="006416B6"/>
    <w:rsid w:val="006E21C0"/>
    <w:rsid w:val="006E3E0D"/>
    <w:rsid w:val="006F1FFA"/>
    <w:rsid w:val="00706557"/>
    <w:rsid w:val="0073522C"/>
    <w:rsid w:val="00756FA7"/>
    <w:rsid w:val="0078635B"/>
    <w:rsid w:val="00851192"/>
    <w:rsid w:val="008836A5"/>
    <w:rsid w:val="008A349B"/>
    <w:rsid w:val="00924454"/>
    <w:rsid w:val="00961FA2"/>
    <w:rsid w:val="009F7FBA"/>
    <w:rsid w:val="00A01B48"/>
    <w:rsid w:val="00A17B45"/>
    <w:rsid w:val="00A608F6"/>
    <w:rsid w:val="00A857AA"/>
    <w:rsid w:val="00AA5030"/>
    <w:rsid w:val="00AC1A38"/>
    <w:rsid w:val="00B35240"/>
    <w:rsid w:val="00B36F7C"/>
    <w:rsid w:val="00B710A4"/>
    <w:rsid w:val="00BF5270"/>
    <w:rsid w:val="00C0555D"/>
    <w:rsid w:val="00C24575"/>
    <w:rsid w:val="00C576A4"/>
    <w:rsid w:val="00C6763C"/>
    <w:rsid w:val="00C722C0"/>
    <w:rsid w:val="00C741B4"/>
    <w:rsid w:val="00C75EC6"/>
    <w:rsid w:val="00D60119"/>
    <w:rsid w:val="00DD45FE"/>
    <w:rsid w:val="00E0133A"/>
    <w:rsid w:val="00E21DA6"/>
    <w:rsid w:val="00E23107"/>
    <w:rsid w:val="00E506FA"/>
    <w:rsid w:val="00E54D9A"/>
    <w:rsid w:val="00E572E6"/>
    <w:rsid w:val="00E67709"/>
    <w:rsid w:val="00ED3567"/>
    <w:rsid w:val="00F47085"/>
    <w:rsid w:val="00F56C22"/>
    <w:rsid w:val="00F80BBF"/>
    <w:rsid w:val="00FB4E71"/>
    <w:rsid w:val="00FC2076"/>
    <w:rsid w:val="00F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BB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0B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F80BB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BB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0B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F80BB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8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4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2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0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75</cp:revision>
  <dcterms:created xsi:type="dcterms:W3CDTF">2014-08-27T02:11:00Z</dcterms:created>
  <dcterms:modified xsi:type="dcterms:W3CDTF">2016-09-26T05:20:00Z</dcterms:modified>
</cp:coreProperties>
</file>