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EBC0" w14:textId="748237BA" w:rsidR="00E6684C" w:rsidRPr="00C84923" w:rsidRDefault="00C84923" w:rsidP="00E6684C">
      <w:pPr>
        <w:jc w:val="center"/>
        <w:rPr>
          <w:rFonts w:ascii="Colonna MT" w:hAnsi="Colonna MT"/>
          <w:sz w:val="48"/>
          <w:szCs w:val="18"/>
        </w:rPr>
      </w:pPr>
      <w:r w:rsidRPr="00C84923">
        <w:rPr>
          <w:rFonts w:ascii="Colonna MT" w:hAnsi="Colonna MT"/>
          <w:noProof/>
          <w:sz w:val="48"/>
          <w:szCs w:val="18"/>
        </w:rPr>
        <w:t>Nominalisation: Suffixes and Noun Phrases</w:t>
      </w:r>
    </w:p>
    <w:p w14:paraId="6D5886B2" w14:textId="036BE124" w:rsidR="00AD2724" w:rsidRPr="00205BE7" w:rsidRDefault="00111514" w:rsidP="00305501">
      <w:pPr>
        <w:ind w:left="1080" w:hanging="1080"/>
        <w:rPr>
          <w:i/>
        </w:rPr>
      </w:pPr>
      <w:r w:rsidRPr="00111514">
        <w:rPr>
          <w:b/>
          <w:bCs/>
          <w:i/>
        </w:rPr>
        <w:t>Instructions:</w:t>
      </w:r>
      <w:r>
        <w:rPr>
          <w:i/>
        </w:rPr>
        <w:t xml:space="preserve"> </w:t>
      </w:r>
      <w:r w:rsidR="00AD2724" w:rsidRPr="00205BE7">
        <w:rPr>
          <w:i/>
        </w:rPr>
        <w:t xml:space="preserve">Change these verbs into nouns </w:t>
      </w:r>
    </w:p>
    <w:p w14:paraId="45319FFC" w14:textId="0535724A" w:rsidR="00046275" w:rsidRDefault="00046275" w:rsidP="00046275">
      <w:pPr>
        <w:pStyle w:val="ListParagraph"/>
        <w:numPr>
          <w:ilvl w:val="0"/>
          <w:numId w:val="2"/>
        </w:numPr>
        <w:spacing w:line="480" w:lineRule="auto"/>
      </w:pPr>
      <w:r>
        <w:t>p</w:t>
      </w:r>
      <w:r w:rsidRPr="00046275">
        <w:t>erform</w:t>
      </w:r>
    </w:p>
    <w:p w14:paraId="07C0542A" w14:textId="7B069B57" w:rsidR="00AD2724" w:rsidRDefault="00046275" w:rsidP="00046275">
      <w:pPr>
        <w:pStyle w:val="ListParagraph"/>
        <w:numPr>
          <w:ilvl w:val="0"/>
          <w:numId w:val="2"/>
        </w:numPr>
        <w:spacing w:line="480" w:lineRule="auto"/>
      </w:pPr>
      <w:r w:rsidRPr="00046275">
        <w:t>assess</w:t>
      </w:r>
      <w:r w:rsidR="00AD2724">
        <w:tab/>
      </w:r>
      <w:r w:rsidR="00AD2724">
        <w:tab/>
      </w:r>
      <w:r w:rsidR="00AD2724">
        <w:tab/>
      </w:r>
      <w:r w:rsidR="00AD2724">
        <w:tab/>
      </w:r>
      <w:r w:rsidR="00AD2724">
        <w:tab/>
      </w:r>
    </w:p>
    <w:p w14:paraId="78699251" w14:textId="0959625B" w:rsidR="00AD2724" w:rsidRDefault="00046275" w:rsidP="00046275">
      <w:pPr>
        <w:pStyle w:val="ListParagraph"/>
        <w:numPr>
          <w:ilvl w:val="0"/>
          <w:numId w:val="2"/>
        </w:numPr>
        <w:spacing w:line="480" w:lineRule="auto"/>
      </w:pPr>
      <w:r w:rsidRPr="00046275">
        <w:t>hope</w:t>
      </w:r>
      <w:r w:rsidR="00AD2724">
        <w:tab/>
      </w:r>
      <w:r w:rsidR="00AD2724">
        <w:tab/>
      </w:r>
      <w:r w:rsidR="00AD2724">
        <w:tab/>
      </w:r>
      <w:r w:rsidR="00AD2724">
        <w:tab/>
      </w:r>
      <w:r w:rsidR="00AD2724">
        <w:tab/>
      </w:r>
    </w:p>
    <w:p w14:paraId="3C1BA1CC" w14:textId="77777777" w:rsidR="00046275" w:rsidRDefault="00046275" w:rsidP="00046275">
      <w:pPr>
        <w:pStyle w:val="ListParagraph"/>
        <w:numPr>
          <w:ilvl w:val="0"/>
          <w:numId w:val="2"/>
        </w:numPr>
        <w:spacing w:line="480" w:lineRule="auto"/>
      </w:pPr>
      <w:r w:rsidRPr="00046275">
        <w:t>investigated</w:t>
      </w:r>
    </w:p>
    <w:p w14:paraId="288B8880" w14:textId="77777777" w:rsidR="00046275" w:rsidRDefault="00046275" w:rsidP="00046275">
      <w:pPr>
        <w:pStyle w:val="ListParagraph"/>
        <w:numPr>
          <w:ilvl w:val="0"/>
          <w:numId w:val="2"/>
        </w:numPr>
        <w:spacing w:line="480" w:lineRule="auto"/>
      </w:pPr>
      <w:r w:rsidRPr="00046275">
        <w:t>invaded</w:t>
      </w:r>
    </w:p>
    <w:p w14:paraId="3F25D6D5" w14:textId="77777777" w:rsidR="00046275" w:rsidRDefault="00046275" w:rsidP="00046275">
      <w:pPr>
        <w:pStyle w:val="ListParagraph"/>
        <w:numPr>
          <w:ilvl w:val="0"/>
          <w:numId w:val="2"/>
        </w:numPr>
        <w:spacing w:line="480" w:lineRule="auto"/>
      </w:pPr>
      <w:r w:rsidRPr="00046275">
        <w:t>illustrates</w:t>
      </w:r>
    </w:p>
    <w:p w14:paraId="76CD7EB6" w14:textId="6065DEEB" w:rsidR="00AD2724" w:rsidRDefault="00AD2724" w:rsidP="00046275">
      <w:pPr>
        <w:pStyle w:val="ListParagraph"/>
        <w:numPr>
          <w:ilvl w:val="0"/>
          <w:numId w:val="2"/>
        </w:numPr>
        <w:spacing w:line="480" w:lineRule="auto"/>
      </w:pPr>
      <w:r>
        <w:t>Intense</w:t>
      </w:r>
    </w:p>
    <w:p w14:paraId="3E01E441" w14:textId="1F00FFB0" w:rsidR="00046275" w:rsidRDefault="00046275" w:rsidP="00046275">
      <w:pPr>
        <w:pStyle w:val="ListParagraph"/>
        <w:numPr>
          <w:ilvl w:val="0"/>
          <w:numId w:val="2"/>
        </w:numPr>
        <w:spacing w:line="480" w:lineRule="auto"/>
      </w:pPr>
      <w:r>
        <w:t>means</w:t>
      </w:r>
    </w:p>
    <w:p w14:paraId="5178F0A5" w14:textId="1CC9940D" w:rsidR="00AD2724" w:rsidRDefault="00046275" w:rsidP="00046275">
      <w:pPr>
        <w:pStyle w:val="ListParagraph"/>
        <w:numPr>
          <w:ilvl w:val="0"/>
          <w:numId w:val="2"/>
        </w:numPr>
        <w:spacing w:line="480" w:lineRule="auto"/>
      </w:pPr>
      <w:r>
        <w:t>appear</w:t>
      </w:r>
    </w:p>
    <w:p w14:paraId="4BA3DB88" w14:textId="74579AEA" w:rsidR="00046275" w:rsidRDefault="00046275" w:rsidP="00046275">
      <w:pPr>
        <w:pStyle w:val="ListParagraph"/>
        <w:numPr>
          <w:ilvl w:val="0"/>
          <w:numId w:val="2"/>
        </w:numPr>
        <w:spacing w:line="480" w:lineRule="auto"/>
      </w:pPr>
      <w:r>
        <w:t xml:space="preserve">continue </w:t>
      </w:r>
    </w:p>
    <w:p w14:paraId="5F1206F2" w14:textId="2E985E4D" w:rsidR="0015346C" w:rsidRPr="00205BE7" w:rsidRDefault="00046275" w:rsidP="00046275">
      <w:pPr>
        <w:jc w:val="both"/>
        <w:rPr>
          <w:i/>
        </w:rPr>
      </w:pPr>
      <w:r w:rsidRPr="00046275">
        <w:rPr>
          <w:b/>
          <w:i/>
        </w:rPr>
        <w:t>Instructions:</w:t>
      </w:r>
      <w:r>
        <w:rPr>
          <w:i/>
        </w:rPr>
        <w:t xml:space="preserve"> </w:t>
      </w:r>
      <w:r w:rsidR="0015346C" w:rsidRPr="00205BE7">
        <w:rPr>
          <w:i/>
        </w:rPr>
        <w:t xml:space="preserve">Change these verb phrases into noun phrases </w:t>
      </w:r>
      <w:r w:rsidR="00D31C95">
        <w:rPr>
          <w:i/>
        </w:rPr>
        <w:t>– first one is done but can you make it even more concise?</w:t>
      </w:r>
    </w:p>
    <w:p w14:paraId="0FC6148D" w14:textId="4649ADFA" w:rsidR="00046275" w:rsidRDefault="00046275" w:rsidP="00046275">
      <w:pPr>
        <w:ind w:left="1080" w:hanging="1080"/>
      </w:pPr>
      <w:r w:rsidRPr="00046275">
        <w:t>1.</w:t>
      </w:r>
      <w:r>
        <w:rPr>
          <w:b/>
        </w:rPr>
        <w:t xml:space="preserve"> </w:t>
      </w:r>
      <w:r>
        <w:t xml:space="preserve">The journal reported that prehistoric remains had recently been </w:t>
      </w:r>
      <w:r w:rsidRPr="003E6013">
        <w:t>discovered</w:t>
      </w:r>
      <w:r>
        <w:t xml:space="preserve"> in Colombia.</w:t>
      </w:r>
    </w:p>
    <w:p w14:paraId="3D0F0FEF" w14:textId="21C6C888" w:rsidR="00046275" w:rsidRDefault="00046275" w:rsidP="00046275">
      <w:pPr>
        <w:ind w:left="1080" w:hanging="1080"/>
      </w:pPr>
      <w:r>
        <w:t>The journal reported</w:t>
      </w:r>
      <w:r w:rsidR="00D31C95">
        <w:t xml:space="preserve"> </w:t>
      </w:r>
      <w:r w:rsidR="008B6638">
        <w:t>_____</w:t>
      </w:r>
      <w:r w:rsidR="00D31C95">
        <w:t>the discovery of prehistoric remains in Colombia</w:t>
      </w:r>
      <w:r w:rsidR="008B6638">
        <w:t>_________</w:t>
      </w:r>
      <w:bookmarkStart w:id="0" w:name="_GoBack"/>
      <w:bookmarkEnd w:id="0"/>
    </w:p>
    <w:p w14:paraId="05E30BD6" w14:textId="197DA57C" w:rsidR="00046275" w:rsidRDefault="00046275" w:rsidP="00046275">
      <w:pPr>
        <w:ind w:left="1080" w:hanging="1080"/>
      </w:pPr>
      <w:r>
        <w:t>2. The report had not recognised how severe global warming would be in this century.</w:t>
      </w:r>
    </w:p>
    <w:p w14:paraId="20ACC134" w14:textId="7249B335" w:rsidR="0015346C" w:rsidRDefault="00046275" w:rsidP="00046275">
      <w:pPr>
        <w:ind w:left="1080" w:hanging="1080"/>
      </w:pPr>
      <w:r>
        <w:t>The report had underestimated ______________________________________________</w:t>
      </w:r>
      <w:r w:rsidR="0015346C">
        <w:tab/>
      </w:r>
      <w:r w:rsidR="0015346C">
        <w:tab/>
      </w:r>
      <w:r w:rsidR="0015346C">
        <w:tab/>
      </w:r>
      <w:r w:rsidR="0015346C">
        <w:tab/>
      </w:r>
    </w:p>
    <w:p w14:paraId="336A47AB" w14:textId="77777777" w:rsidR="00046275" w:rsidRDefault="00046275" w:rsidP="00046275">
      <w:r>
        <w:t>3. The only way to diagnose the disease accurately is to obtain a blood sample.</w:t>
      </w:r>
    </w:p>
    <w:p w14:paraId="0F4C38AD" w14:textId="77777777" w:rsidR="00046275" w:rsidRDefault="00046275" w:rsidP="00046275">
      <w:r>
        <w:t>A(n) ____________________________________ depends on obtaining a blood sample.</w:t>
      </w:r>
    </w:p>
    <w:p w14:paraId="7A26F83F" w14:textId="77777777" w:rsidR="00046275" w:rsidRDefault="00046275" w:rsidP="00046275">
      <w:r>
        <w:t>4. Many countries are dangerously dependent on oil as a source of energy.</w:t>
      </w:r>
    </w:p>
    <w:p w14:paraId="440E79F4" w14:textId="77777777" w:rsidR="00046275" w:rsidRDefault="00046275" w:rsidP="00046275">
      <w:r>
        <w:t>Many countries have ____________________________________ as a source of energy.</w:t>
      </w:r>
    </w:p>
    <w:p w14:paraId="7A696339" w14:textId="77777777" w:rsidR="00046275" w:rsidRDefault="00046275" w:rsidP="00046275">
      <w:r>
        <w:t>5. You can insure yourself against losing your income if you become unemployed.</w:t>
      </w:r>
    </w:p>
    <w:p w14:paraId="38107CE4" w14:textId="77777777" w:rsidR="00046275" w:rsidRDefault="00046275" w:rsidP="00046275">
      <w:r>
        <w:t>There is ________________________________________________________________</w:t>
      </w:r>
    </w:p>
    <w:p w14:paraId="6B9401FB" w14:textId="77777777" w:rsidR="00046275" w:rsidRDefault="00046275" w:rsidP="00046275">
      <w:r>
        <w:t>caused by _______________________________________________________________</w:t>
      </w:r>
    </w:p>
    <w:p w14:paraId="281CDB25" w14:textId="77777777" w:rsidR="00046275" w:rsidRDefault="00046275" w:rsidP="00046275">
      <w:r>
        <w:t>6. Piaget is known for his studies of the way children developed intellectually.</w:t>
      </w:r>
    </w:p>
    <w:p w14:paraId="0006A8EB" w14:textId="760FCFB6" w:rsidR="00046275" w:rsidRPr="00046275" w:rsidRDefault="00046275" w:rsidP="00046275">
      <w:r>
        <w:t>Piaget is known for his studies of _____________________________________________</w:t>
      </w:r>
    </w:p>
    <w:p w14:paraId="4E735228" w14:textId="77777777" w:rsidR="00E23C34" w:rsidRDefault="00E23C34" w:rsidP="00046275">
      <w:pPr>
        <w:rPr>
          <w:b/>
          <w:i/>
        </w:rPr>
      </w:pPr>
    </w:p>
    <w:p w14:paraId="2EA60835" w14:textId="403BE12C" w:rsidR="0003205B" w:rsidRPr="00205BE7" w:rsidRDefault="00B21EB6" w:rsidP="00046275">
      <w:pPr>
        <w:rPr>
          <w:i/>
        </w:rPr>
      </w:pPr>
      <w:r>
        <w:rPr>
          <w:b/>
          <w:i/>
        </w:rPr>
        <w:t>I</w:t>
      </w:r>
      <w:r w:rsidR="00046275" w:rsidRPr="00046275">
        <w:rPr>
          <w:b/>
          <w:i/>
        </w:rPr>
        <w:t>nstructions:</w:t>
      </w:r>
      <w:r w:rsidR="00046275" w:rsidRPr="00046275">
        <w:rPr>
          <w:i/>
        </w:rPr>
        <w:t xml:space="preserve"> </w:t>
      </w:r>
      <w:r w:rsidR="0003205B" w:rsidRPr="00205BE7">
        <w:rPr>
          <w:i/>
        </w:rPr>
        <w:t xml:space="preserve">In these sentences, identify the verbs and convert them to nouns. Rewrite the sentences in a more </w:t>
      </w:r>
      <w:r w:rsidR="00DA495B" w:rsidRPr="00205BE7">
        <w:rPr>
          <w:i/>
        </w:rPr>
        <w:t xml:space="preserve">dense and </w:t>
      </w:r>
      <w:r w:rsidR="0003205B" w:rsidRPr="00205BE7">
        <w:rPr>
          <w:i/>
        </w:rPr>
        <w:t>complex manner.</w:t>
      </w:r>
    </w:p>
    <w:p w14:paraId="583965F4" w14:textId="3A3003B7" w:rsidR="0003205B" w:rsidRDefault="00046275" w:rsidP="002D164F">
      <w:pPr>
        <w:pStyle w:val="ListParagraph"/>
        <w:numPr>
          <w:ilvl w:val="0"/>
          <w:numId w:val="3"/>
        </w:numPr>
        <w:spacing w:line="720" w:lineRule="auto"/>
      </w:pPr>
      <w:r>
        <w:t>He failed, which angered his parents.</w:t>
      </w:r>
    </w:p>
    <w:p w14:paraId="2D09224D" w14:textId="02A4D713" w:rsidR="0003205B" w:rsidRDefault="00046275" w:rsidP="002D164F">
      <w:pPr>
        <w:pStyle w:val="ListParagraph"/>
        <w:numPr>
          <w:ilvl w:val="0"/>
          <w:numId w:val="3"/>
        </w:numPr>
        <w:spacing w:line="720" w:lineRule="auto"/>
      </w:pPr>
      <w:r>
        <w:t>The police investigated but uncovered no evidence.</w:t>
      </w:r>
    </w:p>
    <w:p w14:paraId="7878D20B" w14:textId="77777777" w:rsidR="002D164F" w:rsidRDefault="002D164F" w:rsidP="002D164F">
      <w:pPr>
        <w:pStyle w:val="ListParagraph"/>
        <w:numPr>
          <w:ilvl w:val="0"/>
          <w:numId w:val="3"/>
        </w:numPr>
        <w:spacing w:line="720" w:lineRule="auto"/>
      </w:pPr>
      <w:r>
        <w:lastRenderedPageBreak/>
        <w:t>David loves junk food, which causes him to be obese.</w:t>
      </w:r>
    </w:p>
    <w:p w14:paraId="749B70CE" w14:textId="77777777" w:rsidR="002D164F" w:rsidRDefault="002D164F" w:rsidP="002D164F">
      <w:pPr>
        <w:pStyle w:val="ListParagraph"/>
        <w:numPr>
          <w:ilvl w:val="0"/>
          <w:numId w:val="3"/>
        </w:numPr>
        <w:spacing w:line="720" w:lineRule="auto"/>
      </w:pPr>
      <w:r>
        <w:t>The professor refused to extend the deadline, which made the students feel annoyed.</w:t>
      </w:r>
    </w:p>
    <w:p w14:paraId="3A869A66" w14:textId="77777777" w:rsidR="002D164F" w:rsidRDefault="002D164F" w:rsidP="002D164F">
      <w:pPr>
        <w:pStyle w:val="ListParagraph"/>
        <w:numPr>
          <w:ilvl w:val="0"/>
          <w:numId w:val="3"/>
        </w:numPr>
        <w:spacing w:line="720" w:lineRule="auto"/>
      </w:pPr>
      <w:r>
        <w:t>The course was difficult, so many students performed poorly.</w:t>
      </w:r>
    </w:p>
    <w:p w14:paraId="5989ECBD" w14:textId="77777777" w:rsidR="002D164F" w:rsidRDefault="002D164F" w:rsidP="002D164F"/>
    <w:p w14:paraId="093A1DCD" w14:textId="58DE0C47" w:rsidR="002D164F" w:rsidRDefault="002D164F" w:rsidP="002D164F">
      <w:pPr>
        <w:rPr>
          <w:rFonts w:ascii="Magneto" w:hAnsi="Magneto"/>
          <w:sz w:val="44"/>
        </w:rPr>
        <w:sectPr w:rsidR="002D164F" w:rsidSect="00075F56">
          <w:pgSz w:w="11906" w:h="16838"/>
          <w:pgMar w:top="720" w:right="720" w:bottom="720" w:left="720" w:header="708" w:footer="708" w:gutter="0"/>
          <w:cols w:space="708"/>
          <w:docGrid w:linePitch="360"/>
        </w:sectPr>
      </w:pPr>
    </w:p>
    <w:p w14:paraId="06119381" w14:textId="4332A6E9" w:rsidR="0040243B" w:rsidRDefault="0040243B" w:rsidP="0040243B">
      <w:pPr>
        <w:jc w:val="center"/>
        <w:rPr>
          <w:rFonts w:ascii="Magneto" w:hAnsi="Magneto"/>
          <w:sz w:val="44"/>
        </w:rPr>
      </w:pPr>
      <w:r>
        <w:rPr>
          <w:rFonts w:ascii="Magneto" w:hAnsi="Magneto"/>
          <w:sz w:val="44"/>
        </w:rPr>
        <w:lastRenderedPageBreak/>
        <w:t xml:space="preserve">Characteristics of </w:t>
      </w:r>
      <w:r w:rsidRPr="005C7D3F">
        <w:rPr>
          <w:rFonts w:ascii="Magneto" w:hAnsi="Magneto"/>
          <w:sz w:val="44"/>
        </w:rPr>
        <w:t>Formal Language</w:t>
      </w:r>
    </w:p>
    <w:p w14:paraId="6B545F74" w14:textId="77777777" w:rsidR="00904A63" w:rsidRPr="0024283B" w:rsidRDefault="00904A63" w:rsidP="00904A63">
      <w:pPr>
        <w:rPr>
          <w:rFonts w:ascii="Magneto" w:hAnsi="Magneto"/>
          <w:b/>
          <w:sz w:val="48"/>
        </w:rPr>
      </w:pPr>
      <w:r w:rsidRPr="0024283B">
        <w:rPr>
          <w:b/>
          <w:sz w:val="24"/>
        </w:rPr>
        <w:t>Characteristic Group 1 - Nominalisation and long complex sentences</w:t>
      </w:r>
    </w:p>
    <w:p w14:paraId="1EDEC9B2" w14:textId="77777777" w:rsidR="00CD56C3" w:rsidRPr="003E1B07" w:rsidRDefault="00305501" w:rsidP="00305501">
      <w:pPr>
        <w:ind w:left="1080" w:hanging="1080"/>
        <w:rPr>
          <w:i/>
        </w:rPr>
      </w:pPr>
      <w:r w:rsidRPr="00960BEB">
        <w:rPr>
          <w:u w:val="single"/>
        </w:rPr>
        <w:t xml:space="preserve">Week </w:t>
      </w:r>
      <w:r w:rsidR="00FB06DD" w:rsidRPr="00960BEB">
        <w:rPr>
          <w:u w:val="single"/>
        </w:rPr>
        <w:t>2</w:t>
      </w:r>
      <w:r w:rsidRPr="00960BEB">
        <w:rPr>
          <w:u w:val="single"/>
        </w:rPr>
        <w:t>:</w:t>
      </w:r>
      <w:r>
        <w:tab/>
      </w:r>
      <w:r w:rsidR="00CD56C3" w:rsidRPr="003E1B07">
        <w:rPr>
          <w:i/>
        </w:rPr>
        <w:t>In this paragraph, identify the verbs</w:t>
      </w:r>
      <w:r w:rsidR="007C26F9" w:rsidRPr="003E1B07">
        <w:rPr>
          <w:i/>
        </w:rPr>
        <w:t>/verb phrases and convert them to nouns/noun phrases</w:t>
      </w:r>
      <w:r w:rsidR="00CD56C3" w:rsidRPr="003E1B07">
        <w:rPr>
          <w:i/>
        </w:rPr>
        <w:t xml:space="preserve">. Decide which verbs to eliminate. Rewrite the sentences </w:t>
      </w:r>
      <w:r w:rsidR="00440686" w:rsidRPr="003E1B07">
        <w:rPr>
          <w:i/>
        </w:rPr>
        <w:t xml:space="preserve">in a </w:t>
      </w:r>
      <w:r w:rsidR="00427EBF" w:rsidRPr="003E1B07">
        <w:rPr>
          <w:i/>
        </w:rPr>
        <w:t xml:space="preserve">denser, </w:t>
      </w:r>
      <w:r w:rsidR="00440686" w:rsidRPr="003E1B07">
        <w:rPr>
          <w:i/>
        </w:rPr>
        <w:t>more complex manner.</w:t>
      </w:r>
      <w:r w:rsidR="00D72E41" w:rsidRPr="003E1B07">
        <w:rPr>
          <w:i/>
        </w:rPr>
        <w:t xml:space="preserve"> You can combine and lengthen sentences.</w:t>
      </w:r>
    </w:p>
    <w:p w14:paraId="63EC8283" w14:textId="77777777" w:rsidR="00111C62" w:rsidRPr="00737DF3" w:rsidRDefault="00B33F8E">
      <w:pPr>
        <w:rPr>
          <w:rFonts w:cstheme="minorHAnsi"/>
        </w:rPr>
      </w:pPr>
      <w:r w:rsidRPr="00737DF3">
        <w:rPr>
          <w:rFonts w:cstheme="minorHAnsi"/>
        </w:rPr>
        <w:t>Oliver has a direct approach with his language as it sounds instructional and unscripted. Oliver expresses his purpose of making Christmas about spending time with family through his language, as he engages his audience in a friendly and candid way. However, Lawson uses creative and sophisticated language to express her purpose through depicting Christmas as a time to spend with friends, entertain and indulge in the “naughty” foods she cooks.</w:t>
      </w:r>
    </w:p>
    <w:p w14:paraId="0357B50F" w14:textId="77777777" w:rsidR="00A47D39" w:rsidRPr="00737DF3" w:rsidRDefault="00A47D39">
      <w:pPr>
        <w:rPr>
          <w:rFonts w:cstheme="minorHAnsi"/>
        </w:rPr>
      </w:pPr>
    </w:p>
    <w:p w14:paraId="56C9AF47" w14:textId="77777777" w:rsidR="00656763" w:rsidRPr="00656763" w:rsidRDefault="00656763" w:rsidP="00656763">
      <w:pPr>
        <w:rPr>
          <w:sz w:val="24"/>
          <w:lang w:eastAsia="en-AU"/>
        </w:rPr>
      </w:pPr>
      <w:r w:rsidRPr="00656763">
        <w:rPr>
          <w:szCs w:val="20"/>
        </w:rPr>
        <w:t xml:space="preserve">On every page in the documentary there are visual effects playing in the background as the audience reads the text and information given. Most of the time it is just a short video playing in the background, displaying an image relevant to the words on the screen. Each time it helps the reader to envisage what the main point of the writing is and, like the music, puts them there in the moment, visually representing it to them. An example is when the documentary talks about Mahmuda’s neighbours and friends and tells of their experience at Rana Plaza. When they are mentioned, a photo of them is shown. Here, the audience can visually see the emotion portrayed through facial expressions and are able to connect with them on a personal level. These expressions are very sombre.  </w:t>
      </w:r>
    </w:p>
    <w:p w14:paraId="125624CA" w14:textId="77777777" w:rsidR="003D58B6" w:rsidRDefault="003D58B6"/>
    <w:p w14:paraId="0DCE25BD" w14:textId="77777777" w:rsidR="00520D5C" w:rsidRDefault="00520D5C"/>
    <w:p w14:paraId="388A7AA9" w14:textId="77777777" w:rsidR="00520D5C" w:rsidRDefault="00520D5C"/>
    <w:p w14:paraId="3390654F" w14:textId="77777777" w:rsidR="00520D5C" w:rsidRDefault="00520D5C"/>
    <w:p w14:paraId="458B5F37" w14:textId="77777777" w:rsidR="00520D5C" w:rsidRDefault="00520D5C"/>
    <w:p w14:paraId="0ED0A0D1" w14:textId="77777777" w:rsidR="00520D5C" w:rsidRDefault="00520D5C"/>
    <w:p w14:paraId="74B6319D" w14:textId="77777777" w:rsidR="00520D5C" w:rsidRDefault="00520D5C"/>
    <w:p w14:paraId="0C9A3D03" w14:textId="77777777" w:rsidR="00520D5C" w:rsidRDefault="00520D5C"/>
    <w:p w14:paraId="14236200" w14:textId="77777777" w:rsidR="00520D5C" w:rsidRDefault="00520D5C"/>
    <w:p w14:paraId="2C735F89" w14:textId="77777777" w:rsidR="00520D5C" w:rsidRDefault="00520D5C"/>
    <w:p w14:paraId="6124D3D3" w14:textId="77777777" w:rsidR="00520D5C" w:rsidRDefault="00520D5C"/>
    <w:p w14:paraId="5CDF2350" w14:textId="77777777" w:rsidR="00520D5C" w:rsidRDefault="00520D5C"/>
    <w:p w14:paraId="775A8FD9" w14:textId="77777777" w:rsidR="00520D5C" w:rsidRDefault="00520D5C"/>
    <w:p w14:paraId="684D653A" w14:textId="77777777" w:rsidR="00520D5C" w:rsidRDefault="00520D5C"/>
    <w:p w14:paraId="7C314366" w14:textId="77777777" w:rsidR="00520D5C" w:rsidRDefault="00520D5C" w:rsidP="00134B14"/>
    <w:p w14:paraId="08F39E63" w14:textId="77777777" w:rsidR="000A7F55" w:rsidRDefault="000A7F55" w:rsidP="000A7F55">
      <w:pPr>
        <w:jc w:val="center"/>
        <w:rPr>
          <w:rFonts w:ascii="Magneto" w:hAnsi="Magneto"/>
          <w:sz w:val="44"/>
        </w:rPr>
      </w:pPr>
      <w:r>
        <w:rPr>
          <w:rFonts w:ascii="Magneto" w:hAnsi="Magneto"/>
          <w:sz w:val="44"/>
        </w:rPr>
        <w:t xml:space="preserve">Characteristics of </w:t>
      </w:r>
      <w:r w:rsidRPr="005C7D3F">
        <w:rPr>
          <w:rFonts w:ascii="Magneto" w:hAnsi="Magneto"/>
          <w:sz w:val="44"/>
        </w:rPr>
        <w:t>Formal Language</w:t>
      </w:r>
    </w:p>
    <w:p w14:paraId="050FF909" w14:textId="77777777" w:rsidR="005C7D3F" w:rsidRPr="0024283B" w:rsidRDefault="00E6684C" w:rsidP="00134B14">
      <w:pPr>
        <w:rPr>
          <w:b/>
          <w:sz w:val="24"/>
        </w:rPr>
      </w:pPr>
      <w:r w:rsidRPr="0024283B">
        <w:rPr>
          <w:b/>
          <w:sz w:val="24"/>
        </w:rPr>
        <w:t xml:space="preserve">Characteristic </w:t>
      </w:r>
      <w:r w:rsidR="0052707B" w:rsidRPr="0024283B">
        <w:rPr>
          <w:b/>
          <w:sz w:val="24"/>
        </w:rPr>
        <w:t xml:space="preserve">Group </w:t>
      </w:r>
      <w:r w:rsidRPr="0024283B">
        <w:rPr>
          <w:b/>
          <w:sz w:val="24"/>
        </w:rPr>
        <w:t xml:space="preserve">2 - </w:t>
      </w:r>
      <w:r w:rsidR="005C7D3F" w:rsidRPr="0024283B">
        <w:rPr>
          <w:b/>
          <w:sz w:val="24"/>
        </w:rPr>
        <w:t>No colloquialisms, contractions, metaphors</w:t>
      </w:r>
      <w:r w:rsidR="007F49B7">
        <w:rPr>
          <w:b/>
          <w:sz w:val="24"/>
        </w:rPr>
        <w:t xml:space="preserve">, no first/second person or addressing audience </w:t>
      </w:r>
      <w:r w:rsidR="006106A0">
        <w:rPr>
          <w:b/>
          <w:sz w:val="24"/>
        </w:rPr>
        <w:t>(not conversational/spoken style)</w:t>
      </w:r>
    </w:p>
    <w:p w14:paraId="50D1832B" w14:textId="77777777" w:rsidR="005C7D3F" w:rsidRDefault="00E6684C" w:rsidP="00E6684C">
      <w:pPr>
        <w:ind w:left="1440" w:hanging="1440"/>
      </w:pPr>
      <w:r w:rsidRPr="00960BEB">
        <w:rPr>
          <w:u w:val="single"/>
        </w:rPr>
        <w:t>Week 3:</w:t>
      </w:r>
      <w:r>
        <w:tab/>
      </w:r>
      <w:r w:rsidR="00A1321E" w:rsidRPr="00960BEB">
        <w:rPr>
          <w:i/>
        </w:rPr>
        <w:t>Highlight the non-formal elements</w:t>
      </w:r>
      <w:r w:rsidR="002B596B" w:rsidRPr="00960BEB">
        <w:rPr>
          <w:i/>
        </w:rPr>
        <w:t xml:space="preserve"> (as above)</w:t>
      </w:r>
      <w:r w:rsidR="00A1321E" w:rsidRPr="00960BEB">
        <w:rPr>
          <w:i/>
        </w:rPr>
        <w:t xml:space="preserve"> of the following and then rewr</w:t>
      </w:r>
      <w:r w:rsidR="0019734A" w:rsidRPr="00960BEB">
        <w:rPr>
          <w:i/>
        </w:rPr>
        <w:t>ite it in a</w:t>
      </w:r>
      <w:r w:rsidR="00A1321E" w:rsidRPr="00960BEB">
        <w:rPr>
          <w:i/>
        </w:rPr>
        <w:t xml:space="preserve"> more formal</w:t>
      </w:r>
      <w:r w:rsidR="0019734A" w:rsidRPr="00960BEB">
        <w:rPr>
          <w:i/>
        </w:rPr>
        <w:t xml:space="preserve"> manner</w:t>
      </w:r>
      <w:r w:rsidR="001F4A5F" w:rsidRPr="00960BEB">
        <w:rPr>
          <w:i/>
        </w:rPr>
        <w:t>.</w:t>
      </w:r>
      <w:r w:rsidR="001F4A5F">
        <w:t xml:space="preserve"> </w:t>
      </w:r>
      <w:r w:rsidR="001F4A5F" w:rsidRPr="00052067">
        <w:rPr>
          <w:i/>
        </w:rPr>
        <w:t xml:space="preserve">There are </w:t>
      </w:r>
      <w:r w:rsidR="00383BAC" w:rsidRPr="00052067">
        <w:rPr>
          <w:i/>
        </w:rPr>
        <w:t>at least</w:t>
      </w:r>
      <w:r w:rsidR="00F12647">
        <w:rPr>
          <w:i/>
        </w:rPr>
        <w:t xml:space="preserve"> 8</w:t>
      </w:r>
      <w:r w:rsidR="009E1C0E">
        <w:rPr>
          <w:i/>
        </w:rPr>
        <w:t xml:space="preserve"> changes</w:t>
      </w:r>
      <w:r w:rsidR="00052067" w:rsidRPr="00052067">
        <w:rPr>
          <w:i/>
        </w:rPr>
        <w:t>.</w:t>
      </w:r>
    </w:p>
    <w:p w14:paraId="10A1EB9B" w14:textId="77777777" w:rsidR="00144973" w:rsidRPr="004A7BBF" w:rsidRDefault="00144973" w:rsidP="00144973">
      <w:pPr>
        <w:rPr>
          <w:rFonts w:cstheme="minorHAnsi"/>
        </w:rPr>
      </w:pPr>
      <w:r w:rsidRPr="00C56C2A">
        <w:rPr>
          <w:rFonts w:cstheme="minorHAnsi"/>
        </w:rPr>
        <w:lastRenderedPageBreak/>
        <w:t>From reviewing the emotive language in both poems</w:t>
      </w:r>
      <w:r w:rsidRPr="004A7BBF">
        <w:rPr>
          <w:rFonts w:cstheme="minorHAnsi"/>
        </w:rPr>
        <w:t xml:space="preserve">, we can see that </w:t>
      </w:r>
      <w:r w:rsidRPr="004A7BBF">
        <w:rPr>
          <w:rFonts w:cstheme="minorHAnsi"/>
          <w:i/>
        </w:rPr>
        <w:t xml:space="preserve">Ozymandias </w:t>
      </w:r>
      <w:r w:rsidRPr="004A7BBF">
        <w:rPr>
          <w:rFonts w:cstheme="minorHAnsi"/>
        </w:rPr>
        <w:t xml:space="preserve">is trying to say that no matter what </w:t>
      </w:r>
      <w:r w:rsidR="00F12647" w:rsidRPr="004A7BBF">
        <w:rPr>
          <w:rFonts w:cstheme="minorHAnsi"/>
        </w:rPr>
        <w:t>a person</w:t>
      </w:r>
      <w:r w:rsidR="00E9153B" w:rsidRPr="004A7BBF">
        <w:rPr>
          <w:rFonts w:cstheme="minorHAnsi"/>
        </w:rPr>
        <w:t xml:space="preserve"> do</w:t>
      </w:r>
      <w:r w:rsidR="00F12647" w:rsidRPr="004A7BBF">
        <w:rPr>
          <w:rFonts w:cstheme="minorHAnsi"/>
        </w:rPr>
        <w:t>es</w:t>
      </w:r>
      <w:r w:rsidRPr="004A7BBF">
        <w:rPr>
          <w:rFonts w:cstheme="minorHAnsi"/>
        </w:rPr>
        <w:t xml:space="preserve"> in </w:t>
      </w:r>
      <w:r w:rsidR="00F12647" w:rsidRPr="004A7BBF">
        <w:rPr>
          <w:rFonts w:cstheme="minorHAnsi"/>
        </w:rPr>
        <w:t>his</w:t>
      </w:r>
      <w:r w:rsidRPr="004A7BBF">
        <w:rPr>
          <w:rFonts w:cstheme="minorHAnsi"/>
        </w:rPr>
        <w:t xml:space="preserve"> life, when </w:t>
      </w:r>
      <w:r w:rsidR="00F12647" w:rsidRPr="004A7BBF">
        <w:rPr>
          <w:rFonts w:cstheme="minorHAnsi"/>
        </w:rPr>
        <w:t>he</w:t>
      </w:r>
      <w:r w:rsidR="004F4728" w:rsidRPr="004A7BBF">
        <w:rPr>
          <w:rFonts w:cstheme="minorHAnsi"/>
        </w:rPr>
        <w:t xml:space="preserve"> die</w:t>
      </w:r>
      <w:r w:rsidR="00F12647" w:rsidRPr="004A7BBF">
        <w:rPr>
          <w:rFonts w:cstheme="minorHAnsi"/>
        </w:rPr>
        <w:t>s</w:t>
      </w:r>
      <w:r w:rsidRPr="004A7BBF">
        <w:rPr>
          <w:rFonts w:cstheme="minorHAnsi"/>
        </w:rPr>
        <w:t xml:space="preserve">, </w:t>
      </w:r>
      <w:r w:rsidR="00F12647" w:rsidRPr="004A7BBF">
        <w:rPr>
          <w:rFonts w:cstheme="minorHAnsi"/>
        </w:rPr>
        <w:t>he</w:t>
      </w:r>
      <w:r w:rsidRPr="004A7BBF">
        <w:rPr>
          <w:rFonts w:cstheme="minorHAnsi"/>
        </w:rPr>
        <w:t xml:space="preserve"> and </w:t>
      </w:r>
      <w:r w:rsidR="00F12647" w:rsidRPr="004A7BBF">
        <w:rPr>
          <w:rFonts w:cstheme="minorHAnsi"/>
        </w:rPr>
        <w:t>his</w:t>
      </w:r>
      <w:r w:rsidRPr="004A7BBF">
        <w:rPr>
          <w:rFonts w:cstheme="minorHAnsi"/>
        </w:rPr>
        <w:t xml:space="preserve"> actions will be forgotten. However, in </w:t>
      </w:r>
      <w:r w:rsidRPr="004A7BBF">
        <w:rPr>
          <w:rFonts w:cstheme="minorHAnsi"/>
          <w:i/>
        </w:rPr>
        <w:t>Do not go gentle into that good night</w:t>
      </w:r>
      <w:r w:rsidR="00813A1B" w:rsidRPr="004A7BBF">
        <w:rPr>
          <w:rFonts w:cstheme="minorHAnsi"/>
          <w:i/>
        </w:rPr>
        <w:t>,</w:t>
      </w:r>
      <w:r w:rsidRPr="004A7BBF">
        <w:rPr>
          <w:rFonts w:cstheme="minorHAnsi"/>
          <w:i/>
        </w:rPr>
        <w:t xml:space="preserve"> </w:t>
      </w:r>
      <w:r w:rsidRPr="004A7BBF">
        <w:rPr>
          <w:rFonts w:cstheme="minorHAnsi"/>
        </w:rPr>
        <w:t>it is trying to say that death will happen, but the person could go out with a bang and people would remember them. We can see proof of this in the line</w:t>
      </w:r>
      <w:r w:rsidR="00BD6CD6" w:rsidRPr="004A7BBF">
        <w:rPr>
          <w:rFonts w:cstheme="minorHAnsi"/>
        </w:rPr>
        <w:t>,</w:t>
      </w:r>
      <w:r w:rsidRPr="004A7BBF">
        <w:rPr>
          <w:rFonts w:cstheme="minorHAnsi"/>
        </w:rPr>
        <w:t xml:space="preserve"> “though your words have forked no lightning/you do not go gentle into that good night”.</w:t>
      </w:r>
    </w:p>
    <w:p w14:paraId="2ED84AC3" w14:textId="77777777" w:rsidR="00144973" w:rsidRPr="004A7BBF" w:rsidRDefault="00144973" w:rsidP="00144973">
      <w:pPr>
        <w:rPr>
          <w:rFonts w:cstheme="minorHAnsi"/>
        </w:rPr>
      </w:pPr>
    </w:p>
    <w:p w14:paraId="3AB8F02F" w14:textId="77777777" w:rsidR="00FE71CE" w:rsidRPr="00C56C2A" w:rsidRDefault="00902139">
      <w:pPr>
        <w:rPr>
          <w:rFonts w:cstheme="minorHAnsi"/>
        </w:rPr>
      </w:pPr>
      <w:r w:rsidRPr="004A7BBF">
        <w:rPr>
          <w:rFonts w:cstheme="minorHAnsi"/>
        </w:rPr>
        <w:t xml:space="preserve">Orwell shows blind conformity a lot through the animals in </w:t>
      </w:r>
      <w:r w:rsidRPr="004A7BBF">
        <w:rPr>
          <w:rFonts w:cstheme="minorHAnsi"/>
          <w:i/>
        </w:rPr>
        <w:t>Animal Farm</w:t>
      </w:r>
      <w:r w:rsidRPr="004A7BBF">
        <w:rPr>
          <w:rFonts w:cstheme="minorHAnsi"/>
        </w:rPr>
        <w:t xml:space="preserve">. One of the main animals he uses is Benjamin. Benjamin knew what the pigs were up to because he spied on </w:t>
      </w:r>
      <w:r w:rsidR="00A33DA4" w:rsidRPr="004A7BBF">
        <w:rPr>
          <w:rFonts w:cstheme="minorHAnsi"/>
        </w:rPr>
        <w:t>them</w:t>
      </w:r>
      <w:r w:rsidRPr="004A7BBF">
        <w:rPr>
          <w:rFonts w:cstheme="minorHAnsi"/>
        </w:rPr>
        <w:t xml:space="preserve"> but he didn’t do anything about it and kept doing what they were telling him to do. Boxer worked as hard as he could for the pigs because he was brainwashed.</w:t>
      </w:r>
      <w:r w:rsidRPr="00C56C2A">
        <w:rPr>
          <w:rFonts w:cstheme="minorHAnsi"/>
        </w:rPr>
        <w:t xml:space="preserve"> </w:t>
      </w:r>
    </w:p>
    <w:p w14:paraId="63E310A4" w14:textId="77777777" w:rsidR="00F32093" w:rsidRDefault="00F32093" w:rsidP="00F32093">
      <w:pPr>
        <w:rPr>
          <w:b/>
          <w:i/>
          <w:u w:val="single"/>
        </w:rPr>
      </w:pPr>
    </w:p>
    <w:p w14:paraId="19024E0E" w14:textId="77777777" w:rsidR="00F32093" w:rsidRPr="004E260C" w:rsidRDefault="00A33DA4" w:rsidP="00F32093">
      <w:pPr>
        <w:rPr>
          <w:b/>
          <w:i/>
          <w:u w:val="single"/>
        </w:rPr>
      </w:pPr>
      <w:r>
        <w:rPr>
          <w:b/>
          <w:i/>
          <w:u w:val="single"/>
        </w:rPr>
        <w:t xml:space="preserve">Bonus </w:t>
      </w:r>
      <w:r w:rsidR="00F32093" w:rsidRPr="004E260C">
        <w:rPr>
          <w:b/>
          <w:i/>
          <w:u w:val="single"/>
        </w:rPr>
        <w:t>marks for nominalising at least one of these paragraphs also.</w:t>
      </w:r>
    </w:p>
    <w:p w14:paraId="087926D6" w14:textId="77777777" w:rsidR="00FE71CE" w:rsidRDefault="00FE71CE">
      <w:pPr>
        <w:rPr>
          <w:rFonts w:asciiTheme="majorHAnsi" w:hAnsiTheme="majorHAnsi"/>
        </w:rPr>
      </w:pPr>
    </w:p>
    <w:p w14:paraId="2AD3989D" w14:textId="77777777" w:rsidR="00344582" w:rsidRDefault="00344582">
      <w:pPr>
        <w:rPr>
          <w:rFonts w:asciiTheme="majorHAnsi" w:hAnsiTheme="majorHAnsi"/>
        </w:rPr>
      </w:pPr>
    </w:p>
    <w:p w14:paraId="129293B5" w14:textId="77777777" w:rsidR="00344582" w:rsidRDefault="00344582">
      <w:pPr>
        <w:rPr>
          <w:rFonts w:asciiTheme="majorHAnsi" w:hAnsiTheme="majorHAnsi"/>
        </w:rPr>
      </w:pPr>
    </w:p>
    <w:p w14:paraId="1C3943F9" w14:textId="77777777" w:rsidR="00344582" w:rsidRDefault="00344582">
      <w:pPr>
        <w:rPr>
          <w:rFonts w:asciiTheme="majorHAnsi" w:hAnsiTheme="majorHAnsi"/>
        </w:rPr>
      </w:pPr>
    </w:p>
    <w:p w14:paraId="5BF16A4B" w14:textId="77777777" w:rsidR="00344582" w:rsidRDefault="00344582">
      <w:pPr>
        <w:rPr>
          <w:rFonts w:asciiTheme="majorHAnsi" w:hAnsiTheme="majorHAnsi"/>
        </w:rPr>
      </w:pPr>
    </w:p>
    <w:p w14:paraId="578799FC" w14:textId="77777777" w:rsidR="00344582" w:rsidRDefault="00344582">
      <w:pPr>
        <w:rPr>
          <w:rFonts w:asciiTheme="majorHAnsi" w:hAnsiTheme="majorHAnsi"/>
        </w:rPr>
      </w:pPr>
    </w:p>
    <w:p w14:paraId="082B311E" w14:textId="77777777" w:rsidR="00344582" w:rsidRDefault="00344582">
      <w:pPr>
        <w:rPr>
          <w:rFonts w:asciiTheme="majorHAnsi" w:hAnsiTheme="majorHAnsi"/>
        </w:rPr>
      </w:pPr>
    </w:p>
    <w:p w14:paraId="7C07F3D5" w14:textId="77777777" w:rsidR="00344582" w:rsidRDefault="00344582">
      <w:pPr>
        <w:rPr>
          <w:rFonts w:asciiTheme="majorHAnsi" w:hAnsiTheme="majorHAnsi"/>
        </w:rPr>
      </w:pPr>
    </w:p>
    <w:p w14:paraId="58222B76" w14:textId="77777777" w:rsidR="00344582" w:rsidRDefault="00344582">
      <w:pPr>
        <w:rPr>
          <w:rFonts w:asciiTheme="majorHAnsi" w:hAnsiTheme="majorHAnsi"/>
        </w:rPr>
      </w:pPr>
    </w:p>
    <w:p w14:paraId="31EA3C16" w14:textId="77777777" w:rsidR="00344582" w:rsidRDefault="00344582">
      <w:pPr>
        <w:rPr>
          <w:rFonts w:asciiTheme="majorHAnsi" w:hAnsiTheme="majorHAnsi"/>
        </w:rPr>
      </w:pPr>
    </w:p>
    <w:p w14:paraId="020FF941" w14:textId="77777777" w:rsidR="00344582" w:rsidRDefault="00344582">
      <w:pPr>
        <w:rPr>
          <w:rFonts w:asciiTheme="majorHAnsi" w:hAnsiTheme="majorHAnsi"/>
        </w:rPr>
      </w:pPr>
    </w:p>
    <w:p w14:paraId="39D9DD40" w14:textId="77777777" w:rsidR="00344582" w:rsidRDefault="00344582">
      <w:pPr>
        <w:rPr>
          <w:rFonts w:asciiTheme="majorHAnsi" w:hAnsiTheme="majorHAnsi"/>
        </w:rPr>
      </w:pPr>
    </w:p>
    <w:p w14:paraId="7609A14A" w14:textId="77777777" w:rsidR="00344582" w:rsidRDefault="00344582">
      <w:pPr>
        <w:rPr>
          <w:rFonts w:asciiTheme="majorHAnsi" w:hAnsiTheme="majorHAnsi"/>
        </w:rPr>
      </w:pPr>
    </w:p>
    <w:p w14:paraId="6A7D77D6" w14:textId="77777777" w:rsidR="00344582" w:rsidRDefault="00344582">
      <w:pPr>
        <w:rPr>
          <w:rFonts w:asciiTheme="majorHAnsi" w:hAnsiTheme="majorHAnsi"/>
        </w:rPr>
      </w:pPr>
    </w:p>
    <w:p w14:paraId="6A6B3291" w14:textId="77777777" w:rsidR="00344582" w:rsidRDefault="00344582">
      <w:pPr>
        <w:rPr>
          <w:rFonts w:asciiTheme="majorHAnsi" w:hAnsiTheme="majorHAnsi"/>
        </w:rPr>
      </w:pPr>
    </w:p>
    <w:p w14:paraId="2D7FDF1C" w14:textId="77777777" w:rsidR="00344582" w:rsidRDefault="00344582">
      <w:pPr>
        <w:rPr>
          <w:rFonts w:asciiTheme="majorHAnsi" w:hAnsiTheme="majorHAnsi"/>
        </w:rPr>
      </w:pPr>
    </w:p>
    <w:p w14:paraId="1D9F075F" w14:textId="77777777" w:rsidR="000A7F55" w:rsidRDefault="000A7F55" w:rsidP="000A7F55">
      <w:pPr>
        <w:jc w:val="center"/>
        <w:rPr>
          <w:rFonts w:ascii="Magneto" w:hAnsi="Magneto"/>
          <w:sz w:val="44"/>
        </w:rPr>
      </w:pPr>
      <w:r>
        <w:rPr>
          <w:rFonts w:ascii="Magneto" w:hAnsi="Magneto"/>
          <w:sz w:val="44"/>
        </w:rPr>
        <w:t xml:space="preserve">Characteristics of </w:t>
      </w:r>
      <w:r w:rsidRPr="005C7D3F">
        <w:rPr>
          <w:rFonts w:ascii="Magneto" w:hAnsi="Magneto"/>
          <w:sz w:val="44"/>
        </w:rPr>
        <w:t>Formal Language</w:t>
      </w:r>
    </w:p>
    <w:p w14:paraId="78EA84F3" w14:textId="77777777" w:rsidR="005C7D3F" w:rsidRPr="0024283B" w:rsidRDefault="001100F2">
      <w:pPr>
        <w:rPr>
          <w:b/>
          <w:sz w:val="24"/>
        </w:rPr>
      </w:pPr>
      <w:r w:rsidRPr="0024283B">
        <w:rPr>
          <w:b/>
          <w:sz w:val="24"/>
        </w:rPr>
        <w:t xml:space="preserve">Characteristic </w:t>
      </w:r>
      <w:r w:rsidR="0052707B" w:rsidRPr="0024283B">
        <w:rPr>
          <w:b/>
          <w:sz w:val="24"/>
        </w:rPr>
        <w:t>Group 3</w:t>
      </w:r>
      <w:r w:rsidRPr="0024283B">
        <w:rPr>
          <w:b/>
          <w:sz w:val="24"/>
        </w:rPr>
        <w:t xml:space="preserve">- </w:t>
      </w:r>
      <w:r w:rsidR="005C7D3F" w:rsidRPr="0024283B">
        <w:rPr>
          <w:b/>
          <w:sz w:val="24"/>
        </w:rPr>
        <w:t>Precise, specific language</w:t>
      </w:r>
      <w:r w:rsidR="0099005B">
        <w:rPr>
          <w:b/>
          <w:sz w:val="24"/>
        </w:rPr>
        <w:t xml:space="preserve"> (not </w:t>
      </w:r>
      <w:r w:rsidR="00C55722">
        <w:rPr>
          <w:b/>
          <w:sz w:val="24"/>
        </w:rPr>
        <w:t>waffling</w:t>
      </w:r>
      <w:r w:rsidR="0099005B">
        <w:rPr>
          <w:b/>
          <w:sz w:val="24"/>
        </w:rPr>
        <w:t>)</w:t>
      </w:r>
    </w:p>
    <w:p w14:paraId="57FB5C61" w14:textId="77777777" w:rsidR="0019734A" w:rsidRDefault="001100F2" w:rsidP="001100F2">
      <w:pPr>
        <w:ind w:left="1440" w:hanging="1440"/>
      </w:pPr>
      <w:r w:rsidRPr="003E1B07">
        <w:rPr>
          <w:u w:val="single"/>
        </w:rPr>
        <w:t>Week 4</w:t>
      </w:r>
      <w:r>
        <w:tab/>
      </w:r>
      <w:r w:rsidR="0074341B" w:rsidRPr="003E1B07">
        <w:rPr>
          <w:i/>
        </w:rPr>
        <w:t>Highlight the non-formal elements</w:t>
      </w:r>
      <w:r w:rsidR="002B596B" w:rsidRPr="003E1B07">
        <w:rPr>
          <w:i/>
        </w:rPr>
        <w:t xml:space="preserve"> (as above)</w:t>
      </w:r>
      <w:r w:rsidR="0074341B" w:rsidRPr="003E1B07">
        <w:rPr>
          <w:i/>
        </w:rPr>
        <w:t xml:space="preserve"> of the following and then rewrite it </w:t>
      </w:r>
      <w:r w:rsidR="0019734A" w:rsidRPr="003E1B07">
        <w:rPr>
          <w:i/>
        </w:rPr>
        <w:t>in a more formal manner</w:t>
      </w:r>
      <w:r w:rsidR="009E1C0E">
        <w:rPr>
          <w:i/>
        </w:rPr>
        <w:t xml:space="preserve">. There are at least </w:t>
      </w:r>
      <w:r w:rsidR="00C0304D">
        <w:rPr>
          <w:i/>
        </w:rPr>
        <w:t>5 areas to change</w:t>
      </w:r>
      <w:r w:rsidR="008D07EC">
        <w:rPr>
          <w:i/>
        </w:rPr>
        <w:t>.</w:t>
      </w:r>
      <w:r w:rsidR="001C767B">
        <w:rPr>
          <w:i/>
        </w:rPr>
        <w:t xml:space="preserve"> Bonus marks if you also look out for the things from last week.</w:t>
      </w:r>
    </w:p>
    <w:p w14:paraId="6113EA0D" w14:textId="77777777" w:rsidR="00262218" w:rsidRPr="004A7BBF" w:rsidRDefault="00262218" w:rsidP="00262218">
      <w:r>
        <w:t xml:space="preserve">By using these words, </w:t>
      </w:r>
      <w:r w:rsidRPr="00F9143F">
        <w:t>the author</w:t>
      </w:r>
      <w:r>
        <w:t xml:space="preserve"> </w:t>
      </w:r>
      <w:r w:rsidRPr="004A7BBF">
        <w:t>is trying to cast the darkest light they can on death. On the contrary, the writer of</w:t>
      </w:r>
      <w:r w:rsidRPr="004A7BBF">
        <w:rPr>
          <w:i/>
        </w:rPr>
        <w:t xml:space="preserve"> Do Not Go Gentle Into That Good Night</w:t>
      </w:r>
      <w:r w:rsidRPr="004A7BBF">
        <w:t xml:space="preserve"> is trying to cast a more positive light on the theme of death. The author does this by saying that there is still a little bit of hope left. Both poems talk about death. </w:t>
      </w:r>
    </w:p>
    <w:p w14:paraId="5406D561" w14:textId="77777777" w:rsidR="006A5DFA" w:rsidRPr="004A7BBF" w:rsidRDefault="006A5DFA" w:rsidP="00262218"/>
    <w:p w14:paraId="2534D038" w14:textId="77777777" w:rsidR="000303C1" w:rsidRPr="000303C1" w:rsidRDefault="000303C1" w:rsidP="000303C1">
      <w:pPr>
        <w:rPr>
          <w:rFonts w:cstheme="minorHAnsi"/>
        </w:rPr>
      </w:pPr>
      <w:r w:rsidRPr="004A7BBF">
        <w:rPr>
          <w:rFonts w:cstheme="minorHAnsi"/>
        </w:rPr>
        <w:lastRenderedPageBreak/>
        <w:t>It is trying to say that war may seem noble, and honourable, but really it is a horrible, sad and lonely concept the messages of the poem is that war may seem heroic, but really, it isn’t worth it to die for your country because you will not be remembered.</w:t>
      </w:r>
    </w:p>
    <w:p w14:paraId="7624AFFC" w14:textId="77777777" w:rsidR="00F32093" w:rsidRDefault="00F32093" w:rsidP="00F32093">
      <w:pPr>
        <w:rPr>
          <w:b/>
          <w:i/>
          <w:u w:val="single"/>
        </w:rPr>
      </w:pPr>
    </w:p>
    <w:p w14:paraId="788046DC" w14:textId="77777777" w:rsidR="00F32093" w:rsidRPr="004E260C" w:rsidRDefault="00F32093" w:rsidP="00F32093">
      <w:pPr>
        <w:rPr>
          <w:b/>
          <w:i/>
          <w:u w:val="single"/>
        </w:rPr>
      </w:pPr>
      <w:r w:rsidRPr="004E260C">
        <w:rPr>
          <w:b/>
          <w:i/>
          <w:u w:val="single"/>
        </w:rPr>
        <w:t>Bonus, Bonus marks for nominalising at least one of these paragraphs also.</w:t>
      </w:r>
    </w:p>
    <w:p w14:paraId="6C2B70E9" w14:textId="77777777" w:rsidR="00B218CF" w:rsidRDefault="00B218CF" w:rsidP="00262218"/>
    <w:p w14:paraId="599798BF" w14:textId="77777777" w:rsidR="005C7D3F" w:rsidRDefault="005C7D3F"/>
    <w:p w14:paraId="27CBCC34" w14:textId="77777777" w:rsidR="00344582" w:rsidRDefault="00344582">
      <w:pPr>
        <w:rPr>
          <w:b/>
          <w:sz w:val="24"/>
        </w:rPr>
      </w:pPr>
    </w:p>
    <w:p w14:paraId="5065A12F" w14:textId="77777777" w:rsidR="00344582" w:rsidRDefault="00344582">
      <w:pPr>
        <w:rPr>
          <w:b/>
          <w:sz w:val="24"/>
        </w:rPr>
      </w:pPr>
    </w:p>
    <w:p w14:paraId="65E56E0D" w14:textId="77777777" w:rsidR="00344582" w:rsidRDefault="00344582">
      <w:pPr>
        <w:rPr>
          <w:b/>
          <w:sz w:val="24"/>
        </w:rPr>
      </w:pPr>
    </w:p>
    <w:p w14:paraId="2DBBCABB" w14:textId="77777777" w:rsidR="00344582" w:rsidRDefault="00344582">
      <w:pPr>
        <w:rPr>
          <w:b/>
          <w:sz w:val="24"/>
        </w:rPr>
      </w:pPr>
    </w:p>
    <w:p w14:paraId="185D31E4" w14:textId="77777777" w:rsidR="00344582" w:rsidRDefault="00344582">
      <w:pPr>
        <w:rPr>
          <w:b/>
          <w:sz w:val="24"/>
        </w:rPr>
      </w:pPr>
    </w:p>
    <w:p w14:paraId="4A4FB605" w14:textId="77777777" w:rsidR="00344582" w:rsidRDefault="00344582">
      <w:pPr>
        <w:rPr>
          <w:b/>
          <w:sz w:val="24"/>
        </w:rPr>
      </w:pPr>
    </w:p>
    <w:p w14:paraId="6F06AE83" w14:textId="77777777" w:rsidR="00344582" w:rsidRDefault="00344582">
      <w:pPr>
        <w:rPr>
          <w:b/>
          <w:sz w:val="24"/>
        </w:rPr>
      </w:pPr>
    </w:p>
    <w:p w14:paraId="6E61C97A" w14:textId="77777777" w:rsidR="00344582" w:rsidRDefault="00344582">
      <w:pPr>
        <w:rPr>
          <w:b/>
          <w:sz w:val="24"/>
        </w:rPr>
      </w:pPr>
    </w:p>
    <w:p w14:paraId="387B511F" w14:textId="77777777" w:rsidR="00344582" w:rsidRDefault="00344582">
      <w:pPr>
        <w:rPr>
          <w:b/>
          <w:sz w:val="24"/>
        </w:rPr>
      </w:pPr>
    </w:p>
    <w:p w14:paraId="6DE3D937" w14:textId="77777777" w:rsidR="00344582" w:rsidRDefault="00344582">
      <w:pPr>
        <w:rPr>
          <w:b/>
          <w:sz w:val="24"/>
        </w:rPr>
      </w:pPr>
    </w:p>
    <w:p w14:paraId="591113B5" w14:textId="77777777" w:rsidR="00344582" w:rsidRDefault="00344582">
      <w:pPr>
        <w:rPr>
          <w:b/>
          <w:sz w:val="24"/>
        </w:rPr>
      </w:pPr>
    </w:p>
    <w:p w14:paraId="7F2DE2FD" w14:textId="77777777" w:rsidR="00344582" w:rsidRDefault="00344582">
      <w:pPr>
        <w:rPr>
          <w:b/>
          <w:sz w:val="24"/>
        </w:rPr>
      </w:pPr>
    </w:p>
    <w:p w14:paraId="1E69F4C1" w14:textId="77777777" w:rsidR="00344582" w:rsidRDefault="00344582">
      <w:pPr>
        <w:rPr>
          <w:b/>
          <w:sz w:val="24"/>
        </w:rPr>
      </w:pPr>
    </w:p>
    <w:p w14:paraId="61DF58DE" w14:textId="77777777" w:rsidR="00344582" w:rsidRDefault="00344582">
      <w:pPr>
        <w:rPr>
          <w:b/>
          <w:sz w:val="24"/>
        </w:rPr>
      </w:pPr>
    </w:p>
    <w:p w14:paraId="506124CC" w14:textId="77777777" w:rsidR="00344582" w:rsidRDefault="00344582">
      <w:pPr>
        <w:rPr>
          <w:b/>
          <w:sz w:val="24"/>
        </w:rPr>
      </w:pPr>
    </w:p>
    <w:p w14:paraId="39CD9262" w14:textId="77777777" w:rsidR="000A7F55" w:rsidRDefault="000A7F55" w:rsidP="000A7F55">
      <w:pPr>
        <w:jc w:val="center"/>
        <w:rPr>
          <w:rFonts w:ascii="Magneto" w:hAnsi="Magneto"/>
          <w:sz w:val="44"/>
        </w:rPr>
      </w:pPr>
      <w:r>
        <w:rPr>
          <w:rFonts w:ascii="Magneto" w:hAnsi="Magneto"/>
          <w:sz w:val="44"/>
        </w:rPr>
        <w:t xml:space="preserve">Characteristics of </w:t>
      </w:r>
      <w:r w:rsidRPr="005C7D3F">
        <w:rPr>
          <w:rFonts w:ascii="Magneto" w:hAnsi="Magneto"/>
          <w:sz w:val="44"/>
        </w:rPr>
        <w:t>Formal Language</w:t>
      </w:r>
    </w:p>
    <w:p w14:paraId="1E757F23" w14:textId="77777777" w:rsidR="005C7D3F" w:rsidRPr="0024283B" w:rsidRDefault="00161DED">
      <w:pPr>
        <w:rPr>
          <w:b/>
          <w:sz w:val="24"/>
        </w:rPr>
      </w:pPr>
      <w:r w:rsidRPr="0024283B">
        <w:rPr>
          <w:b/>
          <w:sz w:val="24"/>
        </w:rPr>
        <w:t xml:space="preserve">Characteristic </w:t>
      </w:r>
      <w:r w:rsidR="0052707B" w:rsidRPr="0024283B">
        <w:rPr>
          <w:b/>
          <w:sz w:val="24"/>
        </w:rPr>
        <w:t xml:space="preserve">Group </w:t>
      </w:r>
      <w:r w:rsidRPr="0024283B">
        <w:rPr>
          <w:b/>
          <w:sz w:val="24"/>
        </w:rPr>
        <w:t xml:space="preserve">4 - </w:t>
      </w:r>
      <w:r w:rsidR="00603862">
        <w:rPr>
          <w:b/>
          <w:sz w:val="24"/>
        </w:rPr>
        <w:t>O</w:t>
      </w:r>
      <w:r w:rsidR="005C7D3F" w:rsidRPr="0024283B">
        <w:rPr>
          <w:b/>
          <w:sz w:val="24"/>
        </w:rPr>
        <w:t>bjective tone</w:t>
      </w:r>
      <w:r w:rsidR="000D665C" w:rsidRPr="000D665C">
        <w:rPr>
          <w:b/>
          <w:sz w:val="24"/>
        </w:rPr>
        <w:t xml:space="preserve"> </w:t>
      </w:r>
      <w:r w:rsidR="00E96E0E">
        <w:rPr>
          <w:b/>
          <w:sz w:val="24"/>
        </w:rPr>
        <w:t>(</w:t>
      </w:r>
      <w:r w:rsidR="002B6D34">
        <w:rPr>
          <w:b/>
          <w:sz w:val="24"/>
        </w:rPr>
        <w:t>not emotional</w:t>
      </w:r>
      <w:r w:rsidR="00E96E0E">
        <w:rPr>
          <w:b/>
          <w:sz w:val="24"/>
        </w:rPr>
        <w:t>)</w:t>
      </w:r>
    </w:p>
    <w:p w14:paraId="1C9B2AC6" w14:textId="77777777" w:rsidR="0074341B" w:rsidRDefault="00161DED" w:rsidP="008813CE">
      <w:pPr>
        <w:ind w:left="1440" w:hanging="1440"/>
      </w:pPr>
      <w:r w:rsidRPr="003E1B07">
        <w:rPr>
          <w:u w:val="single"/>
        </w:rPr>
        <w:t>Week 5:</w:t>
      </w:r>
      <w:r>
        <w:tab/>
      </w:r>
      <w:r w:rsidR="0074341B" w:rsidRPr="003E1B07">
        <w:rPr>
          <w:i/>
        </w:rPr>
        <w:t>Highlight the non-formal elements</w:t>
      </w:r>
      <w:r w:rsidR="002B596B" w:rsidRPr="003E1B07">
        <w:rPr>
          <w:i/>
        </w:rPr>
        <w:t xml:space="preserve"> (as above)</w:t>
      </w:r>
      <w:r w:rsidR="0074341B" w:rsidRPr="003E1B07">
        <w:rPr>
          <w:i/>
        </w:rPr>
        <w:t xml:space="preserve"> of the following and then rewrite it </w:t>
      </w:r>
      <w:r w:rsidR="0019734A" w:rsidRPr="003E1B07">
        <w:rPr>
          <w:i/>
        </w:rPr>
        <w:t>in a more formal manner</w:t>
      </w:r>
      <w:r w:rsidR="00051E8D">
        <w:rPr>
          <w:i/>
        </w:rPr>
        <w:t>. There are at least 9 changes.</w:t>
      </w:r>
      <w:r w:rsidR="001C767B">
        <w:rPr>
          <w:i/>
        </w:rPr>
        <w:t xml:space="preserve"> Bonus marks for also identifying the problems of the last 2 weeks.</w:t>
      </w:r>
    </w:p>
    <w:p w14:paraId="07C4A53B" w14:textId="77777777" w:rsidR="009A32F9" w:rsidRPr="004A7BBF" w:rsidRDefault="009A32F9" w:rsidP="009A32F9">
      <w:r>
        <w:t xml:space="preserve">For example </w:t>
      </w:r>
      <w:r w:rsidRPr="000A5984">
        <w:rPr>
          <w:i/>
        </w:rPr>
        <w:t xml:space="preserve">Do Not Go Gentle Into That Good Night </w:t>
      </w:r>
      <w:r>
        <w:t xml:space="preserve">is mainly talking about not giving in to death and that </w:t>
      </w:r>
      <w:r w:rsidRPr="004A7BBF">
        <w:t xml:space="preserve">you must overcome death even though you can’t but you should still try to overcome death, but in </w:t>
      </w:r>
      <w:r w:rsidRPr="004A7BBF">
        <w:rPr>
          <w:i/>
        </w:rPr>
        <w:t xml:space="preserve">Ozymandias </w:t>
      </w:r>
      <w:r w:rsidRPr="004A7BBF">
        <w:t>the approach from the writer is that you can’t live for ever and when you die you will be eventually forgotten.</w:t>
      </w:r>
    </w:p>
    <w:p w14:paraId="1E037DDC" w14:textId="77777777" w:rsidR="00937156" w:rsidRPr="004A7BBF" w:rsidRDefault="00937156" w:rsidP="00FE71CE">
      <w:pPr>
        <w:rPr>
          <w:rFonts w:asciiTheme="majorHAnsi" w:hAnsiTheme="majorHAnsi"/>
        </w:rPr>
      </w:pPr>
    </w:p>
    <w:p w14:paraId="070027F5" w14:textId="77777777" w:rsidR="005C7D3F" w:rsidRPr="00555D72" w:rsidRDefault="00555D72">
      <w:pPr>
        <w:rPr>
          <w:rFonts w:cstheme="minorHAnsi"/>
        </w:rPr>
      </w:pPr>
      <w:r w:rsidRPr="004A7BBF">
        <w:rPr>
          <w:rFonts w:cstheme="minorHAnsi"/>
        </w:rPr>
        <w:t>This all links into Pol Pot and how he made his army of young men and they were</w:t>
      </w:r>
      <w:r w:rsidR="00A1604E" w:rsidRPr="004A7BBF">
        <w:rPr>
          <w:rFonts w:cstheme="minorHAnsi"/>
        </w:rPr>
        <w:t xml:space="preserve"> </w:t>
      </w:r>
      <w:r w:rsidR="007D278A" w:rsidRPr="004A7BBF">
        <w:rPr>
          <w:rFonts w:cstheme="minorHAnsi"/>
        </w:rPr>
        <w:t>fully</w:t>
      </w:r>
      <w:r w:rsidRPr="004A7BBF">
        <w:rPr>
          <w:rFonts w:cstheme="minorHAnsi"/>
        </w:rPr>
        <w:t xml:space="preserve"> brainwashed and</w:t>
      </w:r>
      <w:r w:rsidR="00403991" w:rsidRPr="004A7BBF">
        <w:rPr>
          <w:rFonts w:cstheme="minorHAnsi"/>
        </w:rPr>
        <w:t xml:space="preserve"> totally</w:t>
      </w:r>
      <w:r w:rsidRPr="004A7BBF">
        <w:rPr>
          <w:rFonts w:cstheme="minorHAnsi"/>
        </w:rPr>
        <w:t xml:space="preserve"> scare</w:t>
      </w:r>
      <w:r w:rsidR="004754C0" w:rsidRPr="004A7BBF">
        <w:rPr>
          <w:rFonts w:cstheme="minorHAnsi"/>
        </w:rPr>
        <w:t>d into doing everything he said</w:t>
      </w:r>
      <w:r w:rsidRPr="004A7BBF">
        <w:rPr>
          <w:rFonts w:cstheme="minorHAnsi"/>
        </w:rPr>
        <w:t xml:space="preserve">. Orwell is showing blind conformity in a lot of ways throughout his book and history repeats itself because </w:t>
      </w:r>
      <w:r w:rsidR="00207C51" w:rsidRPr="004A7BBF">
        <w:rPr>
          <w:rFonts w:cstheme="minorHAnsi"/>
        </w:rPr>
        <w:t xml:space="preserve">really bad </w:t>
      </w:r>
      <w:r w:rsidRPr="004A7BBF">
        <w:rPr>
          <w:rFonts w:cstheme="minorHAnsi"/>
        </w:rPr>
        <w:t>blin</w:t>
      </w:r>
      <w:r w:rsidRPr="003C3AE6">
        <w:rPr>
          <w:rFonts w:cstheme="minorHAnsi"/>
        </w:rPr>
        <w:t>d conformity happened in Cambodia as well.</w:t>
      </w:r>
      <w:r w:rsidRPr="00555D72">
        <w:rPr>
          <w:rFonts w:cstheme="minorHAnsi"/>
        </w:rPr>
        <w:t xml:space="preserve">  </w:t>
      </w:r>
    </w:p>
    <w:p w14:paraId="2C099CF9" w14:textId="77777777" w:rsidR="005C7D3F" w:rsidRDefault="005C7D3F"/>
    <w:p w14:paraId="07D7D46D" w14:textId="77777777" w:rsidR="00480EC7" w:rsidRPr="004E260C" w:rsidRDefault="00480EC7">
      <w:pPr>
        <w:rPr>
          <w:b/>
          <w:i/>
          <w:u w:val="single"/>
        </w:rPr>
      </w:pPr>
      <w:r w:rsidRPr="004E260C">
        <w:rPr>
          <w:b/>
          <w:i/>
          <w:u w:val="single"/>
        </w:rPr>
        <w:lastRenderedPageBreak/>
        <w:t xml:space="preserve">Bonus, Bonus marks for </w:t>
      </w:r>
      <w:r w:rsidR="004E260C" w:rsidRPr="004E260C">
        <w:rPr>
          <w:b/>
          <w:i/>
          <w:u w:val="single"/>
        </w:rPr>
        <w:t>nominalising at least one of these paragraphs also.</w:t>
      </w:r>
    </w:p>
    <w:sectPr w:rsidR="00480EC7" w:rsidRPr="004E260C" w:rsidSect="00075F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D2B76" w14:textId="77777777" w:rsidR="0018105F" w:rsidRDefault="0018105F" w:rsidP="00904A63">
      <w:pPr>
        <w:spacing w:after="0" w:line="240" w:lineRule="auto"/>
      </w:pPr>
      <w:r>
        <w:separator/>
      </w:r>
    </w:p>
  </w:endnote>
  <w:endnote w:type="continuationSeparator" w:id="0">
    <w:p w14:paraId="23D4D5F6" w14:textId="77777777" w:rsidR="0018105F" w:rsidRDefault="0018105F" w:rsidP="0090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BFA17" w14:textId="77777777" w:rsidR="0018105F" w:rsidRDefault="0018105F" w:rsidP="00904A63">
      <w:pPr>
        <w:spacing w:after="0" w:line="240" w:lineRule="auto"/>
      </w:pPr>
      <w:r>
        <w:separator/>
      </w:r>
    </w:p>
  </w:footnote>
  <w:footnote w:type="continuationSeparator" w:id="0">
    <w:p w14:paraId="05A98495" w14:textId="77777777" w:rsidR="0018105F" w:rsidRDefault="0018105F" w:rsidP="00904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4ABD"/>
    <w:multiLevelType w:val="hybridMultilevel"/>
    <w:tmpl w:val="12DCF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DB1AB2"/>
    <w:multiLevelType w:val="hybridMultilevel"/>
    <w:tmpl w:val="8DF20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236EB6"/>
    <w:multiLevelType w:val="hybridMultilevel"/>
    <w:tmpl w:val="B8B2218C"/>
    <w:lvl w:ilvl="0" w:tplc="D7E86D6A">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3F"/>
    <w:rsid w:val="000303C1"/>
    <w:rsid w:val="0003205B"/>
    <w:rsid w:val="00046275"/>
    <w:rsid w:val="00051E8D"/>
    <w:rsid w:val="00052067"/>
    <w:rsid w:val="00075ECE"/>
    <w:rsid w:val="00075F56"/>
    <w:rsid w:val="000A5710"/>
    <w:rsid w:val="000A5984"/>
    <w:rsid w:val="000A7F55"/>
    <w:rsid w:val="000D665C"/>
    <w:rsid w:val="000F4065"/>
    <w:rsid w:val="001100F2"/>
    <w:rsid w:val="00111514"/>
    <w:rsid w:val="00111C62"/>
    <w:rsid w:val="00116B3A"/>
    <w:rsid w:val="00134B14"/>
    <w:rsid w:val="001448C4"/>
    <w:rsid w:val="00144973"/>
    <w:rsid w:val="0015346C"/>
    <w:rsid w:val="00161DED"/>
    <w:rsid w:val="0018105F"/>
    <w:rsid w:val="0019734A"/>
    <w:rsid w:val="001B1A24"/>
    <w:rsid w:val="001B2B9C"/>
    <w:rsid w:val="001B7679"/>
    <w:rsid w:val="001C6079"/>
    <w:rsid w:val="001C767B"/>
    <w:rsid w:val="001F4A5F"/>
    <w:rsid w:val="00205BE7"/>
    <w:rsid w:val="00207C51"/>
    <w:rsid w:val="0024283B"/>
    <w:rsid w:val="00262218"/>
    <w:rsid w:val="002B0A09"/>
    <w:rsid w:val="002B4D00"/>
    <w:rsid w:val="002B596B"/>
    <w:rsid w:val="002B6D34"/>
    <w:rsid w:val="002C4363"/>
    <w:rsid w:val="002D0146"/>
    <w:rsid w:val="002D164F"/>
    <w:rsid w:val="002E523E"/>
    <w:rsid w:val="00305501"/>
    <w:rsid w:val="00305BBC"/>
    <w:rsid w:val="00344582"/>
    <w:rsid w:val="00375F33"/>
    <w:rsid w:val="00383BAC"/>
    <w:rsid w:val="00385EE9"/>
    <w:rsid w:val="003A55FA"/>
    <w:rsid w:val="003C03C0"/>
    <w:rsid w:val="003C3AE6"/>
    <w:rsid w:val="003D58B6"/>
    <w:rsid w:val="003E1B07"/>
    <w:rsid w:val="003E6013"/>
    <w:rsid w:val="0040243B"/>
    <w:rsid w:val="00403991"/>
    <w:rsid w:val="00427EBF"/>
    <w:rsid w:val="00440686"/>
    <w:rsid w:val="004754C0"/>
    <w:rsid w:val="00480EC7"/>
    <w:rsid w:val="004A3FCA"/>
    <w:rsid w:val="004A7BBF"/>
    <w:rsid w:val="004E260C"/>
    <w:rsid w:val="004F4728"/>
    <w:rsid w:val="00520D5C"/>
    <w:rsid w:val="0052707B"/>
    <w:rsid w:val="00537076"/>
    <w:rsid w:val="005509B3"/>
    <w:rsid w:val="00555D72"/>
    <w:rsid w:val="005642AB"/>
    <w:rsid w:val="005815B8"/>
    <w:rsid w:val="005A0331"/>
    <w:rsid w:val="005C7D3F"/>
    <w:rsid w:val="00603862"/>
    <w:rsid w:val="006106A0"/>
    <w:rsid w:val="00656763"/>
    <w:rsid w:val="00685663"/>
    <w:rsid w:val="006A5DFA"/>
    <w:rsid w:val="006E4C49"/>
    <w:rsid w:val="006E73C1"/>
    <w:rsid w:val="006F761D"/>
    <w:rsid w:val="00737DF3"/>
    <w:rsid w:val="0074341B"/>
    <w:rsid w:val="00762C84"/>
    <w:rsid w:val="0076479E"/>
    <w:rsid w:val="00775E58"/>
    <w:rsid w:val="007C26F9"/>
    <w:rsid w:val="007D278A"/>
    <w:rsid w:val="007E7475"/>
    <w:rsid w:val="007F49B7"/>
    <w:rsid w:val="00813A1B"/>
    <w:rsid w:val="00814F2B"/>
    <w:rsid w:val="008813CE"/>
    <w:rsid w:val="008B6638"/>
    <w:rsid w:val="008C7694"/>
    <w:rsid w:val="008D07EC"/>
    <w:rsid w:val="008D7D36"/>
    <w:rsid w:val="008E4941"/>
    <w:rsid w:val="00902139"/>
    <w:rsid w:val="00904A63"/>
    <w:rsid w:val="009155DC"/>
    <w:rsid w:val="00937156"/>
    <w:rsid w:val="00960BEB"/>
    <w:rsid w:val="0099005B"/>
    <w:rsid w:val="009A32F9"/>
    <w:rsid w:val="009C7004"/>
    <w:rsid w:val="009E1C0E"/>
    <w:rsid w:val="00A131A2"/>
    <w:rsid w:val="00A1321E"/>
    <w:rsid w:val="00A1604E"/>
    <w:rsid w:val="00A33DA4"/>
    <w:rsid w:val="00A47D39"/>
    <w:rsid w:val="00A53FD8"/>
    <w:rsid w:val="00AD2724"/>
    <w:rsid w:val="00B218CF"/>
    <w:rsid w:val="00B21EB6"/>
    <w:rsid w:val="00B276FC"/>
    <w:rsid w:val="00B33F8E"/>
    <w:rsid w:val="00B746B6"/>
    <w:rsid w:val="00BD6CD6"/>
    <w:rsid w:val="00BF3369"/>
    <w:rsid w:val="00C0304D"/>
    <w:rsid w:val="00C462CE"/>
    <w:rsid w:val="00C55722"/>
    <w:rsid w:val="00C56C2A"/>
    <w:rsid w:val="00C84923"/>
    <w:rsid w:val="00CD56C3"/>
    <w:rsid w:val="00D1351D"/>
    <w:rsid w:val="00D31C95"/>
    <w:rsid w:val="00D62891"/>
    <w:rsid w:val="00D72E41"/>
    <w:rsid w:val="00DA495B"/>
    <w:rsid w:val="00DA7C61"/>
    <w:rsid w:val="00DE2433"/>
    <w:rsid w:val="00DE311D"/>
    <w:rsid w:val="00E12FE1"/>
    <w:rsid w:val="00E14F76"/>
    <w:rsid w:val="00E23C34"/>
    <w:rsid w:val="00E41B21"/>
    <w:rsid w:val="00E6684C"/>
    <w:rsid w:val="00E9153B"/>
    <w:rsid w:val="00E96E0E"/>
    <w:rsid w:val="00EE479A"/>
    <w:rsid w:val="00EE7533"/>
    <w:rsid w:val="00F053A6"/>
    <w:rsid w:val="00F12647"/>
    <w:rsid w:val="00F32093"/>
    <w:rsid w:val="00F6342D"/>
    <w:rsid w:val="00F64123"/>
    <w:rsid w:val="00FB06DD"/>
    <w:rsid w:val="00FE1419"/>
    <w:rsid w:val="00FE71CE"/>
    <w:rsid w:val="00FF4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1ABC"/>
  <w15:chartTrackingRefBased/>
  <w15:docId w15:val="{EDB4AE9E-E34F-475F-8A86-4A44C284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656763"/>
    <w:pPr>
      <w:spacing w:before="100" w:beforeAutospacing="1" w:after="100" w:afterAutospacing="1" w:line="240" w:lineRule="auto"/>
      <w:outlineLvl w:val="3"/>
    </w:pPr>
    <w:rPr>
      <w:rFonts w:ascii="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D36"/>
    <w:pPr>
      <w:ind w:left="720"/>
      <w:contextualSpacing/>
    </w:pPr>
  </w:style>
  <w:style w:type="character" w:styleId="SubtleEmphasis">
    <w:name w:val="Subtle Emphasis"/>
    <w:basedOn w:val="DefaultParagraphFont"/>
    <w:uiPriority w:val="19"/>
    <w:qFormat/>
    <w:rsid w:val="00C462CE"/>
    <w:rPr>
      <w:i/>
      <w:iCs/>
      <w:color w:val="404040" w:themeColor="text1" w:themeTint="BF"/>
    </w:rPr>
  </w:style>
  <w:style w:type="paragraph" w:styleId="Header">
    <w:name w:val="header"/>
    <w:basedOn w:val="Normal"/>
    <w:link w:val="HeaderChar"/>
    <w:uiPriority w:val="99"/>
    <w:unhideWhenUsed/>
    <w:rsid w:val="00904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A63"/>
  </w:style>
  <w:style w:type="paragraph" w:styleId="Footer">
    <w:name w:val="footer"/>
    <w:basedOn w:val="Normal"/>
    <w:link w:val="FooterChar"/>
    <w:uiPriority w:val="99"/>
    <w:unhideWhenUsed/>
    <w:rsid w:val="00904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A63"/>
  </w:style>
  <w:style w:type="character" w:customStyle="1" w:styleId="Heading4Char">
    <w:name w:val="Heading 4 Char"/>
    <w:basedOn w:val="DefaultParagraphFont"/>
    <w:link w:val="Heading4"/>
    <w:uiPriority w:val="9"/>
    <w:semiHidden/>
    <w:rsid w:val="00656763"/>
    <w:rPr>
      <w:rFonts w:ascii="Times New Roman" w:hAnsi="Times New Roman" w:cs="Times New Roman"/>
      <w:b/>
      <w:bCs/>
      <w:sz w:val="24"/>
      <w:szCs w:val="24"/>
      <w:lang w:eastAsia="en-AU"/>
    </w:rPr>
  </w:style>
  <w:style w:type="character" w:styleId="FootnoteReference">
    <w:name w:val="footnote reference"/>
    <w:basedOn w:val="DefaultParagraphFont"/>
    <w:uiPriority w:val="99"/>
    <w:semiHidden/>
    <w:unhideWhenUsed/>
    <w:rsid w:val="00656763"/>
    <w:rPr>
      <w:vertAlign w:val="superscript"/>
    </w:rPr>
  </w:style>
  <w:style w:type="paragraph" w:styleId="BalloonText">
    <w:name w:val="Balloon Text"/>
    <w:basedOn w:val="Normal"/>
    <w:link w:val="BalloonTextChar"/>
    <w:uiPriority w:val="99"/>
    <w:semiHidden/>
    <w:unhideWhenUsed/>
    <w:rsid w:val="002D1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9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14</cp:revision>
  <cp:lastPrinted>2019-02-20T00:07:00Z</cp:lastPrinted>
  <dcterms:created xsi:type="dcterms:W3CDTF">2019-02-20T06:48:00Z</dcterms:created>
  <dcterms:modified xsi:type="dcterms:W3CDTF">2020-12-07T02:05:00Z</dcterms:modified>
</cp:coreProperties>
</file>