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0F" w:rsidRDefault="003B400F" w:rsidP="00CC5448">
      <w:pPr>
        <w:jc w:val="center"/>
        <w:rPr>
          <w:rFonts w:ascii="Magneto" w:hAnsi="Magneto"/>
          <w:sz w:val="44"/>
        </w:rPr>
      </w:pPr>
    </w:p>
    <w:p w:rsidR="009B3E6C" w:rsidRPr="00CC5448" w:rsidRDefault="00126BAD" w:rsidP="00CC5448">
      <w:pPr>
        <w:jc w:val="center"/>
        <w:rPr>
          <w:rFonts w:ascii="Magneto" w:hAnsi="Magneto"/>
          <w:sz w:val="44"/>
        </w:rPr>
      </w:pPr>
      <w:r>
        <w:rPr>
          <w:rFonts w:ascii="Magneto" w:hAnsi="Magneto"/>
          <w:noProof/>
          <w:sz w:val="44"/>
          <w:lang w:eastAsia="en-AU"/>
        </w:rPr>
        <w:drawing>
          <wp:anchor distT="0" distB="0" distL="114300" distR="114300" simplePos="0" relativeHeight="251658240" behindDoc="1" locked="0" layoutInCell="1" allowOverlap="1" wp14:anchorId="3B40A91F" wp14:editId="3AA4D830">
            <wp:simplePos x="0" y="0"/>
            <wp:positionH relativeFrom="column">
              <wp:posOffset>5085715</wp:posOffset>
            </wp:positionH>
            <wp:positionV relativeFrom="paragraph">
              <wp:posOffset>-207645</wp:posOffset>
            </wp:positionV>
            <wp:extent cx="542925" cy="750570"/>
            <wp:effectExtent l="0" t="0" r="9525" b="0"/>
            <wp:wrapNone/>
            <wp:docPr id="1" name="Picture 1" descr="C:\Users\DSmith\AppData\Local\Microsoft\Windows\Temporary Internet Files\Content.IE5\WZ7XXA3P\comm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mith\AppData\Local\Microsoft\Windows\Temporary Internet Files\Content.IE5\WZ7XXA3P\comm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85E">
        <w:rPr>
          <w:rFonts w:ascii="Magneto" w:hAnsi="Magneto"/>
          <w:noProof/>
          <w:sz w:val="44"/>
          <w:lang w:eastAsia="en-AU"/>
        </w:rPr>
        <w:drawing>
          <wp:anchor distT="0" distB="0" distL="114300" distR="114300" simplePos="0" relativeHeight="251660288" behindDoc="1" locked="0" layoutInCell="1" allowOverlap="1" wp14:anchorId="0FFB37EF" wp14:editId="339D793B">
            <wp:simplePos x="0" y="0"/>
            <wp:positionH relativeFrom="column">
              <wp:posOffset>875665</wp:posOffset>
            </wp:positionH>
            <wp:positionV relativeFrom="paragraph">
              <wp:posOffset>-209550</wp:posOffset>
            </wp:positionV>
            <wp:extent cx="514350" cy="750570"/>
            <wp:effectExtent l="0" t="0" r="0" b="0"/>
            <wp:wrapNone/>
            <wp:docPr id="2" name="Picture 2" descr="C:\Users\DSmith\AppData\Local\Microsoft\Windows\Temporary Internet Files\Content.IE5\WZ7XXA3P\comm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mith\AppData\Local\Microsoft\Windows\Temporary Internet Files\Content.IE5\WZ7XXA3P\comm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E6C" w:rsidRPr="00CC5448">
        <w:rPr>
          <w:rFonts w:ascii="Magneto" w:hAnsi="Magneto"/>
          <w:sz w:val="44"/>
        </w:rPr>
        <w:t xml:space="preserve"> Commas</w:t>
      </w:r>
    </w:p>
    <w:p w:rsidR="00A14E70" w:rsidRPr="000569BE" w:rsidRDefault="00AC0506">
      <w:pPr>
        <w:rPr>
          <w:sz w:val="24"/>
        </w:rPr>
      </w:pPr>
      <w:r w:rsidRPr="000569BE">
        <w:rPr>
          <w:sz w:val="24"/>
        </w:rPr>
        <w:t>1</w:t>
      </w:r>
      <w:r w:rsidRPr="000569BE">
        <w:rPr>
          <w:sz w:val="24"/>
        </w:rPr>
        <w:tab/>
      </w:r>
      <w:r w:rsidR="009B3E6C" w:rsidRPr="000569BE">
        <w:rPr>
          <w:sz w:val="24"/>
        </w:rPr>
        <w:t xml:space="preserve">Commas are used to separate the parts of the sentence out so the reader can see what is </w:t>
      </w:r>
      <w:r w:rsidR="000567D6">
        <w:rPr>
          <w:sz w:val="24"/>
        </w:rPr>
        <w:tab/>
      </w:r>
      <w:r w:rsidR="009B3E6C" w:rsidRPr="000569BE">
        <w:rPr>
          <w:sz w:val="24"/>
        </w:rPr>
        <w:t>happening</w:t>
      </w:r>
      <w:r w:rsidR="009E3B4B">
        <w:rPr>
          <w:sz w:val="24"/>
        </w:rPr>
        <w:t>. Generally things like phrases and clauses are marked out.</w:t>
      </w:r>
    </w:p>
    <w:p w:rsidR="009B3E6C" w:rsidRPr="000569BE" w:rsidRDefault="00AC0506">
      <w:pPr>
        <w:rPr>
          <w:color w:val="7030A0"/>
          <w:sz w:val="24"/>
        </w:rPr>
      </w:pPr>
      <w:r w:rsidRPr="000569BE">
        <w:rPr>
          <w:sz w:val="24"/>
        </w:rPr>
        <w:tab/>
      </w:r>
      <w:r w:rsidR="009B3E6C" w:rsidRPr="00122561">
        <w:rPr>
          <w:color w:val="7030A0"/>
          <w:sz w:val="28"/>
        </w:rPr>
        <w:t xml:space="preserve">The green grass, trodden on by thousands of football fans, was now brown with </w:t>
      </w:r>
      <w:r w:rsidR="000567D6">
        <w:rPr>
          <w:color w:val="7030A0"/>
          <w:sz w:val="28"/>
        </w:rPr>
        <w:tab/>
      </w:r>
      <w:r w:rsidR="009B3E6C" w:rsidRPr="00122561">
        <w:rPr>
          <w:color w:val="7030A0"/>
          <w:sz w:val="28"/>
        </w:rPr>
        <w:t>mud</w:t>
      </w:r>
    </w:p>
    <w:p w:rsidR="009B3E6C" w:rsidRPr="000569BE" w:rsidRDefault="009B3E6C" w:rsidP="00F73C5D">
      <w:pPr>
        <w:pStyle w:val="ListParagraph"/>
        <w:numPr>
          <w:ilvl w:val="0"/>
          <w:numId w:val="2"/>
        </w:numPr>
        <w:rPr>
          <w:sz w:val="24"/>
        </w:rPr>
      </w:pPr>
      <w:r w:rsidRPr="000569BE">
        <w:rPr>
          <w:sz w:val="24"/>
        </w:rPr>
        <w:t>This is a complex sentence with a subordinate clause in the middle, marked out by commas for clarity.</w:t>
      </w:r>
    </w:p>
    <w:p w:rsidR="009B3E6C" w:rsidRPr="000569BE" w:rsidRDefault="00AC0506">
      <w:pPr>
        <w:rPr>
          <w:sz w:val="24"/>
        </w:rPr>
      </w:pPr>
      <w:r w:rsidRPr="000569BE">
        <w:rPr>
          <w:sz w:val="24"/>
        </w:rPr>
        <w:t>2</w:t>
      </w:r>
      <w:r w:rsidRPr="000569BE">
        <w:rPr>
          <w:sz w:val="24"/>
        </w:rPr>
        <w:tab/>
      </w:r>
      <w:r w:rsidR="009B3E6C" w:rsidRPr="000569BE">
        <w:rPr>
          <w:sz w:val="24"/>
        </w:rPr>
        <w:t xml:space="preserve">Prepositions are time and space words: during, before, after, around, in, under. They are a </w:t>
      </w:r>
      <w:r w:rsidR="000567D6">
        <w:rPr>
          <w:sz w:val="24"/>
        </w:rPr>
        <w:tab/>
      </w:r>
      <w:r w:rsidR="009B3E6C" w:rsidRPr="000569BE">
        <w:rPr>
          <w:b/>
          <w:sz w:val="24"/>
        </w:rPr>
        <w:t>clue</w:t>
      </w:r>
      <w:r w:rsidR="009B3E6C" w:rsidRPr="000569BE">
        <w:rPr>
          <w:sz w:val="24"/>
        </w:rPr>
        <w:t xml:space="preserve"> to a phrase</w:t>
      </w:r>
      <w:r w:rsidR="00466B4E">
        <w:rPr>
          <w:sz w:val="24"/>
        </w:rPr>
        <w:t xml:space="preserve"> or clause</w:t>
      </w:r>
      <w:r w:rsidR="009B3E6C" w:rsidRPr="000569BE">
        <w:rPr>
          <w:sz w:val="24"/>
        </w:rPr>
        <w:t xml:space="preserve"> at the start (usually) of the sentence.</w:t>
      </w:r>
    </w:p>
    <w:p w:rsidR="009B3E6C" w:rsidRPr="00122561" w:rsidRDefault="00AC0506">
      <w:pPr>
        <w:rPr>
          <w:sz w:val="28"/>
        </w:rPr>
      </w:pPr>
      <w:r w:rsidRPr="000569BE">
        <w:rPr>
          <w:sz w:val="24"/>
        </w:rPr>
        <w:tab/>
      </w:r>
      <w:r w:rsidR="009B3E6C" w:rsidRPr="00122561">
        <w:rPr>
          <w:color w:val="7030A0"/>
          <w:sz w:val="28"/>
        </w:rPr>
        <w:t xml:space="preserve">After the thousands of football fans had trodden it underfoot, the green grass </w:t>
      </w:r>
      <w:r w:rsidR="000567D6">
        <w:rPr>
          <w:color w:val="7030A0"/>
          <w:sz w:val="28"/>
        </w:rPr>
        <w:tab/>
      </w:r>
      <w:r w:rsidR="009B3E6C" w:rsidRPr="00122561">
        <w:rPr>
          <w:color w:val="7030A0"/>
          <w:sz w:val="28"/>
        </w:rPr>
        <w:t>was brown.</w:t>
      </w:r>
    </w:p>
    <w:p w:rsidR="009B3E6C" w:rsidRPr="000569BE" w:rsidRDefault="009B3E6C" w:rsidP="00364B1D">
      <w:pPr>
        <w:pStyle w:val="ListParagraph"/>
        <w:numPr>
          <w:ilvl w:val="0"/>
          <w:numId w:val="1"/>
        </w:numPr>
        <w:rPr>
          <w:sz w:val="24"/>
        </w:rPr>
      </w:pPr>
      <w:r w:rsidRPr="000569BE">
        <w:rPr>
          <w:sz w:val="24"/>
        </w:rPr>
        <w:t xml:space="preserve">This is also a complex sentence but </w:t>
      </w:r>
      <w:r w:rsidR="00FF1D31">
        <w:rPr>
          <w:sz w:val="24"/>
        </w:rPr>
        <w:t>an additional clue that a comma</w:t>
      </w:r>
      <w:r w:rsidRPr="000569BE">
        <w:rPr>
          <w:sz w:val="24"/>
        </w:rPr>
        <w:t xml:space="preserve"> is needed to mark off the ‘extra’ information (the subordinate clause) is the preposition “after”.</w:t>
      </w:r>
    </w:p>
    <w:p w:rsidR="009B3E6C" w:rsidRPr="000569BE" w:rsidRDefault="00AC0506">
      <w:pPr>
        <w:rPr>
          <w:sz w:val="24"/>
        </w:rPr>
      </w:pPr>
      <w:r w:rsidRPr="000569BE">
        <w:rPr>
          <w:sz w:val="24"/>
        </w:rPr>
        <w:t>3</w:t>
      </w:r>
      <w:r w:rsidRPr="000569BE">
        <w:rPr>
          <w:sz w:val="24"/>
        </w:rPr>
        <w:tab/>
      </w:r>
      <w:r w:rsidR="009B3E6C" w:rsidRPr="000569BE">
        <w:rPr>
          <w:sz w:val="24"/>
        </w:rPr>
        <w:t xml:space="preserve">With a conjunction like however, therefore or thus, the way they are used is often as an </w:t>
      </w:r>
      <w:r w:rsidR="000567D6">
        <w:rPr>
          <w:sz w:val="24"/>
        </w:rPr>
        <w:tab/>
      </w:r>
      <w:r w:rsidR="009B3E6C" w:rsidRPr="000569BE">
        <w:rPr>
          <w:sz w:val="24"/>
        </w:rPr>
        <w:t>‘extra’ to the sentence. Read it out loud to see the natural gap.</w:t>
      </w:r>
    </w:p>
    <w:p w:rsidR="009B3E6C" w:rsidRPr="00122561" w:rsidRDefault="00AC0506">
      <w:pPr>
        <w:rPr>
          <w:color w:val="7030A0"/>
          <w:sz w:val="28"/>
        </w:rPr>
      </w:pPr>
      <w:r w:rsidRPr="000569BE">
        <w:rPr>
          <w:sz w:val="24"/>
        </w:rPr>
        <w:tab/>
      </w:r>
      <w:r w:rsidR="009B3E6C" w:rsidRPr="00122561">
        <w:rPr>
          <w:color w:val="7030A0"/>
          <w:sz w:val="28"/>
        </w:rPr>
        <w:t xml:space="preserve">However, the grass was now brown. It was the football fans, therefore, that </w:t>
      </w:r>
      <w:r w:rsidR="000567D6">
        <w:rPr>
          <w:color w:val="7030A0"/>
          <w:sz w:val="28"/>
        </w:rPr>
        <w:tab/>
      </w:r>
      <w:r w:rsidR="009B3E6C" w:rsidRPr="00122561">
        <w:rPr>
          <w:color w:val="7030A0"/>
          <w:sz w:val="28"/>
        </w:rPr>
        <w:t>ruined it.</w:t>
      </w:r>
    </w:p>
    <w:p w:rsidR="009B3E6C" w:rsidRPr="000569BE" w:rsidRDefault="00AC0506">
      <w:pPr>
        <w:rPr>
          <w:sz w:val="24"/>
        </w:rPr>
      </w:pPr>
      <w:r w:rsidRPr="000569BE">
        <w:rPr>
          <w:sz w:val="24"/>
        </w:rPr>
        <w:t>4</w:t>
      </w:r>
      <w:r w:rsidRPr="000569BE">
        <w:rPr>
          <w:sz w:val="24"/>
        </w:rPr>
        <w:tab/>
      </w:r>
      <w:r w:rsidR="009B3E6C" w:rsidRPr="000569BE">
        <w:rPr>
          <w:sz w:val="24"/>
        </w:rPr>
        <w:t xml:space="preserve">Most ‘ands’ or other common conjunctions (so, but) don’t really need </w:t>
      </w:r>
      <w:r w:rsidR="00895D44" w:rsidRPr="000569BE">
        <w:rPr>
          <w:sz w:val="24"/>
        </w:rPr>
        <w:t xml:space="preserve">a comma with them </w:t>
      </w:r>
      <w:r w:rsidR="000567D6">
        <w:rPr>
          <w:sz w:val="24"/>
        </w:rPr>
        <w:tab/>
      </w:r>
      <w:r w:rsidR="00895D44" w:rsidRPr="000569BE">
        <w:rPr>
          <w:sz w:val="24"/>
        </w:rPr>
        <w:t>because they are already marking out the parts of the sentence without needing a comma.</w:t>
      </w:r>
    </w:p>
    <w:p w:rsidR="001B7A54" w:rsidRPr="00122561" w:rsidRDefault="00AC0506" w:rsidP="001B7A54">
      <w:pPr>
        <w:rPr>
          <w:color w:val="7030A0"/>
          <w:sz w:val="28"/>
        </w:rPr>
      </w:pPr>
      <w:r w:rsidRPr="00122561">
        <w:rPr>
          <w:sz w:val="28"/>
        </w:rPr>
        <w:tab/>
      </w:r>
      <w:r w:rsidR="001B7A54" w:rsidRPr="00122561">
        <w:rPr>
          <w:color w:val="7030A0"/>
          <w:sz w:val="28"/>
        </w:rPr>
        <w:t>The grass used to be green but now is brown</w:t>
      </w:r>
      <w:r w:rsidR="00D50448">
        <w:rPr>
          <w:color w:val="7030A0"/>
          <w:sz w:val="28"/>
        </w:rPr>
        <w:t>.</w:t>
      </w:r>
    </w:p>
    <w:p w:rsidR="007E70BA" w:rsidRPr="000569BE" w:rsidRDefault="000C0389" w:rsidP="002D4BF5">
      <w:pPr>
        <w:pStyle w:val="ListParagraph"/>
        <w:numPr>
          <w:ilvl w:val="0"/>
          <w:numId w:val="1"/>
        </w:numPr>
        <w:rPr>
          <w:sz w:val="24"/>
        </w:rPr>
      </w:pPr>
      <w:r w:rsidRPr="000569BE">
        <w:rPr>
          <w:sz w:val="24"/>
        </w:rPr>
        <w:t>Other times there is another rule that overrides this, which is the clause rule.</w:t>
      </w:r>
    </w:p>
    <w:p w:rsidR="000C0389" w:rsidRPr="00122561" w:rsidRDefault="00AC0506">
      <w:pPr>
        <w:rPr>
          <w:sz w:val="28"/>
        </w:rPr>
      </w:pPr>
      <w:r w:rsidRPr="00122561">
        <w:rPr>
          <w:sz w:val="28"/>
        </w:rPr>
        <w:tab/>
      </w:r>
      <w:r w:rsidR="001B7A54" w:rsidRPr="00122561">
        <w:rPr>
          <w:color w:val="7030A0"/>
          <w:sz w:val="28"/>
        </w:rPr>
        <w:t>The grass is dead, which was trampled to brownness, and is now resting in peace.</w:t>
      </w:r>
    </w:p>
    <w:p w:rsidR="001B7A54" w:rsidRPr="000569BE" w:rsidRDefault="00AC0506">
      <w:pPr>
        <w:rPr>
          <w:sz w:val="24"/>
        </w:rPr>
      </w:pPr>
      <w:r w:rsidRPr="000569BE">
        <w:rPr>
          <w:sz w:val="24"/>
        </w:rPr>
        <w:t>5</w:t>
      </w:r>
      <w:r w:rsidRPr="000569BE">
        <w:rPr>
          <w:sz w:val="24"/>
        </w:rPr>
        <w:tab/>
      </w:r>
      <w:r w:rsidR="0005559F" w:rsidRPr="000569BE">
        <w:rPr>
          <w:sz w:val="24"/>
        </w:rPr>
        <w:t>Pieces of information are added in to the main sentence to add meaning.</w:t>
      </w:r>
      <w:r w:rsidR="0020155B">
        <w:rPr>
          <w:sz w:val="24"/>
        </w:rPr>
        <w:t xml:space="preserve"> A </w:t>
      </w:r>
      <w:r w:rsidR="0020155B" w:rsidRPr="0020155B">
        <w:rPr>
          <w:b/>
          <w:sz w:val="24"/>
        </w:rPr>
        <w:t>clue</w:t>
      </w:r>
      <w:r w:rsidR="0020155B">
        <w:rPr>
          <w:sz w:val="24"/>
        </w:rPr>
        <w:t xml:space="preserve"> to these can often by a ‘who’ or ‘which’</w:t>
      </w:r>
      <w:r w:rsidR="006E60F0">
        <w:rPr>
          <w:sz w:val="24"/>
        </w:rPr>
        <w:t xml:space="preserve"> or an ‘</w:t>
      </w:r>
      <w:proofErr w:type="spellStart"/>
      <w:r w:rsidR="006E60F0">
        <w:rPr>
          <w:sz w:val="24"/>
        </w:rPr>
        <w:t>ing</w:t>
      </w:r>
      <w:proofErr w:type="spellEnd"/>
      <w:r w:rsidR="006E60F0">
        <w:rPr>
          <w:sz w:val="24"/>
        </w:rPr>
        <w:t>’ word</w:t>
      </w:r>
      <w:r w:rsidR="0020155B">
        <w:rPr>
          <w:sz w:val="24"/>
        </w:rPr>
        <w:t>.</w:t>
      </w:r>
    </w:p>
    <w:p w:rsidR="0005559F" w:rsidRPr="00122561" w:rsidRDefault="00AC0506">
      <w:pPr>
        <w:rPr>
          <w:color w:val="7030A0"/>
          <w:sz w:val="28"/>
        </w:rPr>
      </w:pPr>
      <w:r w:rsidRPr="00122561">
        <w:rPr>
          <w:sz w:val="28"/>
        </w:rPr>
        <w:tab/>
      </w:r>
      <w:r w:rsidR="0005559F" w:rsidRPr="00122561">
        <w:rPr>
          <w:color w:val="7030A0"/>
          <w:sz w:val="28"/>
        </w:rPr>
        <w:t>The ocean, which is stormy, scares me</w:t>
      </w:r>
    </w:p>
    <w:p w:rsidR="0005559F" w:rsidRPr="000569BE" w:rsidRDefault="0005559F" w:rsidP="00C41AEF">
      <w:pPr>
        <w:pStyle w:val="ListParagraph"/>
        <w:numPr>
          <w:ilvl w:val="0"/>
          <w:numId w:val="1"/>
        </w:numPr>
        <w:rPr>
          <w:sz w:val="24"/>
        </w:rPr>
      </w:pPr>
      <w:r w:rsidRPr="000569BE">
        <w:rPr>
          <w:sz w:val="24"/>
        </w:rPr>
        <w:t xml:space="preserve">This phrase – which is stormy – adds information about the ocean and tells us </w:t>
      </w:r>
      <w:r w:rsidRPr="000569BE">
        <w:rPr>
          <w:b/>
          <w:sz w:val="24"/>
        </w:rPr>
        <w:t>why</w:t>
      </w:r>
      <w:r w:rsidRPr="000569BE">
        <w:rPr>
          <w:sz w:val="24"/>
        </w:rPr>
        <w:t xml:space="preserve"> the person is scared.</w:t>
      </w:r>
    </w:p>
    <w:p w:rsidR="000C0389" w:rsidRPr="00122561" w:rsidRDefault="00AC0506">
      <w:pPr>
        <w:rPr>
          <w:sz w:val="28"/>
        </w:rPr>
      </w:pPr>
      <w:r w:rsidRPr="00122561">
        <w:rPr>
          <w:sz w:val="28"/>
        </w:rPr>
        <w:tab/>
      </w:r>
      <w:r w:rsidR="00F220BE" w:rsidRPr="00122561">
        <w:rPr>
          <w:color w:val="7030A0"/>
          <w:sz w:val="28"/>
        </w:rPr>
        <w:t xml:space="preserve">The scared person, </w:t>
      </w:r>
      <w:r w:rsidR="009B0C9E">
        <w:rPr>
          <w:color w:val="7030A0"/>
          <w:sz w:val="28"/>
        </w:rPr>
        <w:t>having</w:t>
      </w:r>
      <w:r w:rsidR="009D45CA">
        <w:rPr>
          <w:color w:val="7030A0"/>
          <w:sz w:val="28"/>
        </w:rPr>
        <w:t xml:space="preserve"> closed</w:t>
      </w:r>
      <w:bookmarkStart w:id="0" w:name="_GoBack"/>
      <w:bookmarkEnd w:id="0"/>
      <w:r w:rsidR="00F220BE" w:rsidRPr="00122561">
        <w:rPr>
          <w:color w:val="7030A0"/>
          <w:sz w:val="28"/>
        </w:rPr>
        <w:t xml:space="preserve"> their eyes, became calmer. </w:t>
      </w:r>
    </w:p>
    <w:p w:rsidR="007E70BA" w:rsidRPr="000569BE" w:rsidRDefault="00F220BE" w:rsidP="000569BE">
      <w:pPr>
        <w:pStyle w:val="ListParagraph"/>
        <w:numPr>
          <w:ilvl w:val="0"/>
          <w:numId w:val="1"/>
        </w:numPr>
        <w:rPr>
          <w:sz w:val="24"/>
        </w:rPr>
      </w:pPr>
      <w:r w:rsidRPr="000569BE">
        <w:rPr>
          <w:sz w:val="24"/>
        </w:rPr>
        <w:t xml:space="preserve">Again the clause – </w:t>
      </w:r>
      <w:r w:rsidR="00F314B2">
        <w:rPr>
          <w:sz w:val="24"/>
        </w:rPr>
        <w:t>having</w:t>
      </w:r>
      <w:r w:rsidRPr="000569BE">
        <w:rPr>
          <w:sz w:val="24"/>
        </w:rPr>
        <w:t xml:space="preserve"> closing their eyes – explains </w:t>
      </w:r>
      <w:r w:rsidRPr="000569BE">
        <w:rPr>
          <w:b/>
          <w:sz w:val="24"/>
        </w:rPr>
        <w:t>how</w:t>
      </w:r>
      <w:r w:rsidRPr="000569BE">
        <w:rPr>
          <w:sz w:val="24"/>
        </w:rPr>
        <w:t xml:space="preserve"> the person becomes calmer.</w:t>
      </w:r>
    </w:p>
    <w:sectPr w:rsidR="007E70BA" w:rsidRPr="000569BE" w:rsidSect="000567D6">
      <w:pgSz w:w="11906" w:h="16838"/>
      <w:pgMar w:top="851" w:right="851" w:bottom="851" w:left="851" w:header="709" w:footer="709" w:gutter="0"/>
      <w:pgBorders w:offsetFrom="page">
        <w:top w:val="dotted" w:sz="36" w:space="24" w:color="auto"/>
        <w:left w:val="dotted" w:sz="36" w:space="24" w:color="auto"/>
        <w:bottom w:val="dotted" w:sz="36" w:space="24" w:color="auto"/>
        <w:right w:val="dotted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8E0"/>
    <w:multiLevelType w:val="hybridMultilevel"/>
    <w:tmpl w:val="ED542E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7B4A3E"/>
    <w:multiLevelType w:val="hybridMultilevel"/>
    <w:tmpl w:val="F17229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6C"/>
    <w:rsid w:val="0005559F"/>
    <w:rsid w:val="000567D6"/>
    <w:rsid w:val="000569BE"/>
    <w:rsid w:val="000C0389"/>
    <w:rsid w:val="00122561"/>
    <w:rsid w:val="00126BAD"/>
    <w:rsid w:val="0016367C"/>
    <w:rsid w:val="001B7A54"/>
    <w:rsid w:val="0020155B"/>
    <w:rsid w:val="00245C26"/>
    <w:rsid w:val="002D4BF5"/>
    <w:rsid w:val="00364B1D"/>
    <w:rsid w:val="00382EB5"/>
    <w:rsid w:val="003B400F"/>
    <w:rsid w:val="00466B4E"/>
    <w:rsid w:val="0062285E"/>
    <w:rsid w:val="006914F8"/>
    <w:rsid w:val="006E60F0"/>
    <w:rsid w:val="006F3061"/>
    <w:rsid w:val="007E70BA"/>
    <w:rsid w:val="00895D44"/>
    <w:rsid w:val="008B25B3"/>
    <w:rsid w:val="009B0C9E"/>
    <w:rsid w:val="009B3E6C"/>
    <w:rsid w:val="009D45CA"/>
    <w:rsid w:val="009E3B4B"/>
    <w:rsid w:val="00A14E70"/>
    <w:rsid w:val="00A930B3"/>
    <w:rsid w:val="00AC0506"/>
    <w:rsid w:val="00C41AEF"/>
    <w:rsid w:val="00CC5448"/>
    <w:rsid w:val="00D50448"/>
    <w:rsid w:val="00E25516"/>
    <w:rsid w:val="00E907D9"/>
    <w:rsid w:val="00EA2452"/>
    <w:rsid w:val="00F220BE"/>
    <w:rsid w:val="00F26C42"/>
    <w:rsid w:val="00F314B2"/>
    <w:rsid w:val="00F50311"/>
    <w:rsid w:val="00F73C5D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275</Words>
  <Characters>1569</Characters>
  <Application>Microsoft Office Word</Application>
  <DocSecurity>0</DocSecurity>
  <Lines>13</Lines>
  <Paragraphs>3</Paragraphs>
  <ScaleCrop>false</ScaleCrop>
  <Company>Heritage College Inc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63</cp:revision>
  <dcterms:created xsi:type="dcterms:W3CDTF">2015-06-23T04:02:00Z</dcterms:created>
  <dcterms:modified xsi:type="dcterms:W3CDTF">2018-02-01T23:37:00Z</dcterms:modified>
</cp:coreProperties>
</file>