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A3" w:rsidRPr="007714A3" w:rsidRDefault="007714A3" w:rsidP="007714A3">
      <w:pPr>
        <w:pStyle w:val="SOFinalHead3"/>
        <w:jc w:val="center"/>
        <w:rPr>
          <w:rFonts w:ascii="Copperplate Gothic Bold" w:hAnsi="Copperplate Gothic Bold"/>
          <w:sz w:val="32"/>
        </w:rPr>
      </w:pPr>
      <w:r w:rsidRPr="007714A3">
        <w:rPr>
          <w:rFonts w:ascii="Copperplate Gothic Bold" w:hAnsi="Copperplate Gothic Bold"/>
          <w:sz w:val="32"/>
        </w:rPr>
        <w:t>Year 11 Performance Standards</w:t>
      </w:r>
    </w:p>
    <w:p w:rsidR="007714A3" w:rsidRPr="00090813" w:rsidRDefault="007714A3" w:rsidP="007714A3">
      <w:pPr>
        <w:pStyle w:val="SOFinalHead3"/>
      </w:pPr>
      <w:r w:rsidRPr="00090813">
        <w:t xml:space="preserve">Knowledge and Understanding </w:t>
      </w:r>
    </w:p>
    <w:p w:rsidR="007714A3" w:rsidRPr="00090813" w:rsidRDefault="007714A3" w:rsidP="007714A3">
      <w:pPr>
        <w:pStyle w:val="SOFinalBodyText"/>
      </w:pPr>
      <w:r w:rsidRPr="00090813">
        <w:t>The specific features are as follows:</w:t>
      </w:r>
    </w:p>
    <w:p w:rsidR="007714A3" w:rsidRDefault="007714A3" w:rsidP="007714A3">
      <w:pPr>
        <w:pStyle w:val="SOFinalBulletsCoded2-3Letters"/>
      </w:pPr>
      <w:r>
        <w:t>KU1</w:t>
      </w:r>
      <w:r>
        <w:tab/>
        <w:t>Knowledge and understanding of ideas and perspectives explored in texts.</w:t>
      </w:r>
    </w:p>
    <w:p w:rsidR="007714A3" w:rsidRDefault="007714A3" w:rsidP="007714A3">
      <w:pPr>
        <w:pStyle w:val="SOFinalBulletsCoded2-3Letters"/>
      </w:pPr>
      <w:r>
        <w:t>KU2</w:t>
      </w:r>
      <w:r>
        <w:tab/>
        <w:t>Knowledge and understanding of language features, stylistic features, and conventions to make meaning.</w:t>
      </w:r>
    </w:p>
    <w:p w:rsidR="007714A3" w:rsidRPr="00090813" w:rsidRDefault="007714A3" w:rsidP="007714A3">
      <w:pPr>
        <w:pStyle w:val="SOFinalBulletsCoded2-3Letters"/>
      </w:pPr>
      <w:r>
        <w:t>KU3</w:t>
      </w:r>
      <w:r>
        <w:tab/>
        <w:t>Knowledge and understanding of ways in which texts are created for a range of purposes and audiences.</w:t>
      </w:r>
    </w:p>
    <w:p w:rsidR="007714A3" w:rsidRPr="00090813" w:rsidRDefault="007714A3" w:rsidP="007714A3">
      <w:pPr>
        <w:pStyle w:val="SOFinalHead3"/>
      </w:pPr>
      <w:r w:rsidRPr="00090813">
        <w:t>Analysis</w:t>
      </w:r>
      <w:bookmarkStart w:id="0" w:name="_GoBack"/>
      <w:bookmarkEnd w:id="0"/>
    </w:p>
    <w:p w:rsidR="007714A3" w:rsidRPr="00090813" w:rsidRDefault="007714A3" w:rsidP="007714A3">
      <w:pPr>
        <w:pStyle w:val="SOFinalBodyText"/>
      </w:pPr>
      <w:r w:rsidRPr="00090813">
        <w:t>The specific features are as follows:</w:t>
      </w:r>
    </w:p>
    <w:p w:rsidR="007714A3" w:rsidRDefault="007714A3" w:rsidP="007714A3">
      <w:pPr>
        <w:pStyle w:val="SOFinalBulletsCoded2-3Letters"/>
      </w:pPr>
      <w:r>
        <w:t>An1</w:t>
      </w:r>
      <w:r>
        <w:tab/>
        <w:t>Analysis of the relationship between purpose, audience, and context, and how they shape meaning.</w:t>
      </w:r>
    </w:p>
    <w:p w:rsidR="007714A3" w:rsidRDefault="007714A3" w:rsidP="007714A3">
      <w:pPr>
        <w:pStyle w:val="SOFinalBulletsCoded2-3Letters"/>
      </w:pPr>
      <w:r>
        <w:t>An2</w:t>
      </w:r>
      <w:r>
        <w:tab/>
        <w:t>Analysis of how language features, stylistic features, and conventions are interpreted by readers.</w:t>
      </w:r>
    </w:p>
    <w:p w:rsidR="007714A3" w:rsidRPr="00090813" w:rsidRDefault="007714A3" w:rsidP="007714A3">
      <w:pPr>
        <w:pStyle w:val="SOFinalBulletsCoded2-3Letters"/>
      </w:pPr>
      <w:r>
        <w:t>An3</w:t>
      </w:r>
      <w:r>
        <w:tab/>
        <w:t>Analysis of intertextual connections.</w:t>
      </w:r>
    </w:p>
    <w:p w:rsidR="007714A3" w:rsidRPr="00090813" w:rsidRDefault="007714A3" w:rsidP="007714A3">
      <w:pPr>
        <w:pStyle w:val="SOFinalHead3"/>
      </w:pPr>
      <w:r w:rsidRPr="00090813">
        <w:t>Application</w:t>
      </w:r>
    </w:p>
    <w:p w:rsidR="007714A3" w:rsidRPr="00090813" w:rsidRDefault="007714A3" w:rsidP="007714A3">
      <w:pPr>
        <w:pStyle w:val="SOFinalBodyText"/>
      </w:pPr>
      <w:r w:rsidRPr="00090813">
        <w:t>The specific features are as follows:</w:t>
      </w:r>
    </w:p>
    <w:p w:rsidR="007714A3" w:rsidRDefault="007714A3" w:rsidP="007714A3">
      <w:pPr>
        <w:pStyle w:val="SOFinalBulletsCoded2-3Letters"/>
      </w:pPr>
      <w:r>
        <w:t>Ap1</w:t>
      </w:r>
      <w:r>
        <w:tab/>
        <w:t>Precision, fluency, and coherence of writing and speaking.</w:t>
      </w:r>
    </w:p>
    <w:p w:rsidR="007714A3" w:rsidRDefault="007714A3" w:rsidP="007714A3">
      <w:pPr>
        <w:pStyle w:val="SOFinalBulletsCoded2-3Letters"/>
      </w:pPr>
      <w:r>
        <w:t>Ap2</w:t>
      </w:r>
      <w:r>
        <w:tab/>
        <w:t>Use of appropriate language features, stylistic features, and conventions for a range of audiences and purposes.</w:t>
      </w:r>
    </w:p>
    <w:p w:rsidR="007714A3" w:rsidRDefault="007714A3" w:rsidP="007714A3">
      <w:pPr>
        <w:pStyle w:val="SOFinalBulletsCoded2-3Letters"/>
      </w:pPr>
      <w:r>
        <w:t>Ap3</w:t>
      </w:r>
      <w:r>
        <w:tab/>
        <w:t>Use of evidence from texts to support conclusions, with textual references incorporated in responses.</w:t>
      </w:r>
    </w:p>
    <w:p w:rsidR="009E57E4" w:rsidRDefault="009E57E4"/>
    <w:tbl>
      <w:tblPr>
        <w:tblStyle w:val="SOFinalPerformanceTable"/>
        <w:tblpPr w:leftFromText="180" w:rightFromText="180" w:vertAnchor="page" w:horzAnchor="margin" w:tblpY="2567"/>
        <w:tblW w:w="8832" w:type="dxa"/>
        <w:jc w:val="left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397"/>
        <w:gridCol w:w="3192"/>
        <w:gridCol w:w="2621"/>
        <w:gridCol w:w="2622"/>
      </w:tblGrid>
      <w:tr w:rsidR="00BD33E1" w:rsidRPr="00090813" w:rsidTr="00BD33E1">
        <w:trPr>
          <w:trHeight w:val="555"/>
          <w:tblHeader/>
          <w:jc w:val="left"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D33E1" w:rsidRPr="00090813" w:rsidRDefault="00BD33E1" w:rsidP="00BD33E1">
            <w:pPr>
              <w:pStyle w:val="ListParagraph"/>
            </w:pPr>
            <w:r w:rsidRPr="00883689"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319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D33E1" w:rsidRPr="00090813" w:rsidRDefault="00BD33E1" w:rsidP="00BD33E1">
            <w:pPr>
              <w:pStyle w:val="SOFinalPerformanceTableHead1"/>
            </w:pPr>
            <w:bookmarkStart w:id="1" w:name="ColumnTitle_Knowledge_and_Understanding"/>
            <w:r>
              <w:t>Knowledge and Understanding</w:t>
            </w:r>
            <w:bookmarkEnd w:id="1"/>
          </w:p>
        </w:tc>
        <w:tc>
          <w:tcPr>
            <w:tcW w:w="262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D33E1" w:rsidRPr="00090813" w:rsidRDefault="00BD33E1" w:rsidP="00BD33E1">
            <w:pPr>
              <w:pStyle w:val="SOFinalPerformanceTableHead1"/>
            </w:pPr>
            <w:bookmarkStart w:id="2" w:name="ColumnTitle_Analysis"/>
            <w:r>
              <w:t>Analysis</w:t>
            </w:r>
            <w:bookmarkEnd w:id="2"/>
          </w:p>
        </w:tc>
        <w:tc>
          <w:tcPr>
            <w:tcW w:w="262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D33E1" w:rsidRPr="00090813" w:rsidRDefault="00BD33E1" w:rsidP="00BD33E1">
            <w:pPr>
              <w:pStyle w:val="SOFinalPerformanceTableHead1"/>
            </w:pPr>
            <w:bookmarkStart w:id="3" w:name="ColumnTitle_Application"/>
            <w:r>
              <w:t>Application</w:t>
            </w:r>
            <w:bookmarkEnd w:id="3"/>
          </w:p>
        </w:tc>
      </w:tr>
      <w:tr w:rsidR="00BD33E1" w:rsidRPr="00090813" w:rsidTr="00BD33E1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BD33E1" w:rsidRPr="00090813" w:rsidRDefault="00BD33E1" w:rsidP="00BD33E1">
            <w:pPr>
              <w:pStyle w:val="SOFinalPerformanceTableLetters"/>
            </w:pPr>
            <w:bookmarkStart w:id="4" w:name="RowTitle_A"/>
            <w:r w:rsidRPr="00090813">
              <w:t>A</w:t>
            </w:r>
            <w:bookmarkEnd w:id="4"/>
          </w:p>
        </w:tc>
        <w:tc>
          <w:tcPr>
            <w:tcW w:w="3192" w:type="dxa"/>
          </w:tcPr>
          <w:p w:rsidR="00BD33E1" w:rsidRDefault="00BD33E1" w:rsidP="00BD33E1">
            <w:pPr>
              <w:pStyle w:val="SOFinalPerformanceTableText"/>
            </w:pPr>
            <w:r>
              <w:t>Detailed knowledge and understanding of ideas and perspectives explored in a diverse range of texts.</w:t>
            </w:r>
          </w:p>
          <w:p w:rsidR="00BD33E1" w:rsidRDefault="00BD33E1" w:rsidP="00BD33E1">
            <w:pPr>
              <w:pStyle w:val="SOFinalPerformanceTableText"/>
            </w:pPr>
            <w:r>
              <w:t>Extensive knowledge and understanding of the variety of language features, stylistic features, and conventions authors use to make meaning.</w:t>
            </w:r>
          </w:p>
          <w:p w:rsidR="00BD33E1" w:rsidRPr="00090813" w:rsidRDefault="00BD33E1" w:rsidP="00BD33E1">
            <w:pPr>
              <w:pStyle w:val="SOFinalPerformanceTableText"/>
            </w:pPr>
            <w:r>
              <w:t>Comprehensive knowledge and understanding of ways in which texts are created for a range of purposes and audiences.</w:t>
            </w:r>
          </w:p>
        </w:tc>
        <w:tc>
          <w:tcPr>
            <w:tcW w:w="2621" w:type="dxa"/>
          </w:tcPr>
          <w:p w:rsidR="00BD33E1" w:rsidRDefault="00BD33E1" w:rsidP="00BD33E1">
            <w:pPr>
              <w:pStyle w:val="SOFinalPerformanceTableText"/>
            </w:pPr>
            <w:r>
              <w:t>Perceptive evaluation of the complex relationship between purpose, audience, and context and how they shape meaning.</w:t>
            </w:r>
          </w:p>
          <w:p w:rsidR="00BD33E1" w:rsidRDefault="00BD33E1" w:rsidP="00BD33E1">
            <w:pPr>
              <w:pStyle w:val="SOFinalPerformanceTableText"/>
            </w:pPr>
            <w:r>
              <w:t>Insightful analysis of how language features, stylistic features, and conventions combine to influence readers in various text types.</w:t>
            </w:r>
          </w:p>
          <w:p w:rsidR="00BD33E1" w:rsidRPr="00090813" w:rsidRDefault="00BD33E1" w:rsidP="00BD33E1">
            <w:pPr>
              <w:pStyle w:val="SOFinalPerformanceTableText"/>
            </w:pPr>
            <w:r>
              <w:t>Analysis of complex intertextual connections between different texts.</w:t>
            </w:r>
          </w:p>
        </w:tc>
        <w:tc>
          <w:tcPr>
            <w:tcW w:w="2622" w:type="dxa"/>
          </w:tcPr>
          <w:p w:rsidR="00BD33E1" w:rsidRDefault="00BD33E1" w:rsidP="00BD33E1">
            <w:pPr>
              <w:pStyle w:val="SOFinalPerformanceTableText"/>
            </w:pPr>
            <w:r>
              <w:t>Fluent and precise writing and speaking.</w:t>
            </w:r>
          </w:p>
          <w:p w:rsidR="00BD33E1" w:rsidRDefault="00BD33E1" w:rsidP="00BD33E1">
            <w:pPr>
              <w:pStyle w:val="SOFinalPerformanceTableText"/>
            </w:pPr>
            <w:r>
              <w:t>Sophisticated use of appropriate language features, stylistic features, and conventions for a range of audiences and purposes.</w:t>
            </w:r>
          </w:p>
          <w:p w:rsidR="00BD33E1" w:rsidRPr="00090813" w:rsidRDefault="00BD33E1" w:rsidP="00BD33E1">
            <w:pPr>
              <w:pStyle w:val="SOFinalPerformanceTableText"/>
            </w:pPr>
            <w:r>
              <w:t>Detailed and appropriate use of evidence from texts to support conclusions, with textual references integrated into responses.</w:t>
            </w:r>
          </w:p>
        </w:tc>
      </w:tr>
      <w:tr w:rsidR="00BD33E1" w:rsidRPr="00090813" w:rsidTr="00BD33E1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BD33E1" w:rsidRPr="00090813" w:rsidRDefault="00BD33E1" w:rsidP="00BD33E1">
            <w:pPr>
              <w:pStyle w:val="SOFinalPerformanceTableLetters"/>
            </w:pPr>
            <w:bookmarkStart w:id="5" w:name="RowTitle_B"/>
            <w:r w:rsidRPr="00090813">
              <w:t>B</w:t>
            </w:r>
            <w:bookmarkEnd w:id="5"/>
          </w:p>
        </w:tc>
        <w:tc>
          <w:tcPr>
            <w:tcW w:w="3192" w:type="dxa"/>
          </w:tcPr>
          <w:p w:rsidR="00BD33E1" w:rsidRDefault="00BD33E1" w:rsidP="00BD33E1">
            <w:pPr>
              <w:pStyle w:val="SOFinalPerformanceTableText"/>
            </w:pPr>
            <w:r>
              <w:t>Knowledge and understanding of ideas and perspectives explored in a range of texts.</w:t>
            </w:r>
          </w:p>
          <w:p w:rsidR="00BD33E1" w:rsidRDefault="00BD33E1" w:rsidP="00BD33E1">
            <w:pPr>
              <w:pStyle w:val="SOFinalPerformanceTableText"/>
            </w:pPr>
            <w:r>
              <w:t>Knowledge and understanding of a range of language features, stylistic features, and conventions authors use to make meaning.</w:t>
            </w:r>
          </w:p>
          <w:p w:rsidR="00BD33E1" w:rsidRPr="00090813" w:rsidRDefault="00BD33E1" w:rsidP="00BD33E1">
            <w:pPr>
              <w:pStyle w:val="SOFinalPerformanceTableText"/>
            </w:pPr>
            <w:r>
              <w:t>Knowledge and understanding of ways in which texts are created for a range of purposes and audiences.</w:t>
            </w:r>
          </w:p>
        </w:tc>
        <w:tc>
          <w:tcPr>
            <w:tcW w:w="2621" w:type="dxa"/>
          </w:tcPr>
          <w:p w:rsidR="00BD33E1" w:rsidRDefault="00BD33E1" w:rsidP="00BD33E1">
            <w:pPr>
              <w:pStyle w:val="SOFinalPerformanceTableText"/>
            </w:pPr>
            <w:r>
              <w:t>Effective analysis of the relationship between purpose, audience, and context and how they shape meaning.</w:t>
            </w:r>
          </w:p>
          <w:p w:rsidR="00BD33E1" w:rsidRDefault="00BD33E1" w:rsidP="00BD33E1">
            <w:pPr>
              <w:pStyle w:val="SOFinalPerformanceTableText"/>
            </w:pPr>
            <w:r>
              <w:t>Analysis of how language features, stylistic features, and conventions influence readers in various text types.</w:t>
            </w:r>
          </w:p>
          <w:p w:rsidR="00BD33E1" w:rsidRPr="00090813" w:rsidRDefault="00BD33E1" w:rsidP="00BD33E1">
            <w:pPr>
              <w:pStyle w:val="SOFinalPerformanceTableText"/>
            </w:pPr>
            <w:r>
              <w:t>Analysis of intertextual connections between different texts.</w:t>
            </w:r>
          </w:p>
        </w:tc>
        <w:tc>
          <w:tcPr>
            <w:tcW w:w="2622" w:type="dxa"/>
          </w:tcPr>
          <w:p w:rsidR="00BD33E1" w:rsidRDefault="00BD33E1" w:rsidP="00BD33E1">
            <w:pPr>
              <w:pStyle w:val="SOFinalPerformanceTableText"/>
            </w:pPr>
            <w:r>
              <w:t>Mostly fluent and precise writing and speaking.</w:t>
            </w:r>
          </w:p>
          <w:p w:rsidR="00BD33E1" w:rsidRDefault="00BD33E1" w:rsidP="00BD33E1">
            <w:pPr>
              <w:pStyle w:val="SOFinalPerformanceTableText"/>
            </w:pPr>
            <w:r>
              <w:t>Use of accurate language features, stylistic features, and conventions for a range of audiences and purposes.</w:t>
            </w:r>
          </w:p>
          <w:p w:rsidR="00BD33E1" w:rsidRPr="00090813" w:rsidRDefault="00BD33E1" w:rsidP="00BD33E1">
            <w:pPr>
              <w:pStyle w:val="SOFinalPerformanceTableText"/>
            </w:pPr>
            <w:r>
              <w:t>Accurate use of evidence from texts to support conclusions, with textual references incorporated fluently in responses.</w:t>
            </w:r>
          </w:p>
        </w:tc>
      </w:tr>
      <w:tr w:rsidR="00BD33E1" w:rsidRPr="00090813" w:rsidTr="00BD33E1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BD33E1" w:rsidRPr="00090813" w:rsidRDefault="00BD33E1" w:rsidP="00BD33E1">
            <w:pPr>
              <w:pStyle w:val="SOFinalPerformanceTableLetters"/>
            </w:pPr>
            <w:bookmarkStart w:id="6" w:name="RowTitle_C"/>
            <w:r w:rsidRPr="00090813">
              <w:t>C</w:t>
            </w:r>
            <w:bookmarkEnd w:id="6"/>
          </w:p>
        </w:tc>
        <w:tc>
          <w:tcPr>
            <w:tcW w:w="3192" w:type="dxa"/>
          </w:tcPr>
          <w:p w:rsidR="00BD33E1" w:rsidRDefault="00BD33E1" w:rsidP="00BD33E1">
            <w:pPr>
              <w:pStyle w:val="SOFinalPerformanceTableText"/>
            </w:pPr>
            <w:r>
              <w:t>Knowledge and understanding of ideas and some perspectives explored in a range of texts.</w:t>
            </w:r>
          </w:p>
          <w:p w:rsidR="00BD33E1" w:rsidRDefault="00BD33E1" w:rsidP="00BD33E1">
            <w:pPr>
              <w:pStyle w:val="SOFinalPerformanceTableText"/>
            </w:pPr>
            <w:r>
              <w:t>Knowledge and understanding of some language features, stylistic features, and conventions authors use to make meaning.</w:t>
            </w:r>
          </w:p>
          <w:p w:rsidR="00BD33E1" w:rsidRPr="00090813" w:rsidRDefault="00BD33E1" w:rsidP="00BD33E1">
            <w:pPr>
              <w:pStyle w:val="SOFinalPerformanceTableText"/>
            </w:pPr>
            <w:r>
              <w:t>Knowledge and understanding of ways in which texts are created for familiar purposes and audiences.</w:t>
            </w:r>
          </w:p>
        </w:tc>
        <w:tc>
          <w:tcPr>
            <w:tcW w:w="2621" w:type="dxa"/>
          </w:tcPr>
          <w:p w:rsidR="00BD33E1" w:rsidRDefault="00BD33E1" w:rsidP="00BD33E1">
            <w:pPr>
              <w:pStyle w:val="SOFinalPerformanceTableText"/>
            </w:pPr>
            <w:r>
              <w:t>Description, with some analysis of purpose, audience, and context and how they shape meaning.</w:t>
            </w:r>
          </w:p>
          <w:p w:rsidR="00BD33E1" w:rsidRDefault="00BD33E1" w:rsidP="00BD33E1">
            <w:pPr>
              <w:pStyle w:val="SOFinalPerformanceTableText"/>
            </w:pPr>
            <w:r>
              <w:t>Description, with some analysis, of how language features, stylistic features, and conventions influence readers in some text types.</w:t>
            </w:r>
          </w:p>
          <w:p w:rsidR="00BD33E1" w:rsidRPr="00090813" w:rsidRDefault="00BD33E1" w:rsidP="00BD33E1">
            <w:pPr>
              <w:pStyle w:val="SOFinalPerformanceTableText"/>
            </w:pPr>
            <w:r>
              <w:t>Description, with some analysis of intertextual connections between different texts.</w:t>
            </w:r>
          </w:p>
        </w:tc>
        <w:tc>
          <w:tcPr>
            <w:tcW w:w="2622" w:type="dxa"/>
          </w:tcPr>
          <w:p w:rsidR="00BD33E1" w:rsidRDefault="00BD33E1" w:rsidP="00BD33E1">
            <w:pPr>
              <w:pStyle w:val="SOFinalPerformanceTableText"/>
            </w:pPr>
            <w:r>
              <w:t>Generally fluent and accurate writing and speaking.</w:t>
            </w:r>
          </w:p>
          <w:p w:rsidR="00BD33E1" w:rsidRDefault="00BD33E1" w:rsidP="00BD33E1">
            <w:pPr>
              <w:pStyle w:val="SOFinalPerformanceTableText"/>
            </w:pPr>
            <w:r>
              <w:t>Use of language features, stylistic features, and conventions appropriate for familiar audiences and purposes.</w:t>
            </w:r>
          </w:p>
          <w:p w:rsidR="00BD33E1" w:rsidRPr="00090813" w:rsidRDefault="00BD33E1" w:rsidP="00BD33E1">
            <w:pPr>
              <w:pStyle w:val="SOFinalPerformanceTableText"/>
            </w:pPr>
            <w:r>
              <w:t>Use of evidence from texts to support conclusions, with some textual references incorporated in responses.</w:t>
            </w:r>
          </w:p>
        </w:tc>
      </w:tr>
      <w:tr w:rsidR="00BD33E1" w:rsidRPr="00090813" w:rsidTr="00BD33E1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BD33E1" w:rsidRPr="00090813" w:rsidRDefault="00BD33E1" w:rsidP="00BD33E1">
            <w:pPr>
              <w:pStyle w:val="SOFinalPerformanceTableLetters"/>
            </w:pPr>
            <w:bookmarkStart w:id="7" w:name="RowTitle_D"/>
            <w:r w:rsidRPr="00090813">
              <w:t>D</w:t>
            </w:r>
            <w:bookmarkEnd w:id="7"/>
          </w:p>
        </w:tc>
        <w:tc>
          <w:tcPr>
            <w:tcW w:w="3192" w:type="dxa"/>
          </w:tcPr>
          <w:p w:rsidR="00BD33E1" w:rsidRDefault="00BD33E1" w:rsidP="00BD33E1">
            <w:pPr>
              <w:pStyle w:val="SOFinalPerformanceTableText"/>
            </w:pPr>
            <w:r>
              <w:t>Reference to simple ideas explored in texts.</w:t>
            </w:r>
          </w:p>
          <w:p w:rsidR="00BD33E1" w:rsidRDefault="00BD33E1" w:rsidP="00BD33E1">
            <w:pPr>
              <w:pStyle w:val="SOFinalPerformanceTableText"/>
            </w:pPr>
            <w:r>
              <w:t>Knowledge and understanding of a narrow range of language features and conventions authors use to make meaning.</w:t>
            </w:r>
          </w:p>
          <w:p w:rsidR="00BD33E1" w:rsidRPr="00090813" w:rsidRDefault="00BD33E1" w:rsidP="00BD33E1">
            <w:pPr>
              <w:pStyle w:val="SOFinalPerformanceTableText"/>
            </w:pPr>
            <w:r>
              <w:t>Knowledge and understanding of a restricted range of ways in which texts are created for limited purposes and audiences.</w:t>
            </w:r>
          </w:p>
        </w:tc>
        <w:tc>
          <w:tcPr>
            <w:tcW w:w="2621" w:type="dxa"/>
          </w:tcPr>
          <w:p w:rsidR="00BD33E1" w:rsidRDefault="00BD33E1" w:rsidP="00BD33E1">
            <w:pPr>
              <w:pStyle w:val="SOFinalPerformanceTableText"/>
            </w:pPr>
            <w:r>
              <w:t>Identification of the purpose, audience, and context of texts.</w:t>
            </w:r>
          </w:p>
          <w:p w:rsidR="00BD33E1" w:rsidRDefault="00BD33E1" w:rsidP="00BD33E1">
            <w:pPr>
              <w:pStyle w:val="SOFinalPerformanceTableText"/>
            </w:pPr>
            <w:r>
              <w:t>Reference to some ways in which conventions and language features influence readers in some text types.</w:t>
            </w:r>
          </w:p>
          <w:p w:rsidR="00BD33E1" w:rsidRPr="00090813" w:rsidRDefault="00BD33E1" w:rsidP="00BD33E1">
            <w:pPr>
              <w:pStyle w:val="SOFinalPerformanceTableText"/>
            </w:pPr>
            <w:r>
              <w:t>Recognition of similarities and or differences between texts.</w:t>
            </w:r>
          </w:p>
        </w:tc>
        <w:tc>
          <w:tcPr>
            <w:tcW w:w="2622" w:type="dxa"/>
          </w:tcPr>
          <w:p w:rsidR="00BD33E1" w:rsidRDefault="00BD33E1" w:rsidP="00BD33E1">
            <w:pPr>
              <w:pStyle w:val="SOFinalPerformanceTableText"/>
            </w:pPr>
            <w:r>
              <w:t>Some control and fluency of expression.</w:t>
            </w:r>
          </w:p>
          <w:p w:rsidR="00BD33E1" w:rsidRDefault="00BD33E1" w:rsidP="00BD33E1">
            <w:pPr>
              <w:pStyle w:val="SOFinalPerformanceTableText"/>
            </w:pPr>
            <w:r>
              <w:t>Use of some language features and conventions appropriate for audience and purpose.</w:t>
            </w:r>
          </w:p>
          <w:p w:rsidR="00BD33E1" w:rsidRPr="00090813" w:rsidRDefault="00BD33E1" w:rsidP="00BD33E1">
            <w:pPr>
              <w:pStyle w:val="SOFinalPerformanceTableText"/>
            </w:pPr>
            <w:r>
              <w:t>Limited use of evidence from texts to support conclusions, with limited textual references to support responses.</w:t>
            </w:r>
          </w:p>
        </w:tc>
      </w:tr>
      <w:tr w:rsidR="00BD33E1" w:rsidRPr="00090813" w:rsidTr="00BD33E1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BD33E1" w:rsidRPr="00090813" w:rsidRDefault="00BD33E1" w:rsidP="00BD33E1">
            <w:pPr>
              <w:pStyle w:val="SOFinalPerformanceTableLetters"/>
            </w:pPr>
            <w:bookmarkStart w:id="8" w:name="RowTitle_E"/>
            <w:r w:rsidRPr="00090813">
              <w:t>E</w:t>
            </w:r>
            <w:bookmarkEnd w:id="8"/>
          </w:p>
        </w:tc>
        <w:tc>
          <w:tcPr>
            <w:tcW w:w="3192" w:type="dxa"/>
          </w:tcPr>
          <w:p w:rsidR="00BD33E1" w:rsidRDefault="00BD33E1" w:rsidP="00BD33E1">
            <w:pPr>
              <w:pStyle w:val="SOFinalPerformanceTableText"/>
            </w:pPr>
            <w:r>
              <w:t>Identification of an idea in a text.</w:t>
            </w:r>
          </w:p>
          <w:p w:rsidR="00BD33E1" w:rsidRDefault="00BD33E1" w:rsidP="00BD33E1">
            <w:pPr>
              <w:pStyle w:val="SOFinalPerformanceTableText"/>
            </w:pPr>
            <w:r>
              <w:t>Recognition of a restricted range of language features used by authors.</w:t>
            </w:r>
          </w:p>
          <w:p w:rsidR="00BD33E1" w:rsidRPr="00090813" w:rsidRDefault="00BD33E1" w:rsidP="00BD33E1">
            <w:pPr>
              <w:pStyle w:val="SOFinalPerformanceTableText"/>
            </w:pPr>
            <w:r>
              <w:t>Acknowledgment of one or more ways in which texts are created for a purpose or an audience.</w:t>
            </w:r>
          </w:p>
        </w:tc>
        <w:tc>
          <w:tcPr>
            <w:tcW w:w="2621" w:type="dxa"/>
          </w:tcPr>
          <w:p w:rsidR="00BD33E1" w:rsidRDefault="00BD33E1" w:rsidP="00BD33E1">
            <w:pPr>
              <w:pStyle w:val="SOFinalPerformanceTableText"/>
            </w:pPr>
            <w:r>
              <w:t>Reference to the purpose and audience of a text.</w:t>
            </w:r>
          </w:p>
          <w:p w:rsidR="00BD33E1" w:rsidRDefault="00BD33E1" w:rsidP="00BD33E1">
            <w:pPr>
              <w:pStyle w:val="SOFinalPerformanceTableText"/>
            </w:pPr>
            <w:r>
              <w:t>Recognition of a way in which language features influence readers in a text type.</w:t>
            </w:r>
          </w:p>
          <w:p w:rsidR="00BD33E1" w:rsidRPr="00090813" w:rsidRDefault="00BD33E1" w:rsidP="00BD33E1">
            <w:pPr>
              <w:pStyle w:val="SOFinalPerformanceTableText"/>
            </w:pPr>
            <w:r>
              <w:t>Recognition of a connection between texts.</w:t>
            </w:r>
          </w:p>
        </w:tc>
        <w:tc>
          <w:tcPr>
            <w:tcW w:w="2622" w:type="dxa"/>
          </w:tcPr>
          <w:p w:rsidR="00BD33E1" w:rsidRDefault="00BD33E1" w:rsidP="00BD33E1">
            <w:pPr>
              <w:pStyle w:val="SOFinalPerformanceTableText"/>
            </w:pPr>
            <w:r>
              <w:t>Emerging development of control of expression.</w:t>
            </w:r>
          </w:p>
          <w:p w:rsidR="00BD33E1" w:rsidRPr="00090813" w:rsidRDefault="00BD33E1" w:rsidP="00BD33E1">
            <w:pPr>
              <w:pStyle w:val="SOFinalPerformanceTableText"/>
            </w:pPr>
            <w:r>
              <w:t>Emerging use of some language features appropriate for audience and/or purpose.</w:t>
            </w:r>
          </w:p>
        </w:tc>
      </w:tr>
    </w:tbl>
    <w:p w:rsidR="007714A3" w:rsidRDefault="007714A3" w:rsidP="00BD33E1"/>
    <w:sectPr w:rsidR="00771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A3"/>
    <w:rsid w:val="007714A3"/>
    <w:rsid w:val="009E57E4"/>
    <w:rsid w:val="00BD33E1"/>
    <w:rsid w:val="00D3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A3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7714A3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7714A3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7714A3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7714A3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7714A3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table" w:customStyle="1" w:styleId="SOFinalPerformanceTable">
    <w:name w:val="SO Final Performance Table"/>
    <w:basedOn w:val="TableNormal"/>
    <w:rsid w:val="007714A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714A3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714A3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714A3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71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A3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7714A3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7714A3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7714A3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7714A3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7714A3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table" w:customStyle="1" w:styleId="SOFinalPerformanceTable">
    <w:name w:val="SO Final Performance Table"/>
    <w:basedOn w:val="TableNormal"/>
    <w:rsid w:val="007714A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714A3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714A3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714A3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7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4310</Characters>
  <Application>Microsoft Office Word</Application>
  <DocSecurity>0</DocSecurity>
  <Lines>35</Lines>
  <Paragraphs>10</Paragraphs>
  <ScaleCrop>false</ScaleCrop>
  <Company>Heritage College Inc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3</cp:revision>
  <dcterms:created xsi:type="dcterms:W3CDTF">2016-02-11T23:53:00Z</dcterms:created>
  <dcterms:modified xsi:type="dcterms:W3CDTF">2017-01-30T02:04:00Z</dcterms:modified>
</cp:coreProperties>
</file>