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54" w:rsidRPr="004D1554" w:rsidRDefault="004D1554" w:rsidP="004D1554">
      <w:pPr>
        <w:spacing w:after="0" w:line="240" w:lineRule="auto"/>
        <w:ind w:firstLine="360"/>
        <w:jc w:val="center"/>
        <w:rPr>
          <w:rFonts w:ascii="Calibri" w:eastAsia="Calibri" w:hAnsi="Calibri" w:cs="Times New Roman"/>
          <w:b/>
          <w:sz w:val="44"/>
          <w:szCs w:val="26"/>
        </w:rPr>
      </w:pPr>
      <w:r w:rsidRPr="004D1554">
        <w:rPr>
          <w:noProof/>
          <w:sz w:val="40"/>
          <w:lang w:eastAsia="en-AU"/>
        </w:rPr>
        <w:drawing>
          <wp:anchor distT="0" distB="0" distL="114300" distR="114300" simplePos="0" relativeHeight="251659264" behindDoc="1" locked="0" layoutInCell="1" allowOverlap="1" wp14:anchorId="2282E321" wp14:editId="12502C94">
            <wp:simplePos x="0" y="0"/>
            <wp:positionH relativeFrom="column">
              <wp:posOffset>5410200</wp:posOffset>
            </wp:positionH>
            <wp:positionV relativeFrom="paragraph">
              <wp:posOffset>49530</wp:posOffset>
            </wp:positionV>
            <wp:extent cx="1215508" cy="836291"/>
            <wp:effectExtent l="0" t="0" r="3810" b="2540"/>
            <wp:wrapNone/>
            <wp:docPr id="1" name="Picture 1" descr="MCAN0411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112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08" cy="8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44"/>
          <w:szCs w:val="26"/>
        </w:rPr>
        <w:t xml:space="preserve">TKAM </w:t>
      </w:r>
      <w:r w:rsidRPr="004D1554">
        <w:rPr>
          <w:rFonts w:ascii="Calibri" w:eastAsia="Calibri" w:hAnsi="Calibri" w:cs="Times New Roman"/>
          <w:b/>
          <w:sz w:val="44"/>
          <w:szCs w:val="26"/>
        </w:rPr>
        <w:t>Performance Standards</w:t>
      </w:r>
    </w:p>
    <w:p w:rsidR="004D1554" w:rsidRPr="004D1554" w:rsidRDefault="004D1554" w:rsidP="004D1554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28"/>
        </w:rPr>
      </w:pPr>
    </w:p>
    <w:p w:rsidR="004D1554" w:rsidRPr="004D1554" w:rsidRDefault="004D1554" w:rsidP="004D1554">
      <w:pPr>
        <w:spacing w:after="0" w:line="240" w:lineRule="auto"/>
        <w:ind w:firstLine="284"/>
        <w:rPr>
          <w:rFonts w:ascii="Calibri" w:eastAsia="Calibri" w:hAnsi="Calibri" w:cs="Times New Roman"/>
          <w:b/>
          <w:i/>
          <w:sz w:val="24"/>
          <w:szCs w:val="26"/>
        </w:rPr>
      </w:pPr>
      <w:r w:rsidRPr="004D1554">
        <w:rPr>
          <w:rFonts w:ascii="Calibri" w:eastAsia="Calibri" w:hAnsi="Calibri" w:cs="Times New Roman"/>
          <w:b/>
          <w:i/>
          <w:sz w:val="24"/>
          <w:szCs w:val="26"/>
        </w:rPr>
        <w:t>Knowledge and Understanding</w:t>
      </w:r>
    </w:p>
    <w:p w:rsidR="004D1554" w:rsidRPr="004D1554" w:rsidRDefault="004D1554" w:rsidP="004D1554">
      <w:pPr>
        <w:spacing w:after="0" w:line="240" w:lineRule="auto"/>
        <w:ind w:firstLine="284"/>
        <w:rPr>
          <w:rFonts w:ascii="Calibri" w:eastAsia="Calibri" w:hAnsi="Calibri" w:cs="Times New Roman"/>
          <w:b/>
          <w:sz w:val="24"/>
          <w:szCs w:val="28"/>
        </w:rPr>
      </w:pPr>
    </w:p>
    <w:p w:rsidR="004D1554" w:rsidRPr="004D1554" w:rsidRDefault="004D1554" w:rsidP="004D155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4D1554">
        <w:rPr>
          <w:rFonts w:ascii="Calibri" w:eastAsia="Calibri" w:hAnsi="Calibri" w:cs="Times New Roman"/>
          <w:sz w:val="24"/>
          <w:szCs w:val="26"/>
        </w:rPr>
        <w:t>KU2</w:t>
      </w:r>
      <w:r w:rsidRPr="004D1554">
        <w:rPr>
          <w:rFonts w:ascii="Calibri" w:eastAsia="Calibri" w:hAnsi="Calibri" w:cs="Times New Roman"/>
          <w:sz w:val="24"/>
          <w:szCs w:val="26"/>
        </w:rPr>
        <w:tab/>
        <w:t>Knowledge and understanding of language features, stylistic features, and conventions to make meaning.</w:t>
      </w: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  <w:r w:rsidRPr="004D1554">
        <w:rPr>
          <w:rFonts w:ascii="Calibri" w:eastAsia="Calibri" w:hAnsi="Calibri" w:cs="Times New Roman"/>
          <w:sz w:val="24"/>
          <w:szCs w:val="26"/>
        </w:rPr>
        <w:t>KU3</w:t>
      </w:r>
      <w:r w:rsidRPr="004D1554">
        <w:rPr>
          <w:rFonts w:ascii="Calibri" w:eastAsia="Calibri" w:hAnsi="Calibri" w:cs="Times New Roman"/>
          <w:sz w:val="24"/>
          <w:szCs w:val="26"/>
        </w:rPr>
        <w:tab/>
        <w:t>Knowledge and understanding of ways in which texts are created for a range of purposes and audiences.</w:t>
      </w: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ind w:firstLine="284"/>
        <w:rPr>
          <w:rFonts w:ascii="Calibri" w:eastAsia="Calibri" w:hAnsi="Calibri" w:cs="Times New Roman"/>
          <w:b/>
          <w:i/>
          <w:sz w:val="24"/>
          <w:szCs w:val="26"/>
        </w:rPr>
      </w:pPr>
      <w:r w:rsidRPr="004D1554">
        <w:rPr>
          <w:rFonts w:ascii="Calibri" w:eastAsia="Calibri" w:hAnsi="Calibri" w:cs="Times New Roman"/>
          <w:b/>
          <w:i/>
          <w:sz w:val="24"/>
          <w:szCs w:val="26"/>
        </w:rPr>
        <w:t>Analysis</w:t>
      </w:r>
    </w:p>
    <w:p w:rsidR="004D1554" w:rsidRPr="004D1554" w:rsidRDefault="004D1554" w:rsidP="004D1554">
      <w:pPr>
        <w:spacing w:after="0" w:line="240" w:lineRule="auto"/>
        <w:ind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  <w:sz w:val="24"/>
          <w:szCs w:val="26"/>
        </w:rPr>
      </w:pPr>
      <w:r w:rsidRPr="004D1554">
        <w:rPr>
          <w:rFonts w:ascii="Calibri" w:eastAsia="Calibri" w:hAnsi="Calibri" w:cs="Times New Roman"/>
          <w:sz w:val="24"/>
          <w:szCs w:val="26"/>
        </w:rPr>
        <w:t>An1</w:t>
      </w:r>
      <w:r w:rsidRPr="004D1554">
        <w:rPr>
          <w:rFonts w:ascii="Calibri" w:eastAsia="Calibri" w:hAnsi="Calibri" w:cs="Times New Roman"/>
          <w:sz w:val="24"/>
          <w:szCs w:val="26"/>
        </w:rPr>
        <w:tab/>
        <w:t>Analysis of the relationship between purpose, audience, and context, and how they shape meaning.</w:t>
      </w:r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i/>
          <w:sz w:val="24"/>
          <w:szCs w:val="26"/>
        </w:rPr>
      </w:pPr>
      <w:bookmarkStart w:id="0" w:name="_GoBack"/>
      <w:bookmarkEnd w:id="0"/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b/>
          <w:i/>
          <w:sz w:val="24"/>
          <w:szCs w:val="26"/>
        </w:rPr>
      </w:pPr>
      <w:r w:rsidRPr="004D1554">
        <w:rPr>
          <w:rFonts w:ascii="Calibri" w:eastAsia="Calibri" w:hAnsi="Calibri" w:cs="Times New Roman"/>
          <w:b/>
          <w:i/>
          <w:sz w:val="24"/>
          <w:szCs w:val="26"/>
        </w:rPr>
        <w:t>Application</w:t>
      </w:r>
    </w:p>
    <w:p w:rsidR="004D1554" w:rsidRPr="004D1554" w:rsidRDefault="004D1554" w:rsidP="004D1554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 w:val="24"/>
          <w:szCs w:val="26"/>
        </w:rPr>
      </w:pPr>
    </w:p>
    <w:p w:rsidR="004D1554" w:rsidRPr="004D1554" w:rsidRDefault="004D1554" w:rsidP="004D1554">
      <w:pPr>
        <w:numPr>
          <w:ilvl w:val="0"/>
          <w:numId w:val="1"/>
        </w:numPr>
        <w:spacing w:after="0" w:line="240" w:lineRule="auto"/>
        <w:ind w:left="1003" w:hanging="357"/>
        <w:rPr>
          <w:rFonts w:ascii="Calibri" w:eastAsia="Calibri" w:hAnsi="Calibri" w:cs="Times New Roman"/>
          <w:sz w:val="24"/>
          <w:szCs w:val="26"/>
        </w:rPr>
      </w:pPr>
      <w:r w:rsidRPr="004D1554">
        <w:rPr>
          <w:rFonts w:ascii="Calibri" w:eastAsia="Calibri" w:hAnsi="Calibri" w:cs="Times New Roman"/>
          <w:sz w:val="24"/>
          <w:szCs w:val="26"/>
        </w:rPr>
        <w:t>Ap1</w:t>
      </w:r>
      <w:r w:rsidRPr="004D1554">
        <w:rPr>
          <w:rFonts w:ascii="Calibri" w:eastAsia="Calibri" w:hAnsi="Calibri" w:cs="Times New Roman"/>
          <w:sz w:val="24"/>
          <w:szCs w:val="26"/>
        </w:rPr>
        <w:tab/>
        <w:t>Precision, fluency, and coherence of writing and speaking.</w:t>
      </w: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spacing w:after="0" w:line="240" w:lineRule="auto"/>
        <w:rPr>
          <w:rFonts w:ascii="Calibri" w:eastAsia="Calibri" w:hAnsi="Calibri" w:cs="Times New Roman"/>
          <w:sz w:val="24"/>
          <w:szCs w:val="26"/>
        </w:rPr>
      </w:pPr>
    </w:p>
    <w:p w:rsidR="004D1554" w:rsidRPr="004D1554" w:rsidRDefault="004D1554" w:rsidP="004D1554">
      <w:pPr>
        <w:numPr>
          <w:ilvl w:val="0"/>
          <w:numId w:val="1"/>
        </w:numPr>
        <w:spacing w:after="0" w:line="240" w:lineRule="auto"/>
        <w:ind w:left="1003" w:hanging="357"/>
        <w:rPr>
          <w:rFonts w:ascii="Calibri" w:eastAsia="Calibri" w:hAnsi="Calibri" w:cs="Times New Roman"/>
          <w:sz w:val="24"/>
          <w:szCs w:val="26"/>
        </w:rPr>
      </w:pPr>
      <w:r w:rsidRPr="004D1554">
        <w:rPr>
          <w:rFonts w:ascii="Calibri" w:eastAsia="Calibri" w:hAnsi="Calibri" w:cs="Times New Roman"/>
          <w:sz w:val="24"/>
          <w:szCs w:val="26"/>
        </w:rPr>
        <w:t>Ap3</w:t>
      </w:r>
      <w:r w:rsidRPr="004D1554">
        <w:rPr>
          <w:rFonts w:ascii="Calibri" w:eastAsia="Calibri" w:hAnsi="Calibri" w:cs="Times New Roman"/>
          <w:sz w:val="24"/>
          <w:szCs w:val="26"/>
        </w:rPr>
        <w:tab/>
        <w:t>Use of evidence from texts to support conclusions, with textual references incorporated in responses.</w:t>
      </w:r>
    </w:p>
    <w:p w:rsidR="00076F5D" w:rsidRDefault="00076F5D"/>
    <w:sectPr w:rsidR="00076F5D" w:rsidSect="00C42085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2C9"/>
    <w:multiLevelType w:val="hybridMultilevel"/>
    <w:tmpl w:val="A6325CF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6F4A99"/>
    <w:multiLevelType w:val="hybridMultilevel"/>
    <w:tmpl w:val="3F0896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C7275FC"/>
    <w:multiLevelType w:val="hybridMultilevel"/>
    <w:tmpl w:val="4800768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4"/>
    <w:rsid w:val="00076F5D"/>
    <w:rsid w:val="004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Heritage College Inc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2018-03-04T23:32:00Z</dcterms:created>
  <dcterms:modified xsi:type="dcterms:W3CDTF">2018-03-04T23:34:00Z</dcterms:modified>
</cp:coreProperties>
</file>