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EF8C" w14:textId="77777777" w:rsidR="00C554E4" w:rsidRPr="00531210" w:rsidRDefault="00F44736" w:rsidP="00571D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atang" w:eastAsia="Batang" w:hAnsi="Batang"/>
          <w:b/>
          <w:i/>
          <w:sz w:val="32"/>
        </w:rPr>
      </w:pPr>
      <w:r w:rsidRPr="00531210">
        <w:rPr>
          <w:rFonts w:ascii="Batang" w:eastAsia="Batang" w:hAnsi="Batang"/>
          <w:b/>
          <w:sz w:val="32"/>
        </w:rPr>
        <w:t xml:space="preserve">Year 12 </w:t>
      </w:r>
      <w:r w:rsidRPr="00531210">
        <w:rPr>
          <w:rFonts w:ascii="Batang" w:eastAsia="Batang" w:hAnsi="Batang"/>
          <w:b/>
          <w:i/>
          <w:sz w:val="32"/>
        </w:rPr>
        <w:t>The Importance of Being E</w:t>
      </w:r>
      <w:r w:rsidR="006744C4">
        <w:rPr>
          <w:rFonts w:ascii="Batang" w:eastAsia="Batang" w:hAnsi="Batang"/>
          <w:b/>
          <w:i/>
          <w:sz w:val="32"/>
        </w:rPr>
        <w:t>a</w:t>
      </w:r>
      <w:r w:rsidRPr="00531210">
        <w:rPr>
          <w:rFonts w:ascii="Batang" w:eastAsia="Batang" w:hAnsi="Batang"/>
          <w:b/>
          <w:i/>
          <w:sz w:val="32"/>
        </w:rPr>
        <w:t>rnest</w:t>
      </w:r>
    </w:p>
    <w:p w14:paraId="279E9E7C" w14:textId="77777777" w:rsidR="00F6167D" w:rsidRDefault="001936B7">
      <w:pPr>
        <w:rPr>
          <w:rFonts w:eastAsia="Times New Roman" w:cs="Arial"/>
          <w:b/>
          <w:i/>
          <w:iCs/>
          <w:szCs w:val="20"/>
          <w:lang w:eastAsia="en-AU"/>
        </w:rPr>
      </w:pPr>
      <w:r>
        <w:rPr>
          <w:rFonts w:eastAsia="Times New Roman" w:cs="Arial"/>
          <w:b/>
          <w:i/>
          <w:iCs/>
          <w:szCs w:val="20"/>
          <w:lang w:eastAsia="en-AU"/>
        </w:rPr>
        <w:t xml:space="preserve">Script: </w:t>
      </w:r>
      <w:hyperlink r:id="rId4" w:history="1">
        <w:r w:rsidR="008E7B91" w:rsidRPr="00606FE2">
          <w:rPr>
            <w:rStyle w:val="Hyperlink"/>
            <w:rFonts w:eastAsia="Times New Roman" w:cs="Arial"/>
            <w:b/>
            <w:i/>
            <w:iCs/>
            <w:szCs w:val="20"/>
            <w:lang w:eastAsia="en-AU"/>
          </w:rPr>
          <w:t>https://www.gutenberg.org/files/844/844-h/844-h.htm</w:t>
        </w:r>
      </w:hyperlink>
    </w:p>
    <w:p w14:paraId="0B32BF9C" w14:textId="77777777" w:rsidR="00A157F4" w:rsidRDefault="00D51753">
      <w:pPr>
        <w:rPr>
          <w:rFonts w:eastAsia="Times New Roman" w:cs="Arial"/>
          <w:iCs/>
          <w:szCs w:val="20"/>
          <w:lang w:eastAsia="en-AU"/>
        </w:rPr>
      </w:pPr>
      <w:r w:rsidRPr="00D51753">
        <w:rPr>
          <w:rFonts w:eastAsia="Times New Roman" w:cs="Arial"/>
          <w:b/>
          <w:i/>
          <w:iCs/>
          <w:szCs w:val="20"/>
          <w:lang w:eastAsia="en-AU"/>
        </w:rPr>
        <w:t>Question</w:t>
      </w:r>
      <w:r>
        <w:rPr>
          <w:rFonts w:eastAsia="Times New Roman" w:cs="Arial"/>
          <w:iCs/>
          <w:szCs w:val="20"/>
          <w:lang w:eastAsia="en-AU"/>
        </w:rPr>
        <w:t xml:space="preserve">: </w:t>
      </w:r>
    </w:p>
    <w:p w14:paraId="34ED7EDE" w14:textId="4FFA4FE1" w:rsidR="00C119F3" w:rsidRDefault="001921DA" w:rsidP="00B20A1D">
      <w:pPr>
        <w:rPr>
          <w:rFonts w:eastAsia="Times New Roman" w:cs="Arial"/>
          <w:iCs/>
          <w:szCs w:val="20"/>
          <w:lang w:eastAsia="en-AU"/>
        </w:rPr>
      </w:pPr>
      <w:r w:rsidRPr="00CE6696">
        <w:rPr>
          <w:rFonts w:eastAsia="Times New Roman" w:cs="Arial"/>
          <w:iCs/>
          <w:szCs w:val="20"/>
          <w:lang w:eastAsia="en-AU"/>
        </w:rPr>
        <w:t>Use</w:t>
      </w:r>
      <w:r w:rsidR="00C119F3" w:rsidRPr="00CE6696">
        <w:rPr>
          <w:rFonts w:eastAsia="Times New Roman" w:cs="Arial"/>
          <w:iCs/>
          <w:szCs w:val="20"/>
          <w:lang w:eastAsia="en-AU"/>
        </w:rPr>
        <w:t xml:space="preserve"> one or more themes</w:t>
      </w:r>
      <w:r w:rsidR="00E51A1D">
        <w:rPr>
          <w:rFonts w:eastAsia="Times New Roman" w:cs="Arial"/>
          <w:iCs/>
          <w:szCs w:val="20"/>
          <w:lang w:eastAsia="en-AU"/>
        </w:rPr>
        <w:t xml:space="preserve"> or ideas</w:t>
      </w:r>
      <w:r w:rsidR="00C119F3" w:rsidRPr="00CE6696">
        <w:rPr>
          <w:rFonts w:eastAsia="Times New Roman" w:cs="Arial"/>
          <w:iCs/>
          <w:szCs w:val="20"/>
          <w:lang w:eastAsia="en-AU"/>
        </w:rPr>
        <w:t xml:space="preserve"> from </w:t>
      </w:r>
      <w:r w:rsidR="00E81404" w:rsidRPr="00CE6696">
        <w:rPr>
          <w:rFonts w:eastAsia="Times New Roman" w:cs="Arial"/>
          <w:i/>
          <w:szCs w:val="20"/>
          <w:lang w:eastAsia="en-AU"/>
        </w:rPr>
        <w:t>The Importance of Being Earnest</w:t>
      </w:r>
      <w:r w:rsidR="00E81404" w:rsidRPr="00CE6696">
        <w:rPr>
          <w:rFonts w:eastAsia="Times New Roman" w:cs="Arial"/>
          <w:iCs/>
          <w:szCs w:val="20"/>
          <w:lang w:eastAsia="en-AU"/>
        </w:rPr>
        <w:t xml:space="preserve"> </w:t>
      </w:r>
      <w:r w:rsidR="00C119F3" w:rsidRPr="00CE6696">
        <w:rPr>
          <w:rFonts w:eastAsia="Times New Roman" w:cs="Arial"/>
          <w:iCs/>
          <w:szCs w:val="20"/>
          <w:lang w:eastAsia="en-AU"/>
        </w:rPr>
        <w:t xml:space="preserve">to </w:t>
      </w:r>
      <w:r w:rsidRPr="00CE6696">
        <w:rPr>
          <w:rFonts w:eastAsia="Times New Roman" w:cs="Arial"/>
          <w:iCs/>
          <w:szCs w:val="20"/>
          <w:lang w:eastAsia="en-AU"/>
        </w:rPr>
        <w:t>explain</w:t>
      </w:r>
      <w:r w:rsidR="00C119F3" w:rsidRPr="00CE6696">
        <w:rPr>
          <w:rFonts w:eastAsia="Times New Roman" w:cs="Arial"/>
          <w:iCs/>
          <w:szCs w:val="20"/>
          <w:lang w:eastAsia="en-AU"/>
        </w:rPr>
        <w:t xml:space="preserve"> Wilde’s </w:t>
      </w:r>
      <w:r w:rsidR="00C04CC8" w:rsidRPr="00CE6696">
        <w:rPr>
          <w:rFonts w:eastAsia="Times New Roman" w:cs="Arial"/>
          <w:iCs/>
          <w:szCs w:val="20"/>
          <w:lang w:eastAsia="en-AU"/>
        </w:rPr>
        <w:t>ideas</w:t>
      </w:r>
      <w:r w:rsidR="00A81587">
        <w:rPr>
          <w:rFonts w:eastAsia="Times New Roman" w:cs="Arial"/>
          <w:iCs/>
          <w:szCs w:val="20"/>
          <w:lang w:eastAsia="en-AU"/>
        </w:rPr>
        <w:t xml:space="preserve"> (i.e. what is he critical of?)</w:t>
      </w:r>
      <w:r w:rsidR="00C04CC8" w:rsidRPr="00CE6696">
        <w:rPr>
          <w:rFonts w:eastAsia="Times New Roman" w:cs="Arial"/>
          <w:iCs/>
          <w:szCs w:val="20"/>
          <w:lang w:eastAsia="en-AU"/>
        </w:rPr>
        <w:t xml:space="preserve"> about the gap between </w:t>
      </w:r>
      <w:r w:rsidR="000C42ED" w:rsidRPr="00CE6696">
        <w:rPr>
          <w:rFonts w:eastAsia="Times New Roman" w:cs="Arial"/>
          <w:iCs/>
          <w:szCs w:val="20"/>
          <w:lang w:eastAsia="en-AU"/>
        </w:rPr>
        <w:t>ideals</w:t>
      </w:r>
      <w:r w:rsidR="00C04CC8" w:rsidRPr="00CE6696">
        <w:rPr>
          <w:rFonts w:eastAsia="Times New Roman" w:cs="Arial"/>
          <w:iCs/>
          <w:szCs w:val="20"/>
          <w:lang w:eastAsia="en-AU"/>
        </w:rPr>
        <w:t xml:space="preserve"> and reality in Victorian society.</w:t>
      </w:r>
      <w:r w:rsidR="00CE6696">
        <w:rPr>
          <w:rFonts w:eastAsia="Times New Roman" w:cs="Arial"/>
          <w:iCs/>
          <w:szCs w:val="20"/>
          <w:lang w:eastAsia="en-AU"/>
        </w:rPr>
        <w:t xml:space="preserve"> Present the task as an oral </w:t>
      </w:r>
      <w:r w:rsidR="00D14349">
        <w:rPr>
          <w:rFonts w:eastAsia="Times New Roman" w:cs="Arial"/>
          <w:iCs/>
          <w:szCs w:val="20"/>
          <w:lang w:eastAsia="en-AU"/>
        </w:rPr>
        <w:t xml:space="preserve">of a maximum of 6 minutes </w:t>
      </w:r>
      <w:r w:rsidR="00BF4CE1">
        <w:rPr>
          <w:rFonts w:eastAsia="Times New Roman" w:cs="Arial"/>
          <w:iCs/>
          <w:szCs w:val="20"/>
          <w:lang w:eastAsia="en-AU"/>
        </w:rPr>
        <w:t xml:space="preserve">arguing </w:t>
      </w:r>
      <w:r w:rsidR="00E46FA3">
        <w:rPr>
          <w:rFonts w:eastAsia="Times New Roman" w:cs="Arial"/>
          <w:iCs/>
          <w:szCs w:val="20"/>
          <w:lang w:eastAsia="en-AU"/>
        </w:rPr>
        <w:t xml:space="preserve">whether the </w:t>
      </w:r>
      <w:r w:rsidR="00323031">
        <w:rPr>
          <w:rFonts w:eastAsia="Times New Roman" w:cs="Arial"/>
          <w:iCs/>
          <w:szCs w:val="20"/>
          <w:lang w:eastAsia="en-AU"/>
        </w:rPr>
        <w:t>ideas</w:t>
      </w:r>
      <w:bookmarkStart w:id="0" w:name="_GoBack"/>
      <w:bookmarkEnd w:id="0"/>
      <w:r w:rsidR="00E46FA3">
        <w:rPr>
          <w:rFonts w:eastAsia="Times New Roman" w:cs="Arial"/>
          <w:iCs/>
          <w:szCs w:val="20"/>
          <w:lang w:eastAsia="en-AU"/>
        </w:rPr>
        <w:t xml:space="preserve"> you explored have continued </w:t>
      </w:r>
      <w:r w:rsidR="00BF4CE1">
        <w:rPr>
          <w:rFonts w:eastAsia="Times New Roman" w:cs="Arial"/>
          <w:iCs/>
          <w:szCs w:val="20"/>
          <w:lang w:eastAsia="en-AU"/>
        </w:rPr>
        <w:t xml:space="preserve">relevance </w:t>
      </w:r>
      <w:r w:rsidR="00C30012">
        <w:rPr>
          <w:rFonts w:eastAsia="Times New Roman" w:cs="Arial"/>
          <w:iCs/>
          <w:szCs w:val="20"/>
          <w:lang w:eastAsia="en-AU"/>
        </w:rPr>
        <w:t>from</w:t>
      </w:r>
      <w:r w:rsidR="00BF4CE1">
        <w:rPr>
          <w:rFonts w:eastAsia="Times New Roman" w:cs="Arial"/>
          <w:iCs/>
          <w:szCs w:val="20"/>
          <w:lang w:eastAsia="en-AU"/>
        </w:rPr>
        <w:t xml:space="preserve"> modern perspectives.</w:t>
      </w:r>
    </w:p>
    <w:p w14:paraId="1628D129" w14:textId="77777777" w:rsidR="0011535D" w:rsidRPr="00495F25" w:rsidRDefault="0011535D">
      <w:pPr>
        <w:rPr>
          <w:sz w:val="24"/>
          <w:u w:val="single"/>
        </w:rPr>
      </w:pPr>
      <w:r w:rsidRPr="00495F25">
        <w:rPr>
          <w:sz w:val="24"/>
          <w:u w:val="single"/>
        </w:rPr>
        <w:t>Sites</w:t>
      </w:r>
      <w:r w:rsidR="00F23E54">
        <w:rPr>
          <w:sz w:val="24"/>
          <w:u w:val="single"/>
        </w:rPr>
        <w:t>:</w:t>
      </w:r>
    </w:p>
    <w:p w14:paraId="36ECC273" w14:textId="77777777" w:rsidR="000B364F" w:rsidRPr="0074037D" w:rsidRDefault="00F810E0" w:rsidP="00D8182F">
      <w:pPr>
        <w:spacing w:after="0" w:line="240" w:lineRule="auto"/>
        <w:rPr>
          <w:b/>
          <w:i/>
        </w:rPr>
      </w:pPr>
      <w:r>
        <w:rPr>
          <w:noProof/>
          <w:sz w:val="24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2530E0C0" wp14:editId="5F2AEF1A">
            <wp:simplePos x="0" y="0"/>
            <wp:positionH relativeFrom="column">
              <wp:posOffset>2493010</wp:posOffset>
            </wp:positionH>
            <wp:positionV relativeFrom="paragraph">
              <wp:posOffset>2540</wp:posOffset>
            </wp:positionV>
            <wp:extent cx="4283710" cy="4229100"/>
            <wp:effectExtent l="0" t="0" r="2540" b="0"/>
            <wp:wrapTight wrapText="bothSides">
              <wp:wrapPolygon edited="0">
                <wp:start x="0" y="0"/>
                <wp:lineTo x="0" y="21503"/>
                <wp:lineTo x="21517" y="21503"/>
                <wp:lineTo x="21517" y="0"/>
                <wp:lineTo x="0" y="0"/>
              </wp:wrapPolygon>
            </wp:wrapTight>
            <wp:docPr id="8" name="Picture 8" descr="C:\Users\DSmith\AppData\Local\Microsoft\Windows\Temporary Internet Files\Content.IE5\5UKZ3IBT\Importance_of_Being_Earnest_Diagram_summa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mith\AppData\Local\Microsoft\Windows\Temporary Internet Files\Content.IE5\5UKZ3IBT\Importance_of_Being_Earnest_Diagram_summary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4F" w:rsidRPr="0074037D">
        <w:rPr>
          <w:b/>
          <w:i/>
        </w:rPr>
        <w:t>Cliff’</w:t>
      </w:r>
      <w:r w:rsidR="000B364F">
        <w:rPr>
          <w:b/>
          <w:i/>
        </w:rPr>
        <w:t xml:space="preserve">s </w:t>
      </w:r>
      <w:r w:rsidR="000B364F" w:rsidRPr="0074037D">
        <w:rPr>
          <w:b/>
          <w:i/>
        </w:rPr>
        <w:t>Notes</w:t>
      </w:r>
    </w:p>
    <w:p w14:paraId="33EC843A" w14:textId="77777777" w:rsidR="000B364F" w:rsidRPr="0074037D" w:rsidRDefault="000B364F" w:rsidP="00D8182F">
      <w:pPr>
        <w:spacing w:after="0" w:line="240" w:lineRule="auto"/>
      </w:pPr>
      <w:r w:rsidRPr="004D1F51">
        <w:rPr>
          <w:b/>
        </w:rPr>
        <w:t>Summary and Analysis</w:t>
      </w:r>
      <w:r>
        <w:t xml:space="preserve"> sections very good but 1</w:t>
      </w:r>
      <w:r w:rsidRPr="004D1F51">
        <w:rPr>
          <w:vertAlign w:val="superscript"/>
        </w:rPr>
        <w:t>st</w:t>
      </w:r>
      <w:r>
        <w:t xml:space="preserve"> one has disturbing content – skip over; the </w:t>
      </w:r>
      <w:r w:rsidRPr="00F07495">
        <w:rPr>
          <w:b/>
        </w:rPr>
        <w:t>Character Analysis</w:t>
      </w:r>
      <w:r>
        <w:t xml:space="preserve"> section is very good and detailed.</w:t>
      </w:r>
    </w:p>
    <w:p w14:paraId="139985BB" w14:textId="77777777" w:rsidR="00D8182F" w:rsidRDefault="00D8182F" w:rsidP="00D8182F">
      <w:pPr>
        <w:spacing w:after="0" w:line="240" w:lineRule="auto"/>
        <w:rPr>
          <w:b/>
          <w:i/>
        </w:rPr>
      </w:pPr>
    </w:p>
    <w:p w14:paraId="03AC168D" w14:textId="77777777" w:rsidR="00154D88" w:rsidRPr="00AB6A8C" w:rsidRDefault="00154D88" w:rsidP="00D8182F">
      <w:pPr>
        <w:spacing w:after="0" w:line="240" w:lineRule="auto"/>
        <w:rPr>
          <w:b/>
          <w:i/>
        </w:rPr>
      </w:pPr>
      <w:r w:rsidRPr="00AB6A8C">
        <w:rPr>
          <w:b/>
          <w:i/>
        </w:rPr>
        <w:t>SparkNotes</w:t>
      </w:r>
    </w:p>
    <w:p w14:paraId="7BE9DADD" w14:textId="77777777" w:rsidR="00154D88" w:rsidRDefault="00154D88" w:rsidP="00D8182F">
      <w:pPr>
        <w:spacing w:after="0" w:line="240" w:lineRule="auto"/>
      </w:pPr>
      <w:r w:rsidRPr="002D3CEB">
        <w:rPr>
          <w:b/>
        </w:rPr>
        <w:t xml:space="preserve">Analysis </w:t>
      </w:r>
      <w:r w:rsidR="002D3CEB" w:rsidRPr="002D3CEB">
        <w:rPr>
          <w:b/>
        </w:rPr>
        <w:t>of Major</w:t>
      </w:r>
      <w:r w:rsidR="002D3CEB">
        <w:t xml:space="preserve"> </w:t>
      </w:r>
      <w:r w:rsidR="002D3CEB" w:rsidRPr="0006521F">
        <w:rPr>
          <w:b/>
        </w:rPr>
        <w:t>Character</w:t>
      </w:r>
      <w:r w:rsidR="002D3CEB">
        <w:rPr>
          <w:b/>
        </w:rPr>
        <w:t>s</w:t>
      </w:r>
      <w:r w:rsidR="002D3CEB" w:rsidRPr="0006521F">
        <w:rPr>
          <w:b/>
        </w:rPr>
        <w:t xml:space="preserve"> </w:t>
      </w:r>
      <w:r>
        <w:t xml:space="preserve">section </w:t>
      </w:r>
      <w:r w:rsidR="0025752F">
        <w:t>good</w:t>
      </w:r>
      <w:r w:rsidR="00380D3F">
        <w:t xml:space="preserve">; some of </w:t>
      </w:r>
      <w:r w:rsidR="00380D3F" w:rsidRPr="00380D3F">
        <w:rPr>
          <w:b/>
        </w:rPr>
        <w:t>Themes, Motifs and Symbols</w:t>
      </w:r>
      <w:r w:rsidR="00380D3F">
        <w:t xml:space="preserve"> section useful</w:t>
      </w:r>
      <w:r w:rsidR="00C8663D">
        <w:t xml:space="preserve">; </w:t>
      </w:r>
      <w:r w:rsidR="00C8663D" w:rsidRPr="00C8663D">
        <w:rPr>
          <w:b/>
        </w:rPr>
        <w:t>Important Quotations Explained</w:t>
      </w:r>
      <w:r w:rsidR="00C8663D">
        <w:t xml:space="preserve"> may be useful</w:t>
      </w:r>
    </w:p>
    <w:p w14:paraId="557E409A" w14:textId="77777777" w:rsidR="00D8182F" w:rsidRDefault="00D8182F" w:rsidP="00D8182F">
      <w:pPr>
        <w:spacing w:after="0" w:line="240" w:lineRule="auto"/>
        <w:rPr>
          <w:b/>
          <w:i/>
        </w:rPr>
      </w:pPr>
    </w:p>
    <w:p w14:paraId="67813892" w14:textId="77777777" w:rsidR="00902983" w:rsidRDefault="00902983" w:rsidP="00D8182F">
      <w:pPr>
        <w:spacing w:after="0" w:line="240" w:lineRule="auto"/>
        <w:rPr>
          <w:b/>
          <w:i/>
        </w:rPr>
      </w:pPr>
      <w:r>
        <w:rPr>
          <w:b/>
          <w:i/>
        </w:rPr>
        <w:t>GradeSaver</w:t>
      </w:r>
    </w:p>
    <w:p w14:paraId="63643711" w14:textId="77777777" w:rsidR="00902983" w:rsidRDefault="00770213" w:rsidP="00D8182F">
      <w:pPr>
        <w:spacing w:after="0" w:line="240" w:lineRule="auto"/>
      </w:pPr>
      <w:r w:rsidRPr="00770213">
        <w:rPr>
          <w:b/>
        </w:rPr>
        <w:t>Theme</w:t>
      </w:r>
      <w:r w:rsidR="005A384A">
        <w:t xml:space="preserve"> section </w:t>
      </w:r>
      <w:r w:rsidR="00BB7A25">
        <w:t xml:space="preserve">quite </w:t>
      </w:r>
      <w:r w:rsidR="005A384A">
        <w:t xml:space="preserve">good; some of </w:t>
      </w:r>
      <w:r w:rsidR="005A384A" w:rsidRPr="005A384A">
        <w:rPr>
          <w:b/>
        </w:rPr>
        <w:t>Summary and Analysis</w:t>
      </w:r>
      <w:r w:rsidR="005A384A">
        <w:t xml:space="preserve"> </w:t>
      </w:r>
      <w:r w:rsidR="00161124">
        <w:t xml:space="preserve">sections </w:t>
      </w:r>
      <w:r w:rsidR="000E62DA">
        <w:t>will</w:t>
      </w:r>
      <w:r w:rsidR="005A384A">
        <w:t xml:space="preserve"> be useful.</w:t>
      </w:r>
    </w:p>
    <w:p w14:paraId="16A174F3" w14:textId="77777777" w:rsidR="00D8182F" w:rsidRDefault="00D8182F" w:rsidP="00D8182F">
      <w:pPr>
        <w:spacing w:after="0" w:line="240" w:lineRule="auto"/>
        <w:rPr>
          <w:b/>
          <w:i/>
        </w:rPr>
      </w:pPr>
    </w:p>
    <w:p w14:paraId="4B1045B9" w14:textId="77777777" w:rsidR="00454901" w:rsidRPr="0011535D" w:rsidRDefault="00454901" w:rsidP="00D8182F">
      <w:pPr>
        <w:spacing w:after="0" w:line="240" w:lineRule="auto"/>
        <w:rPr>
          <w:b/>
          <w:i/>
        </w:rPr>
      </w:pPr>
      <w:r w:rsidRPr="0011535D">
        <w:rPr>
          <w:b/>
          <w:i/>
        </w:rPr>
        <w:t>Shmoop</w:t>
      </w:r>
    </w:p>
    <w:p w14:paraId="4A4FB3EE" w14:textId="77777777" w:rsidR="000A4547" w:rsidRDefault="00D612EF" w:rsidP="007F686D">
      <w:pPr>
        <w:spacing w:after="0" w:line="240" w:lineRule="auto"/>
      </w:pPr>
      <w:r>
        <w:t>T</w:t>
      </w:r>
      <w:r w:rsidR="00454901" w:rsidRPr="00290EC7">
        <w:rPr>
          <w:b/>
        </w:rPr>
        <w:t>hemes</w:t>
      </w:r>
      <w:r w:rsidR="00454901">
        <w:t xml:space="preserve"> </w:t>
      </w:r>
      <w:r w:rsidR="00273493">
        <w:t>section not detailed</w:t>
      </w:r>
      <w:r w:rsidR="00454901">
        <w:t xml:space="preserve"> but </w:t>
      </w:r>
      <w:r w:rsidR="00F01A02">
        <w:t xml:space="preserve">questions on each theme </w:t>
      </w:r>
      <w:r w:rsidR="00454901">
        <w:t>might be useful</w:t>
      </w:r>
      <w:r w:rsidR="008A56C6">
        <w:t>, as might the</w:t>
      </w:r>
      <w:r w:rsidR="00F01A02" w:rsidRPr="00F01A02">
        <w:t xml:space="preserve"> </w:t>
      </w:r>
      <w:r w:rsidR="00F01A02" w:rsidRPr="00290EC7">
        <w:rPr>
          <w:b/>
        </w:rPr>
        <w:t>quotes</w:t>
      </w:r>
      <w:r w:rsidR="00F01A02">
        <w:t xml:space="preserve"> section</w:t>
      </w:r>
      <w:r>
        <w:t>; C</w:t>
      </w:r>
      <w:r w:rsidR="0020239D" w:rsidRPr="0020239D">
        <w:rPr>
          <w:b/>
        </w:rPr>
        <w:t>haracters</w:t>
      </w:r>
      <w:r>
        <w:t xml:space="preserve"> section</w:t>
      </w:r>
      <w:r w:rsidR="00EF7C3F">
        <w:t xml:space="preserve"> and</w:t>
      </w:r>
      <w:r w:rsidR="00B25958">
        <w:t xml:space="preserve"> </w:t>
      </w:r>
      <w:r w:rsidR="00B25958" w:rsidRPr="00B25958">
        <w:rPr>
          <w:b/>
        </w:rPr>
        <w:t>Analysis</w:t>
      </w:r>
      <w:r w:rsidR="00B25958">
        <w:t xml:space="preserve"> section, under </w:t>
      </w:r>
      <w:r w:rsidR="00B25958" w:rsidRPr="00B25958">
        <w:rPr>
          <w:i/>
        </w:rPr>
        <w:t>Symbolism, Imagery and Allegor</w:t>
      </w:r>
      <w:r w:rsidR="00C8320A">
        <w:rPr>
          <w:i/>
        </w:rPr>
        <w:t>y</w:t>
      </w:r>
      <w:r w:rsidR="0027229F">
        <w:t>,</w:t>
      </w:r>
      <w:r w:rsidR="007D3CA4">
        <w:t xml:space="preserve"> </w:t>
      </w:r>
      <w:r w:rsidR="007D3CA4" w:rsidRPr="007D3CA4">
        <w:rPr>
          <w:i/>
        </w:rPr>
        <w:t>Genre</w:t>
      </w:r>
      <w:r w:rsidR="007D3CA4">
        <w:t xml:space="preserve"> </w:t>
      </w:r>
      <w:r w:rsidR="00C8320A">
        <w:t xml:space="preserve">and </w:t>
      </w:r>
      <w:r w:rsidR="00C8320A" w:rsidRPr="00C8320A">
        <w:rPr>
          <w:i/>
        </w:rPr>
        <w:t>What’s Up With The Title?</w:t>
      </w:r>
      <w:r w:rsidR="0027229F">
        <w:t xml:space="preserve"> </w:t>
      </w:r>
      <w:r w:rsidR="00B84E06">
        <w:t>will</w:t>
      </w:r>
      <w:r w:rsidR="00B25958">
        <w:t xml:space="preserve"> be helpful.</w:t>
      </w:r>
    </w:p>
    <w:p w14:paraId="6EB6969D" w14:textId="77777777" w:rsidR="007F686D" w:rsidRPr="007F686D" w:rsidRDefault="007F686D" w:rsidP="007F686D">
      <w:pPr>
        <w:spacing w:after="0" w:line="240" w:lineRule="auto"/>
      </w:pPr>
    </w:p>
    <w:p w14:paraId="6DBCE71D" w14:textId="77777777" w:rsidR="00454901" w:rsidRPr="00495F25" w:rsidRDefault="004338B5">
      <w:pPr>
        <w:rPr>
          <w:sz w:val="24"/>
          <w:u w:val="single"/>
        </w:rPr>
      </w:pPr>
      <w:r>
        <w:rPr>
          <w:noProof/>
          <w:sz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0D23B1FC" wp14:editId="2D6FB57D">
            <wp:simplePos x="0" y="0"/>
            <wp:positionH relativeFrom="column">
              <wp:posOffset>2419350</wp:posOffset>
            </wp:positionH>
            <wp:positionV relativeFrom="paragraph">
              <wp:posOffset>281305</wp:posOffset>
            </wp:positionV>
            <wp:extent cx="4365625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90" y="21536"/>
                <wp:lineTo x="21490" y="0"/>
                <wp:lineTo x="0" y="0"/>
              </wp:wrapPolygon>
            </wp:wrapTight>
            <wp:docPr id="9" name="Picture 9" descr="C:\Users\DSmith\AppData\Local\Microsoft\Windows\Temporary Internet Files\Content.IE5\HGXC8P4H\the_importance_of_being_earne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mith\AppData\Local\Microsoft\Windows\Temporary Internet Files\Content.IE5\HGXC8P4H\the_importance_of_being_earne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38B" w:rsidRPr="00495F25">
        <w:rPr>
          <w:sz w:val="24"/>
          <w:u w:val="single"/>
        </w:rPr>
        <w:t>Relevant Themes</w:t>
      </w:r>
      <w:r w:rsidR="000750D2" w:rsidRPr="00495F25">
        <w:rPr>
          <w:sz w:val="24"/>
          <w:u w:val="single"/>
        </w:rPr>
        <w:t xml:space="preserve"> </w:t>
      </w:r>
      <w:r w:rsidR="009300D0" w:rsidRPr="00495F25">
        <w:rPr>
          <w:sz w:val="24"/>
          <w:u w:val="single"/>
        </w:rPr>
        <w:t>about</w:t>
      </w:r>
      <w:r w:rsidR="000750D2" w:rsidRPr="00495F25">
        <w:rPr>
          <w:sz w:val="24"/>
          <w:u w:val="single"/>
        </w:rPr>
        <w:t xml:space="preserve"> </w:t>
      </w:r>
      <w:r w:rsidR="002D4939">
        <w:rPr>
          <w:sz w:val="24"/>
          <w:u w:val="single"/>
        </w:rPr>
        <w:t>the Victorian</w:t>
      </w:r>
      <w:r w:rsidR="000750D2" w:rsidRPr="00495F25">
        <w:rPr>
          <w:sz w:val="24"/>
          <w:u w:val="single"/>
        </w:rPr>
        <w:t xml:space="preserve"> </w:t>
      </w:r>
      <w:r w:rsidR="002D4939">
        <w:rPr>
          <w:sz w:val="24"/>
          <w:u w:val="single"/>
        </w:rPr>
        <w:t>“s</w:t>
      </w:r>
      <w:r w:rsidR="000750D2" w:rsidRPr="00495F25">
        <w:rPr>
          <w:sz w:val="24"/>
          <w:u w:val="single"/>
        </w:rPr>
        <w:t xml:space="preserve">hallow </w:t>
      </w:r>
      <w:r w:rsidR="002D4939">
        <w:rPr>
          <w:sz w:val="24"/>
          <w:u w:val="single"/>
        </w:rPr>
        <w:t>m</w:t>
      </w:r>
      <w:r w:rsidR="000750D2" w:rsidRPr="00495F25">
        <w:rPr>
          <w:sz w:val="24"/>
          <w:u w:val="single"/>
        </w:rPr>
        <w:t xml:space="preserve">ask of </w:t>
      </w:r>
      <w:r w:rsidR="002D4939">
        <w:rPr>
          <w:sz w:val="24"/>
          <w:u w:val="single"/>
        </w:rPr>
        <w:t>m</w:t>
      </w:r>
      <w:r w:rsidR="000750D2" w:rsidRPr="00495F25">
        <w:rPr>
          <w:sz w:val="24"/>
          <w:u w:val="single"/>
        </w:rPr>
        <w:t>anners”</w:t>
      </w:r>
      <w:r w:rsidR="00FD32E7">
        <w:rPr>
          <w:sz w:val="24"/>
          <w:u w:val="single"/>
        </w:rPr>
        <w:t>:</w:t>
      </w:r>
    </w:p>
    <w:p w14:paraId="02FB3AE6" w14:textId="77777777" w:rsidR="00F44736" w:rsidRDefault="00FE1BC8">
      <w:r w:rsidRPr="00031969">
        <w:rPr>
          <w:b/>
          <w:i/>
        </w:rPr>
        <w:t>Lies</w:t>
      </w:r>
      <w:r w:rsidR="00BB3809">
        <w:rPr>
          <w:b/>
          <w:i/>
        </w:rPr>
        <w:t xml:space="preserve"> and Hypocrisy</w:t>
      </w:r>
      <w:r w:rsidR="009A1115">
        <w:rPr>
          <w:b/>
          <w:i/>
        </w:rPr>
        <w:t>/</w:t>
      </w:r>
      <w:r w:rsidR="000A0BF5">
        <w:rPr>
          <w:b/>
          <w:i/>
        </w:rPr>
        <w:t>L</w:t>
      </w:r>
      <w:r w:rsidR="009A1115">
        <w:rPr>
          <w:b/>
          <w:i/>
        </w:rPr>
        <w:t xml:space="preserve">ack of </w:t>
      </w:r>
      <w:r w:rsidR="000A0BF5">
        <w:rPr>
          <w:b/>
          <w:i/>
        </w:rPr>
        <w:t>S</w:t>
      </w:r>
      <w:r w:rsidR="009A1115">
        <w:rPr>
          <w:b/>
          <w:i/>
        </w:rPr>
        <w:t>incerity</w:t>
      </w:r>
      <w:r>
        <w:t xml:space="preserve"> – Jack and Algy lie to</w:t>
      </w:r>
      <w:r w:rsidR="005F45B7">
        <w:t xml:space="preserve"> get out of social responsibility</w:t>
      </w:r>
      <w:r w:rsidR="00565F0E">
        <w:t xml:space="preserve">; Bunbury/Ernest </w:t>
      </w:r>
      <w:r w:rsidR="000200E1">
        <w:t>represent</w:t>
      </w:r>
      <w:r w:rsidR="00565F0E">
        <w:t xml:space="preserve"> shallow Victorian values that accept or even expect deceit</w:t>
      </w:r>
      <w:r w:rsidR="003C41EC">
        <w:t xml:space="preserve"> – no punishment for deceit</w:t>
      </w:r>
      <w:r w:rsidR="00565F0E">
        <w:t>.</w:t>
      </w:r>
      <w:r w:rsidR="003C41EC" w:rsidRPr="003C41EC">
        <w:rPr>
          <w:rFonts w:cs="Arial"/>
          <w:color w:val="222222"/>
          <w:sz w:val="21"/>
          <w:szCs w:val="21"/>
          <w:lang w:val="en"/>
        </w:rPr>
        <w:t xml:space="preserve"> </w:t>
      </w:r>
      <w:r w:rsidR="003C41EC">
        <w:rPr>
          <w:rFonts w:cs="Arial"/>
          <w:color w:val="222222"/>
          <w:sz w:val="21"/>
          <w:szCs w:val="21"/>
          <w:lang w:val="en"/>
        </w:rPr>
        <w:t xml:space="preserve"> The play is saying that the Victorians didn’t value honesty and responsibility as m</w:t>
      </w:r>
      <w:r w:rsidR="001D5255">
        <w:rPr>
          <w:rFonts w:cs="Arial"/>
          <w:color w:val="222222"/>
          <w:sz w:val="21"/>
          <w:szCs w:val="21"/>
          <w:lang w:val="en"/>
        </w:rPr>
        <w:t>uch as their real values: money and</w:t>
      </w:r>
      <w:r w:rsidR="003C41EC">
        <w:rPr>
          <w:rFonts w:cs="Arial"/>
          <w:color w:val="222222"/>
          <w:sz w:val="21"/>
          <w:szCs w:val="21"/>
          <w:lang w:val="en"/>
        </w:rPr>
        <w:t xml:space="preserve"> class</w:t>
      </w:r>
      <w:r w:rsidR="001D5255">
        <w:rPr>
          <w:rFonts w:cs="Arial"/>
          <w:color w:val="222222"/>
          <w:sz w:val="21"/>
          <w:szCs w:val="21"/>
          <w:lang w:val="en"/>
        </w:rPr>
        <w:t>,</w:t>
      </w:r>
      <w:r w:rsidR="003C41EC">
        <w:rPr>
          <w:rFonts w:cs="Arial"/>
          <w:color w:val="222222"/>
          <w:sz w:val="21"/>
          <w:szCs w:val="21"/>
          <w:lang w:val="en"/>
        </w:rPr>
        <w:t xml:space="preserve"> and the </w:t>
      </w:r>
      <w:r w:rsidR="009B2910">
        <w:rPr>
          <w:rFonts w:cs="Arial"/>
          <w:color w:val="222222"/>
          <w:sz w:val="21"/>
          <w:szCs w:val="21"/>
          <w:lang w:val="en"/>
        </w:rPr>
        <w:t xml:space="preserve">use of </w:t>
      </w:r>
      <w:r w:rsidR="003C41EC">
        <w:rPr>
          <w:rFonts w:cs="Arial"/>
          <w:color w:val="222222"/>
          <w:sz w:val="21"/>
          <w:szCs w:val="21"/>
          <w:lang w:val="en"/>
        </w:rPr>
        <w:t>imaginary friends show how shallow these concerns are.</w:t>
      </w:r>
      <w:r w:rsidR="004D3997">
        <w:rPr>
          <w:rFonts w:cs="Arial"/>
          <w:color w:val="222222"/>
          <w:sz w:val="21"/>
          <w:szCs w:val="21"/>
          <w:lang w:val="en"/>
        </w:rPr>
        <w:t xml:space="preserve"> </w:t>
      </w:r>
      <w:r w:rsidR="00F66ABB">
        <w:rPr>
          <w:rFonts w:cs="Arial"/>
          <w:color w:val="222222"/>
          <w:sz w:val="21"/>
          <w:szCs w:val="21"/>
          <w:lang w:val="en"/>
        </w:rPr>
        <w:t>They are h</w:t>
      </w:r>
      <w:r w:rsidR="004D3997">
        <w:rPr>
          <w:rFonts w:cs="Arial"/>
          <w:color w:val="222222"/>
          <w:sz w:val="21"/>
          <w:szCs w:val="21"/>
          <w:lang w:val="en"/>
        </w:rPr>
        <w:t>ypocrites who pretend to value duty, honour and responsibility.</w:t>
      </w:r>
      <w:r w:rsidR="00B67B8C">
        <w:rPr>
          <w:rFonts w:cs="Arial"/>
          <w:color w:val="222222"/>
          <w:sz w:val="21"/>
          <w:szCs w:val="21"/>
          <w:lang w:val="en"/>
        </w:rPr>
        <w:t xml:space="preserve"> Name Ernest “inspires </w:t>
      </w:r>
      <w:r w:rsidR="00B67B8C">
        <w:rPr>
          <w:rFonts w:cs="Arial"/>
          <w:color w:val="222222"/>
          <w:sz w:val="21"/>
          <w:szCs w:val="21"/>
          <w:lang w:val="en"/>
        </w:rPr>
        <w:lastRenderedPageBreak/>
        <w:t>absolute confidence” but the people don’t live up to the name.</w:t>
      </w:r>
    </w:p>
    <w:p w14:paraId="7B0F4AAA" w14:textId="77777777" w:rsidR="00813CF2" w:rsidRDefault="005F45B7" w:rsidP="0032359A">
      <w:r w:rsidRPr="00031969">
        <w:rPr>
          <w:b/>
          <w:i/>
        </w:rPr>
        <w:t>Marriage</w:t>
      </w:r>
      <w:r>
        <w:t xml:space="preserve"> – presented as a means to social advancement</w:t>
      </w:r>
      <w:r w:rsidR="00E91491">
        <w:t xml:space="preserve"> and getting richer</w:t>
      </w:r>
      <w:r>
        <w:t>; even younger generation doesn’t re</w:t>
      </w:r>
      <w:r w:rsidR="00E91491">
        <w:t>ally break society’s rules here.</w:t>
      </w:r>
      <w:r w:rsidR="00D81A77">
        <w:t xml:space="preserve"> Women want to marry someone called Ernest – not interested in character.</w:t>
      </w:r>
      <w:r w:rsidR="00B21953">
        <w:t xml:space="preserve"> The women are very idealistic/unrealistic about marriage – most people have an ideal that doesn’t exist and in Victorian times most were prevented from marrying for love anyway.</w:t>
      </w:r>
      <w:r w:rsidR="003F007B">
        <w:t xml:space="preserve"> Ridiculous obstacles to marriage at end of play echo the ridiculousness of class as an obstacle to marriage.</w:t>
      </w:r>
    </w:p>
    <w:p w14:paraId="14B0560C" w14:textId="77777777" w:rsidR="005F45B7" w:rsidRDefault="00813CF2" w:rsidP="00EA3865">
      <w:r w:rsidRPr="00031969">
        <w:rPr>
          <w:b/>
          <w:i/>
        </w:rPr>
        <w:t>Gender</w:t>
      </w:r>
      <w:r>
        <w:t xml:space="preserve"> - Soc</w:t>
      </w:r>
      <w:r w:rsidR="00BB703B">
        <w:t>iety produces a sameness in Cecily and Gwendolyn</w:t>
      </w:r>
      <w:r>
        <w:t xml:space="preserve"> by its expectations</w:t>
      </w:r>
      <w:r w:rsidR="003C05F1">
        <w:t xml:space="preserve"> of women</w:t>
      </w:r>
      <w:r w:rsidR="00E14B8F">
        <w:t>. Miss Prism is unmarried and so her job is her identity</w:t>
      </w:r>
      <w:r w:rsidR="000061D4">
        <w:t xml:space="preserve"> – she is obsessed with marriage because it is the only way she can better her </w:t>
      </w:r>
      <w:r w:rsidR="00AE1E24">
        <w:t>situation</w:t>
      </w:r>
      <w:r w:rsidR="000A0128">
        <w:t xml:space="preserve"> </w:t>
      </w:r>
      <w:r w:rsidR="00A631F5">
        <w:t xml:space="preserve">but </w:t>
      </w:r>
      <w:r w:rsidR="000A0128">
        <w:t>she can’t say anything outright as it would be against social convention</w:t>
      </w:r>
      <w:r w:rsidR="00A83D5D">
        <w:t xml:space="preserve"> – she has to be asked</w:t>
      </w:r>
      <w:r w:rsidR="00E14B8F">
        <w:t>.</w:t>
      </w:r>
      <w:r w:rsidR="009845D1">
        <w:t xml:space="preserve"> Men free to get away from responsibilities and make own life choices, women more restricted, especially about who they marry.</w:t>
      </w:r>
      <w:r w:rsidR="00E44F7F">
        <w:t xml:space="preserve"> There is one set of expectations for women and another for men. </w:t>
      </w:r>
    </w:p>
    <w:p w14:paraId="4BE1BF55" w14:textId="77777777" w:rsidR="005F45B7" w:rsidRDefault="002B15B7">
      <w:r>
        <w:rPr>
          <w:b/>
          <w:i/>
        </w:rPr>
        <w:t>Morality/</w:t>
      </w:r>
      <w:r w:rsidR="00162767" w:rsidRPr="00031969">
        <w:rPr>
          <w:b/>
          <w:i/>
        </w:rPr>
        <w:t>Respectability</w:t>
      </w:r>
      <w:r w:rsidR="00162767">
        <w:t xml:space="preserve"> – you need to have this even if you don’t really deserve it by your actions – it </w:t>
      </w:r>
      <w:r w:rsidR="000279CF">
        <w:t>is all about appearances; societal expectations different for men and women.</w:t>
      </w:r>
      <w:r w:rsidR="00206DCC">
        <w:t xml:space="preserve"> Jack is serious about keeping up appearances, more than Algy</w:t>
      </w:r>
      <w:r w:rsidR="003013BD">
        <w:t>; Lady Bracknell is addicted to scandal</w:t>
      </w:r>
      <w:r w:rsidR="000E1B24">
        <w:t xml:space="preserve"> – evidence of shallow values</w:t>
      </w:r>
      <w:r w:rsidR="0093741B">
        <w:t xml:space="preserve"> and actually a lack of respectability really</w:t>
      </w:r>
      <w:r w:rsidR="003013BD">
        <w:t>.</w:t>
      </w:r>
      <w:r w:rsidR="00D23B9C">
        <w:t xml:space="preserve"> Play is about people pretending to be earnest but not actually being so</w:t>
      </w:r>
      <w:r w:rsidR="00895642">
        <w:t xml:space="preserve"> (what does the last line mean?)</w:t>
      </w:r>
      <w:r w:rsidR="00D23B9C">
        <w:t>.</w:t>
      </w:r>
      <w:r w:rsidR="00AB6A8C">
        <w:t xml:space="preserve"> Play lampoons the self-righteous moralism and hypocrisy of Victorian society.</w:t>
      </w:r>
      <w:r w:rsidR="00FC2541">
        <w:t xml:space="preserve"> Cecily is mostly interested in Algy bec</w:t>
      </w:r>
      <w:r w:rsidR="004F4198">
        <w:t>ause he (as Ernest) is “wicked”</w:t>
      </w:r>
      <w:r w:rsidR="002762B9">
        <w:t>.</w:t>
      </w:r>
    </w:p>
    <w:p w14:paraId="2E7609D4" w14:textId="77777777" w:rsidR="00753E26" w:rsidRPr="00495F25" w:rsidRDefault="00D3443B">
      <w:pPr>
        <w:rPr>
          <w:sz w:val="24"/>
          <w:u w:val="single"/>
        </w:rPr>
      </w:pPr>
      <w:r w:rsidRPr="00495F25">
        <w:rPr>
          <w:sz w:val="24"/>
          <w:u w:val="single"/>
        </w:rPr>
        <w:t>Techniques Used</w:t>
      </w:r>
      <w:r w:rsidR="00150262">
        <w:rPr>
          <w:sz w:val="24"/>
          <w:u w:val="single"/>
        </w:rPr>
        <w:t>:</w:t>
      </w:r>
    </w:p>
    <w:p w14:paraId="0163DDB7" w14:textId="77777777" w:rsidR="00C75450" w:rsidRDefault="002646E1">
      <w:r w:rsidRPr="008B6425">
        <w:rPr>
          <w:b/>
          <w:i/>
        </w:rPr>
        <w:t>Symbols</w:t>
      </w:r>
      <w:r w:rsidR="00286B6E">
        <w:t xml:space="preserve"> – Ernest </w:t>
      </w:r>
      <w:r w:rsidR="00C75450">
        <w:t>and Bunbury</w:t>
      </w:r>
    </w:p>
    <w:p w14:paraId="6F3D64D5" w14:textId="77777777" w:rsidR="002646E1" w:rsidRDefault="00C75450">
      <w:r w:rsidRPr="008B6425">
        <w:rPr>
          <w:b/>
          <w:i/>
        </w:rPr>
        <w:t>Allegory</w:t>
      </w:r>
      <w:r>
        <w:t xml:space="preserve"> - T</w:t>
      </w:r>
      <w:r w:rsidR="007D4E33">
        <w:t>he handbag and</w:t>
      </w:r>
      <w:r w:rsidR="00286B6E">
        <w:t xml:space="preserve"> the train</w:t>
      </w:r>
      <w:r w:rsidR="00E55038">
        <w:t xml:space="preserve"> </w:t>
      </w:r>
      <w:r w:rsidR="00286B6E">
        <w:t>line</w:t>
      </w:r>
    </w:p>
    <w:p w14:paraId="215237CB" w14:textId="77777777" w:rsidR="009C5507" w:rsidRDefault="002646E1">
      <w:r w:rsidRPr="008B6425">
        <w:rPr>
          <w:b/>
          <w:i/>
        </w:rPr>
        <w:t>Inversions</w:t>
      </w:r>
      <w:r>
        <w:t xml:space="preserve"> </w:t>
      </w:r>
      <w:r w:rsidR="003D04C9">
        <w:t>–</w:t>
      </w:r>
      <w:r>
        <w:t xml:space="preserve"> </w:t>
      </w:r>
      <w:r w:rsidR="003D04C9">
        <w:t>see SparkNotes</w:t>
      </w:r>
    </w:p>
    <w:p w14:paraId="6A3321DD" w14:textId="77777777" w:rsidR="003D04C9" w:rsidRDefault="003D04C9">
      <w:r w:rsidRPr="008B6425">
        <w:rPr>
          <w:b/>
          <w:i/>
        </w:rPr>
        <w:t>Foreshadowing</w:t>
      </w:r>
      <w:r>
        <w:t xml:space="preserve"> – see SparkNotes</w:t>
      </w:r>
    </w:p>
    <w:p w14:paraId="46A70130" w14:textId="77777777" w:rsidR="00635562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Irony</w:t>
      </w:r>
    </w:p>
    <w:p w14:paraId="0FE5697B" w14:textId="77777777" w:rsidR="00635562" w:rsidRPr="008B6425" w:rsidRDefault="001A3746">
      <w:pPr>
        <w:rPr>
          <w:rFonts w:eastAsia="Times New Roman" w:cs="Arial"/>
          <w:b/>
          <w:i/>
          <w:iCs/>
          <w:szCs w:val="20"/>
          <w:lang w:eastAsia="en-AU"/>
        </w:rPr>
      </w:pPr>
      <w:r>
        <w:rPr>
          <w:rFonts w:eastAsia="Times New Roman" w:cs="Arial"/>
          <w:b/>
          <w:i/>
          <w:iCs/>
          <w:szCs w:val="20"/>
          <w:lang w:eastAsia="en-AU"/>
        </w:rPr>
        <w:t>S</w:t>
      </w:r>
      <w:r w:rsidR="00635562" w:rsidRPr="008B6425">
        <w:rPr>
          <w:rFonts w:eastAsia="Times New Roman" w:cs="Arial"/>
          <w:b/>
          <w:i/>
          <w:iCs/>
          <w:szCs w:val="20"/>
          <w:lang w:eastAsia="en-AU"/>
        </w:rPr>
        <w:t>atire</w:t>
      </w:r>
    </w:p>
    <w:p w14:paraId="6F0C3B65" w14:textId="77777777" w:rsidR="00635562" w:rsidRPr="008B6425" w:rsidRDefault="001A3746">
      <w:pPr>
        <w:rPr>
          <w:rFonts w:eastAsia="Times New Roman" w:cs="Arial"/>
          <w:b/>
          <w:i/>
          <w:iCs/>
          <w:szCs w:val="20"/>
          <w:lang w:eastAsia="en-AU"/>
        </w:rPr>
      </w:pPr>
      <w:r>
        <w:rPr>
          <w:rFonts w:eastAsia="Times New Roman" w:cs="Arial"/>
          <w:b/>
          <w:i/>
          <w:iCs/>
          <w:szCs w:val="20"/>
          <w:lang w:eastAsia="en-AU"/>
        </w:rPr>
        <w:t>W</w:t>
      </w:r>
      <w:r w:rsidR="00635562" w:rsidRPr="008B6425">
        <w:rPr>
          <w:rFonts w:eastAsia="Times New Roman" w:cs="Arial"/>
          <w:b/>
          <w:i/>
          <w:iCs/>
          <w:szCs w:val="20"/>
          <w:lang w:eastAsia="en-AU"/>
        </w:rPr>
        <w:t>itty repartee</w:t>
      </w:r>
    </w:p>
    <w:p w14:paraId="434F75DF" w14:textId="77777777" w:rsidR="00635562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Contrived situations</w:t>
      </w:r>
    </w:p>
    <w:p w14:paraId="5A69C04E" w14:textId="77777777" w:rsidR="00635562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Incongruity</w:t>
      </w:r>
    </w:p>
    <w:p w14:paraId="26035770" w14:textId="77777777" w:rsidR="00635562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Deception</w:t>
      </w:r>
    </w:p>
    <w:p w14:paraId="693E3B20" w14:textId="77777777" w:rsidR="00635562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Parody</w:t>
      </w:r>
    </w:p>
    <w:p w14:paraId="136F39DB" w14:textId="77777777" w:rsidR="00635562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Paradoxes</w:t>
      </w:r>
    </w:p>
    <w:p w14:paraId="2D0B4A5F" w14:textId="77777777" w:rsidR="00753E26" w:rsidRPr="008B6425" w:rsidRDefault="00635562">
      <w:pPr>
        <w:rPr>
          <w:rFonts w:eastAsia="Times New Roman" w:cs="Arial"/>
          <w:b/>
          <w:i/>
          <w:iCs/>
          <w:szCs w:val="20"/>
          <w:lang w:eastAsia="en-AU"/>
        </w:rPr>
      </w:pPr>
      <w:r w:rsidRPr="008B6425">
        <w:rPr>
          <w:rFonts w:eastAsia="Times New Roman" w:cs="Arial"/>
          <w:b/>
          <w:i/>
          <w:iCs/>
          <w:szCs w:val="20"/>
          <w:lang w:eastAsia="en-AU"/>
        </w:rPr>
        <w:t>Epigrams</w:t>
      </w:r>
    </w:p>
    <w:sectPr w:rsidR="00753E26" w:rsidRPr="008B6425" w:rsidSect="0057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36"/>
    <w:rsid w:val="000061D4"/>
    <w:rsid w:val="000200E1"/>
    <w:rsid w:val="000279CF"/>
    <w:rsid w:val="00031969"/>
    <w:rsid w:val="0006521F"/>
    <w:rsid w:val="000750D2"/>
    <w:rsid w:val="00087934"/>
    <w:rsid w:val="000A0128"/>
    <w:rsid w:val="000A0BF5"/>
    <w:rsid w:val="000A4547"/>
    <w:rsid w:val="000B364F"/>
    <w:rsid w:val="000C42ED"/>
    <w:rsid w:val="000D5746"/>
    <w:rsid w:val="000D694A"/>
    <w:rsid w:val="000E1B24"/>
    <w:rsid w:val="000E2FBD"/>
    <w:rsid w:val="000E62DA"/>
    <w:rsid w:val="000F01E8"/>
    <w:rsid w:val="0011441E"/>
    <w:rsid w:val="0011535D"/>
    <w:rsid w:val="0011677B"/>
    <w:rsid w:val="00150262"/>
    <w:rsid w:val="00154D88"/>
    <w:rsid w:val="00161124"/>
    <w:rsid w:val="00162767"/>
    <w:rsid w:val="001829D3"/>
    <w:rsid w:val="001921DA"/>
    <w:rsid w:val="001936B7"/>
    <w:rsid w:val="001A034A"/>
    <w:rsid w:val="001A3746"/>
    <w:rsid w:val="001A7A95"/>
    <w:rsid w:val="001D51ED"/>
    <w:rsid w:val="001D5255"/>
    <w:rsid w:val="001D68EC"/>
    <w:rsid w:val="001E1D39"/>
    <w:rsid w:val="001F5E05"/>
    <w:rsid w:val="0020239D"/>
    <w:rsid w:val="00206DCC"/>
    <w:rsid w:val="0025752F"/>
    <w:rsid w:val="00260B97"/>
    <w:rsid w:val="002632CA"/>
    <w:rsid w:val="002646E1"/>
    <w:rsid w:val="00270293"/>
    <w:rsid w:val="0027229F"/>
    <w:rsid w:val="00273493"/>
    <w:rsid w:val="002762B9"/>
    <w:rsid w:val="00286B6E"/>
    <w:rsid w:val="00290EC7"/>
    <w:rsid w:val="002B15B7"/>
    <w:rsid w:val="002D3CEB"/>
    <w:rsid w:val="002D4939"/>
    <w:rsid w:val="002F22D0"/>
    <w:rsid w:val="003013BD"/>
    <w:rsid w:val="0031661E"/>
    <w:rsid w:val="00323031"/>
    <w:rsid w:val="0032359A"/>
    <w:rsid w:val="00380D3F"/>
    <w:rsid w:val="003C05F1"/>
    <w:rsid w:val="003C41EC"/>
    <w:rsid w:val="003D04C9"/>
    <w:rsid w:val="003F007B"/>
    <w:rsid w:val="003F2058"/>
    <w:rsid w:val="004338B5"/>
    <w:rsid w:val="00454901"/>
    <w:rsid w:val="00495F25"/>
    <w:rsid w:val="004A05B8"/>
    <w:rsid w:val="004A5D86"/>
    <w:rsid w:val="004C5E8E"/>
    <w:rsid w:val="004D1F51"/>
    <w:rsid w:val="004D3997"/>
    <w:rsid w:val="004F4198"/>
    <w:rsid w:val="004F5593"/>
    <w:rsid w:val="00531210"/>
    <w:rsid w:val="00536064"/>
    <w:rsid w:val="00545121"/>
    <w:rsid w:val="005536A5"/>
    <w:rsid w:val="00565F0E"/>
    <w:rsid w:val="00571B29"/>
    <w:rsid w:val="00571D29"/>
    <w:rsid w:val="005A384A"/>
    <w:rsid w:val="005E38E2"/>
    <w:rsid w:val="005F45B7"/>
    <w:rsid w:val="00634815"/>
    <w:rsid w:val="00635562"/>
    <w:rsid w:val="006468D8"/>
    <w:rsid w:val="006744C4"/>
    <w:rsid w:val="006B3638"/>
    <w:rsid w:val="006E1C32"/>
    <w:rsid w:val="0074037D"/>
    <w:rsid w:val="00753E26"/>
    <w:rsid w:val="00770213"/>
    <w:rsid w:val="007907B5"/>
    <w:rsid w:val="007A2E99"/>
    <w:rsid w:val="007A76CC"/>
    <w:rsid w:val="007B33ED"/>
    <w:rsid w:val="007C7C0A"/>
    <w:rsid w:val="007D310F"/>
    <w:rsid w:val="007D3CA4"/>
    <w:rsid w:val="007D4E33"/>
    <w:rsid w:val="007E6775"/>
    <w:rsid w:val="007F2204"/>
    <w:rsid w:val="007F686D"/>
    <w:rsid w:val="00813CF2"/>
    <w:rsid w:val="00820B57"/>
    <w:rsid w:val="008351F0"/>
    <w:rsid w:val="00847E18"/>
    <w:rsid w:val="00894679"/>
    <w:rsid w:val="00895642"/>
    <w:rsid w:val="00897ACF"/>
    <w:rsid w:val="008A56C6"/>
    <w:rsid w:val="008B6425"/>
    <w:rsid w:val="008E7B91"/>
    <w:rsid w:val="00902983"/>
    <w:rsid w:val="009121EA"/>
    <w:rsid w:val="00915009"/>
    <w:rsid w:val="009300D0"/>
    <w:rsid w:val="0093741B"/>
    <w:rsid w:val="009845D1"/>
    <w:rsid w:val="00987BCF"/>
    <w:rsid w:val="009A1115"/>
    <w:rsid w:val="009A5210"/>
    <w:rsid w:val="009B2910"/>
    <w:rsid w:val="009C5507"/>
    <w:rsid w:val="00A0538B"/>
    <w:rsid w:val="00A157F4"/>
    <w:rsid w:val="00A24700"/>
    <w:rsid w:val="00A44199"/>
    <w:rsid w:val="00A52B81"/>
    <w:rsid w:val="00A631F5"/>
    <w:rsid w:val="00A81587"/>
    <w:rsid w:val="00A83D5D"/>
    <w:rsid w:val="00AB6A8C"/>
    <w:rsid w:val="00AE1E24"/>
    <w:rsid w:val="00AE7BCD"/>
    <w:rsid w:val="00AF5344"/>
    <w:rsid w:val="00B20A1D"/>
    <w:rsid w:val="00B21953"/>
    <w:rsid w:val="00B25958"/>
    <w:rsid w:val="00B35277"/>
    <w:rsid w:val="00B50ADB"/>
    <w:rsid w:val="00B67B8C"/>
    <w:rsid w:val="00B84E06"/>
    <w:rsid w:val="00BA1821"/>
    <w:rsid w:val="00BA5BBD"/>
    <w:rsid w:val="00BB3809"/>
    <w:rsid w:val="00BB703B"/>
    <w:rsid w:val="00BB7A25"/>
    <w:rsid w:val="00BC4935"/>
    <w:rsid w:val="00BC5DFA"/>
    <w:rsid w:val="00BD69C3"/>
    <w:rsid w:val="00BF4CE1"/>
    <w:rsid w:val="00C04CC8"/>
    <w:rsid w:val="00C119F3"/>
    <w:rsid w:val="00C30012"/>
    <w:rsid w:val="00C554E4"/>
    <w:rsid w:val="00C75450"/>
    <w:rsid w:val="00C8320A"/>
    <w:rsid w:val="00C84B4C"/>
    <w:rsid w:val="00C8663D"/>
    <w:rsid w:val="00CE6696"/>
    <w:rsid w:val="00D14349"/>
    <w:rsid w:val="00D222F8"/>
    <w:rsid w:val="00D23B9C"/>
    <w:rsid w:val="00D31119"/>
    <w:rsid w:val="00D3443B"/>
    <w:rsid w:val="00D51753"/>
    <w:rsid w:val="00D612EF"/>
    <w:rsid w:val="00D651FB"/>
    <w:rsid w:val="00D71230"/>
    <w:rsid w:val="00D77CD2"/>
    <w:rsid w:val="00D8182F"/>
    <w:rsid w:val="00D81A77"/>
    <w:rsid w:val="00DA5CF7"/>
    <w:rsid w:val="00DE1891"/>
    <w:rsid w:val="00DE21F7"/>
    <w:rsid w:val="00E14B8F"/>
    <w:rsid w:val="00E44F7F"/>
    <w:rsid w:val="00E46FA3"/>
    <w:rsid w:val="00E51A1D"/>
    <w:rsid w:val="00E55038"/>
    <w:rsid w:val="00E714A7"/>
    <w:rsid w:val="00E74743"/>
    <w:rsid w:val="00E81404"/>
    <w:rsid w:val="00E81954"/>
    <w:rsid w:val="00E91491"/>
    <w:rsid w:val="00EA3865"/>
    <w:rsid w:val="00ED7FD1"/>
    <w:rsid w:val="00EE0BB7"/>
    <w:rsid w:val="00EF7C3F"/>
    <w:rsid w:val="00F01A02"/>
    <w:rsid w:val="00F07495"/>
    <w:rsid w:val="00F173E9"/>
    <w:rsid w:val="00F23E54"/>
    <w:rsid w:val="00F42275"/>
    <w:rsid w:val="00F44736"/>
    <w:rsid w:val="00F6167D"/>
    <w:rsid w:val="00F66ABB"/>
    <w:rsid w:val="00F72C27"/>
    <w:rsid w:val="00F77342"/>
    <w:rsid w:val="00F810E0"/>
    <w:rsid w:val="00FA40E0"/>
    <w:rsid w:val="00FB2F80"/>
    <w:rsid w:val="00FC2118"/>
    <w:rsid w:val="00FC2541"/>
    <w:rsid w:val="00FC5607"/>
    <w:rsid w:val="00FD288D"/>
    <w:rsid w:val="00FD32E7"/>
    <w:rsid w:val="00FE1BC8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F861"/>
  <w15:docId w15:val="{EC6AE5C5-B55F-467A-8E0A-0BFD9691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f">
    <w:name w:val="wtf"/>
    <w:basedOn w:val="DefaultParagraphFont"/>
    <w:rsid w:val="009A5210"/>
  </w:style>
  <w:style w:type="character" w:styleId="Emphasis">
    <w:name w:val="Emphasis"/>
    <w:basedOn w:val="DefaultParagraphFont"/>
    <w:uiPriority w:val="20"/>
    <w:qFormat/>
    <w:rsid w:val="003C41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utenberg.org/files/844/844-h/844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247</cp:revision>
  <dcterms:created xsi:type="dcterms:W3CDTF">2016-06-07T23:32:00Z</dcterms:created>
  <dcterms:modified xsi:type="dcterms:W3CDTF">2020-09-18T04:31:00Z</dcterms:modified>
</cp:coreProperties>
</file>