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AC05" w14:textId="77777777" w:rsidR="00A30943" w:rsidRPr="00756979" w:rsidRDefault="00E57406" w:rsidP="00366EB1">
      <w:pPr>
        <w:jc w:val="center"/>
        <w:rPr>
          <w:rFonts w:ascii="Magneto" w:hAnsi="Magneto"/>
          <w:sz w:val="48"/>
          <w:szCs w:val="40"/>
        </w:rPr>
      </w:pPr>
      <w:r w:rsidRPr="00756979">
        <w:rPr>
          <w:rFonts w:ascii="Book Antiqua" w:hAnsi="Book Antiqua"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 wp14:anchorId="6EDFDAD6" wp14:editId="1CDB3BB4">
            <wp:simplePos x="0" y="0"/>
            <wp:positionH relativeFrom="column">
              <wp:posOffset>5253990</wp:posOffset>
            </wp:positionH>
            <wp:positionV relativeFrom="paragraph">
              <wp:posOffset>-167005</wp:posOffset>
            </wp:positionV>
            <wp:extent cx="958850" cy="958850"/>
            <wp:effectExtent l="0" t="0" r="0" b="0"/>
            <wp:wrapNone/>
            <wp:docPr id="1" name="Picture 1" descr="C:\Users\dsmith\AppData\Local\Microsoft\Windows\Temporary Internet Files\Content.IE5\ACKLH8SN\MC9000892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mith\AppData\Local\Microsoft\Windows\Temporary Internet Files\Content.IE5\ACKLH8SN\MC9000892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979">
        <w:rPr>
          <w:rFonts w:ascii="Book Antiqua" w:hAnsi="Book Antiqua"/>
          <w:noProof/>
          <w:sz w:val="24"/>
          <w:szCs w:val="24"/>
          <w:lang w:eastAsia="en-AU"/>
        </w:rPr>
        <w:drawing>
          <wp:anchor distT="0" distB="0" distL="114300" distR="114300" simplePos="0" relativeHeight="251657216" behindDoc="1" locked="0" layoutInCell="1" allowOverlap="1" wp14:anchorId="218E3AE4" wp14:editId="6875EFC7">
            <wp:simplePos x="0" y="0"/>
            <wp:positionH relativeFrom="column">
              <wp:posOffset>-361950</wp:posOffset>
            </wp:positionH>
            <wp:positionV relativeFrom="paragraph">
              <wp:posOffset>-71755</wp:posOffset>
            </wp:positionV>
            <wp:extent cx="984250" cy="984250"/>
            <wp:effectExtent l="0" t="0" r="6350" b="6350"/>
            <wp:wrapNone/>
            <wp:docPr id="4" name="Picture 4" descr="C:\Users\dsmith\AppData\Local\Microsoft\Windows\Temporary Internet Files\Content.IE5\ACKLH8SN\MC9000892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mith\AppData\Local\Microsoft\Windows\Temporary Internet Files\Content.IE5\ACKLH8SN\MC9000892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F4" w:rsidRPr="00756979">
        <w:rPr>
          <w:rFonts w:ascii="Magneto" w:hAnsi="Magneto"/>
          <w:sz w:val="48"/>
          <w:szCs w:val="40"/>
        </w:rPr>
        <w:t>Comparison of Mass Media Examples, Year 12</w:t>
      </w:r>
    </w:p>
    <w:p w14:paraId="0D8E3401" w14:textId="77777777" w:rsidR="006A0C3A" w:rsidRPr="00E57406" w:rsidRDefault="006A0C3A" w:rsidP="00E5740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57406">
        <w:rPr>
          <w:rFonts w:ascii="Book Antiqua" w:hAnsi="Book Antiqua"/>
          <w:b/>
          <w:sz w:val="24"/>
          <w:szCs w:val="24"/>
        </w:rPr>
        <w:t xml:space="preserve">Learning Intentions: </w:t>
      </w:r>
    </w:p>
    <w:p w14:paraId="236DCB54" w14:textId="77777777" w:rsidR="006A0C3A" w:rsidRPr="005C561A" w:rsidRDefault="005C561A" w:rsidP="005C561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C561A">
        <w:rPr>
          <w:rFonts w:ascii="Book Antiqua" w:hAnsi="Book Antiqua"/>
          <w:sz w:val="24"/>
          <w:szCs w:val="24"/>
        </w:rPr>
        <w:t>To understand how creators of texts use the tools at their disposal to target their audience and their context</w:t>
      </w:r>
    </w:p>
    <w:p w14:paraId="461E1B80" w14:textId="77777777" w:rsidR="005C561A" w:rsidRPr="005C561A" w:rsidRDefault="005C561A" w:rsidP="005C561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C561A">
        <w:rPr>
          <w:rFonts w:ascii="Book Antiqua" w:hAnsi="Book Antiqua"/>
          <w:sz w:val="24"/>
          <w:szCs w:val="24"/>
        </w:rPr>
        <w:t>To understand and evaluate the impact specific language and text features can have on an audience and how they fulfil their purpose</w:t>
      </w:r>
    </w:p>
    <w:p w14:paraId="0C11CA01" w14:textId="77777777" w:rsidR="005C561A" w:rsidRPr="005C561A" w:rsidRDefault="005C561A" w:rsidP="005C561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C561A">
        <w:rPr>
          <w:rFonts w:ascii="Book Antiqua" w:hAnsi="Book Antiqua"/>
          <w:sz w:val="24"/>
          <w:szCs w:val="24"/>
        </w:rPr>
        <w:t xml:space="preserve">To be able to effectively compare and contrast 2 texts on their </w:t>
      </w:r>
      <w:proofErr w:type="gramStart"/>
      <w:r w:rsidRPr="005C561A">
        <w:rPr>
          <w:rFonts w:ascii="Book Antiqua" w:hAnsi="Book Antiqua"/>
          <w:sz w:val="24"/>
          <w:szCs w:val="24"/>
        </w:rPr>
        <w:t>effectiveness</w:t>
      </w:r>
      <w:proofErr w:type="gramEnd"/>
    </w:p>
    <w:p w14:paraId="217F4D4D" w14:textId="77777777" w:rsidR="005C561A" w:rsidRPr="005C561A" w:rsidRDefault="005C561A" w:rsidP="005C561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C561A">
        <w:rPr>
          <w:rFonts w:ascii="Book Antiqua" w:hAnsi="Book Antiqua"/>
          <w:sz w:val="24"/>
          <w:szCs w:val="24"/>
        </w:rPr>
        <w:t>To develop skills in writing formally and effectively using evidence to bolster argument</w:t>
      </w:r>
    </w:p>
    <w:p w14:paraId="2BC53AA5" w14:textId="2011EAB9" w:rsidR="003F6CF4" w:rsidRDefault="003F6CF4" w:rsidP="00E57406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E57406">
        <w:rPr>
          <w:rFonts w:ascii="Book Antiqua" w:hAnsi="Book Antiqua"/>
          <w:i/>
          <w:sz w:val="24"/>
          <w:szCs w:val="24"/>
        </w:rPr>
        <w:t xml:space="preserve">The aim of the assignment is to simply </w:t>
      </w:r>
      <w:proofErr w:type="gramStart"/>
      <w:r w:rsidRPr="00E57406">
        <w:rPr>
          <w:rFonts w:ascii="Book Antiqua" w:hAnsi="Book Antiqua"/>
          <w:b/>
          <w:i/>
          <w:sz w:val="24"/>
          <w:szCs w:val="24"/>
        </w:rPr>
        <w:t xml:space="preserve">compare </w:t>
      </w:r>
      <w:r w:rsidR="00F97D34" w:rsidRPr="00E57406">
        <w:rPr>
          <w:rFonts w:ascii="Book Antiqua" w:hAnsi="Book Antiqua"/>
          <w:b/>
          <w:i/>
          <w:sz w:val="24"/>
          <w:szCs w:val="24"/>
        </w:rPr>
        <w:t>and contrast</w:t>
      </w:r>
      <w:proofErr w:type="gramEnd"/>
      <w:r w:rsidR="00F97D34" w:rsidRPr="00E57406">
        <w:rPr>
          <w:rFonts w:ascii="Book Antiqua" w:hAnsi="Book Antiqua"/>
          <w:b/>
          <w:i/>
          <w:sz w:val="24"/>
          <w:szCs w:val="24"/>
        </w:rPr>
        <w:t xml:space="preserve"> </w:t>
      </w:r>
      <w:r w:rsidRPr="00E57406">
        <w:rPr>
          <w:rFonts w:ascii="Book Antiqua" w:hAnsi="Book Antiqua"/>
          <w:b/>
          <w:i/>
          <w:sz w:val="24"/>
          <w:szCs w:val="24"/>
        </w:rPr>
        <w:t>2 texts</w:t>
      </w:r>
      <w:r w:rsidRPr="00E57406">
        <w:rPr>
          <w:rFonts w:ascii="Book Antiqua" w:hAnsi="Book Antiqua"/>
          <w:i/>
          <w:sz w:val="24"/>
          <w:szCs w:val="24"/>
        </w:rPr>
        <w:t xml:space="preserve"> </w:t>
      </w:r>
      <w:r w:rsidR="00BA75CB" w:rsidRPr="00E57406">
        <w:rPr>
          <w:rFonts w:ascii="Book Antiqua" w:hAnsi="Book Antiqua"/>
          <w:i/>
          <w:sz w:val="24"/>
          <w:szCs w:val="24"/>
        </w:rPr>
        <w:t>on the way they use</w:t>
      </w:r>
      <w:r w:rsidRPr="00E57406">
        <w:rPr>
          <w:rFonts w:ascii="Book Antiqua" w:hAnsi="Book Antiqua"/>
          <w:i/>
          <w:sz w:val="24"/>
          <w:szCs w:val="24"/>
        </w:rPr>
        <w:t xml:space="preserve"> </w:t>
      </w:r>
      <w:r w:rsidR="005C5673" w:rsidRPr="00E57406">
        <w:rPr>
          <w:rFonts w:ascii="Book Antiqua" w:hAnsi="Book Antiqua"/>
          <w:b/>
          <w:i/>
          <w:sz w:val="24"/>
          <w:szCs w:val="24"/>
        </w:rPr>
        <w:t>form, language and</w:t>
      </w:r>
      <w:r w:rsidRPr="00E57406">
        <w:rPr>
          <w:rFonts w:ascii="Book Antiqua" w:hAnsi="Book Antiqua"/>
          <w:b/>
          <w:i/>
          <w:sz w:val="24"/>
          <w:szCs w:val="24"/>
        </w:rPr>
        <w:t xml:space="preserve"> context </w:t>
      </w:r>
      <w:r w:rsidR="00BA75CB" w:rsidRPr="00E57406">
        <w:rPr>
          <w:rFonts w:ascii="Book Antiqua" w:hAnsi="Book Antiqua"/>
          <w:i/>
          <w:sz w:val="24"/>
          <w:szCs w:val="24"/>
        </w:rPr>
        <w:t>to aim at</w:t>
      </w:r>
      <w:r w:rsidR="00BA75CB" w:rsidRPr="00E57406">
        <w:rPr>
          <w:rFonts w:ascii="Book Antiqua" w:hAnsi="Book Antiqua"/>
          <w:b/>
          <w:i/>
          <w:sz w:val="24"/>
          <w:szCs w:val="24"/>
        </w:rPr>
        <w:t xml:space="preserve"> audience </w:t>
      </w:r>
      <w:r w:rsidRPr="00E57406">
        <w:rPr>
          <w:rFonts w:ascii="Book Antiqua" w:hAnsi="Book Antiqua"/>
          <w:b/>
          <w:i/>
          <w:sz w:val="24"/>
          <w:szCs w:val="24"/>
        </w:rPr>
        <w:t>and purpose</w:t>
      </w:r>
      <w:r w:rsidRPr="00E57406">
        <w:rPr>
          <w:rFonts w:ascii="Book Antiqua" w:hAnsi="Book Antiqua"/>
          <w:i/>
          <w:sz w:val="24"/>
          <w:szCs w:val="24"/>
        </w:rPr>
        <w:t xml:space="preserve">. You have </w:t>
      </w:r>
      <w:r w:rsidRPr="00E57406">
        <w:rPr>
          <w:rFonts w:ascii="Book Antiqua" w:hAnsi="Book Antiqua"/>
          <w:b/>
          <w:i/>
          <w:sz w:val="24"/>
          <w:szCs w:val="24"/>
        </w:rPr>
        <w:t>1000</w:t>
      </w:r>
      <w:r w:rsidR="00EA6FCE" w:rsidRPr="00E57406">
        <w:rPr>
          <w:rFonts w:ascii="Book Antiqua" w:hAnsi="Book Antiqua"/>
          <w:i/>
          <w:sz w:val="24"/>
          <w:szCs w:val="24"/>
        </w:rPr>
        <w:t xml:space="preserve"> words or</w:t>
      </w:r>
      <w:r w:rsidRPr="00E57406">
        <w:rPr>
          <w:rFonts w:ascii="Book Antiqua" w:hAnsi="Book Antiqua"/>
          <w:i/>
          <w:sz w:val="24"/>
          <w:szCs w:val="24"/>
        </w:rPr>
        <w:t xml:space="preserve"> </w:t>
      </w:r>
      <w:r w:rsidRPr="00E57406">
        <w:rPr>
          <w:rFonts w:ascii="Book Antiqua" w:hAnsi="Book Antiqua"/>
          <w:b/>
          <w:i/>
          <w:sz w:val="24"/>
          <w:szCs w:val="24"/>
        </w:rPr>
        <w:t>6</w:t>
      </w:r>
      <w:r w:rsidRPr="00E57406">
        <w:rPr>
          <w:rFonts w:ascii="Book Antiqua" w:hAnsi="Book Antiqua"/>
          <w:i/>
          <w:sz w:val="24"/>
          <w:szCs w:val="24"/>
        </w:rPr>
        <w:t xml:space="preserve"> minutes if doing an oral presentation. </w:t>
      </w:r>
      <w:r w:rsidR="0007424B" w:rsidRPr="00E57406">
        <w:rPr>
          <w:rFonts w:ascii="Book Antiqua" w:hAnsi="Book Antiqua"/>
          <w:i/>
          <w:sz w:val="24"/>
          <w:szCs w:val="24"/>
        </w:rPr>
        <w:t>This assignment</w:t>
      </w:r>
      <w:r w:rsidRPr="00E57406">
        <w:rPr>
          <w:rFonts w:ascii="Book Antiqua" w:hAnsi="Book Antiqua"/>
          <w:i/>
          <w:sz w:val="24"/>
          <w:szCs w:val="24"/>
        </w:rPr>
        <w:t xml:space="preserve"> is testing</w:t>
      </w:r>
      <w:r w:rsidR="00134C28" w:rsidRPr="00E57406">
        <w:rPr>
          <w:rFonts w:ascii="Book Antiqua" w:hAnsi="Book Antiqua"/>
          <w:i/>
          <w:sz w:val="24"/>
          <w:szCs w:val="24"/>
        </w:rPr>
        <w:t xml:space="preserve"> a lot of</w:t>
      </w:r>
      <w:r w:rsidR="0007424B" w:rsidRPr="00E57406">
        <w:rPr>
          <w:rFonts w:ascii="Book Antiqua" w:hAnsi="Book Antiqua"/>
          <w:i/>
          <w:sz w:val="24"/>
          <w:szCs w:val="24"/>
        </w:rPr>
        <w:t xml:space="preserve"> knowledge and understanding but don’t leave it there. </w:t>
      </w:r>
      <w:r w:rsidR="00A92F13" w:rsidRPr="00E57406">
        <w:rPr>
          <w:rFonts w:ascii="Book Antiqua" w:hAnsi="Book Antiqua"/>
          <w:i/>
          <w:sz w:val="24"/>
          <w:szCs w:val="24"/>
        </w:rPr>
        <w:t>Insightful</w:t>
      </w:r>
      <w:r w:rsidR="00611F0B" w:rsidRPr="00E57406">
        <w:rPr>
          <w:rFonts w:ascii="Book Antiqua" w:hAnsi="Book Antiqua"/>
          <w:i/>
          <w:sz w:val="24"/>
          <w:szCs w:val="24"/>
        </w:rPr>
        <w:t xml:space="preserve"> </w:t>
      </w:r>
      <w:r w:rsidR="00611F0B" w:rsidRPr="00E57406">
        <w:rPr>
          <w:rFonts w:ascii="Book Antiqua" w:hAnsi="Book Antiqua"/>
          <w:b/>
          <w:i/>
          <w:sz w:val="24"/>
          <w:szCs w:val="24"/>
        </w:rPr>
        <w:t>evaluation</w:t>
      </w:r>
      <w:r w:rsidR="00611F0B" w:rsidRPr="00E57406">
        <w:rPr>
          <w:rFonts w:ascii="Book Antiqua" w:hAnsi="Book Antiqua"/>
          <w:i/>
          <w:sz w:val="24"/>
          <w:szCs w:val="24"/>
        </w:rPr>
        <w:t xml:space="preserve"> of the</w:t>
      </w:r>
      <w:r w:rsidR="0007424B" w:rsidRPr="00E57406">
        <w:rPr>
          <w:rFonts w:ascii="Book Antiqua" w:hAnsi="Book Antiqua"/>
          <w:i/>
          <w:sz w:val="24"/>
          <w:szCs w:val="24"/>
        </w:rPr>
        <w:t xml:space="preserve"> analysis </w:t>
      </w:r>
      <w:r w:rsidR="00366EB1" w:rsidRPr="00E57406">
        <w:rPr>
          <w:rFonts w:ascii="Book Antiqua" w:hAnsi="Book Antiqua"/>
          <w:i/>
          <w:sz w:val="24"/>
          <w:szCs w:val="24"/>
        </w:rPr>
        <w:t xml:space="preserve">is going to </w:t>
      </w:r>
      <w:r w:rsidR="0007424B" w:rsidRPr="00E57406">
        <w:rPr>
          <w:rFonts w:ascii="Book Antiqua" w:hAnsi="Book Antiqua"/>
          <w:i/>
          <w:sz w:val="24"/>
          <w:szCs w:val="24"/>
        </w:rPr>
        <w:t>get the high grades.</w:t>
      </w:r>
    </w:p>
    <w:p w14:paraId="6A666CF5" w14:textId="766EE438" w:rsidR="00F467BF" w:rsidRPr="00F467BF" w:rsidRDefault="00F467BF" w:rsidP="00E57406">
      <w:pPr>
        <w:spacing w:after="0" w:line="240" w:lineRule="auto"/>
        <w:rPr>
          <w:rFonts w:ascii="Book Antiqua" w:hAnsi="Book Antiqua"/>
          <w:iCs/>
          <w:sz w:val="24"/>
          <w:szCs w:val="24"/>
        </w:rPr>
      </w:pPr>
    </w:p>
    <w:p w14:paraId="173623CB" w14:textId="73652422" w:rsidR="00F467BF" w:rsidRPr="00F467BF" w:rsidRDefault="00F467BF" w:rsidP="00E57406">
      <w:pPr>
        <w:spacing w:after="0" w:line="240" w:lineRule="auto"/>
        <w:rPr>
          <w:rFonts w:ascii="Book Antiqua" w:hAnsi="Book Antiqua"/>
          <w:iCs/>
          <w:sz w:val="24"/>
          <w:szCs w:val="24"/>
        </w:rPr>
      </w:pPr>
      <w:r w:rsidRPr="00F467BF">
        <w:rPr>
          <w:rFonts w:ascii="Book Antiqua" w:hAnsi="Book Antiqua"/>
          <w:b/>
          <w:bCs/>
          <w:iCs/>
          <w:sz w:val="24"/>
          <w:szCs w:val="24"/>
        </w:rPr>
        <w:t>Question:</w:t>
      </w:r>
      <w:r w:rsidRPr="00F467BF">
        <w:rPr>
          <w:rFonts w:ascii="Book Antiqua" w:hAnsi="Book Antiqua"/>
          <w:iCs/>
          <w:sz w:val="24"/>
          <w:szCs w:val="24"/>
        </w:rPr>
        <w:t xml:space="preserve"> How do the creators of </w:t>
      </w:r>
      <w:r w:rsidR="00AD4337" w:rsidRPr="00AD4337">
        <w:rPr>
          <w:rFonts w:ascii="Book Antiqua" w:hAnsi="Book Antiqua"/>
          <w:i/>
          <w:sz w:val="24"/>
          <w:szCs w:val="24"/>
        </w:rPr>
        <w:t>Jamie Cooks Italy</w:t>
      </w:r>
      <w:r w:rsidRPr="00F467BF">
        <w:rPr>
          <w:rFonts w:ascii="Book Antiqua" w:hAnsi="Book Antiqua"/>
          <w:iCs/>
          <w:sz w:val="24"/>
          <w:szCs w:val="24"/>
        </w:rPr>
        <w:t xml:space="preserve"> and </w:t>
      </w:r>
      <w:r w:rsidR="00AD4337" w:rsidRPr="00AD4337">
        <w:rPr>
          <w:rFonts w:ascii="Book Antiqua" w:hAnsi="Book Antiqua"/>
          <w:i/>
          <w:sz w:val="24"/>
          <w:szCs w:val="24"/>
        </w:rPr>
        <w:t>Nigellissima</w:t>
      </w:r>
      <w:r w:rsidR="00AD4337">
        <w:rPr>
          <w:rFonts w:ascii="Book Antiqua" w:hAnsi="Book Antiqua"/>
          <w:iCs/>
          <w:sz w:val="24"/>
          <w:szCs w:val="24"/>
        </w:rPr>
        <w:t xml:space="preserve"> </w:t>
      </w:r>
      <w:r w:rsidRPr="00F467BF">
        <w:rPr>
          <w:rFonts w:ascii="Book Antiqua" w:hAnsi="Book Antiqua"/>
          <w:iCs/>
          <w:sz w:val="24"/>
          <w:szCs w:val="24"/>
        </w:rPr>
        <w:t xml:space="preserve">use form, </w:t>
      </w:r>
      <w:proofErr w:type="gramStart"/>
      <w:r w:rsidRPr="00F467BF">
        <w:rPr>
          <w:rFonts w:ascii="Book Antiqua" w:hAnsi="Book Antiqua"/>
          <w:iCs/>
          <w:sz w:val="24"/>
          <w:szCs w:val="24"/>
        </w:rPr>
        <w:t>language</w:t>
      </w:r>
      <w:proofErr w:type="gramEnd"/>
      <w:r w:rsidRPr="00F467BF">
        <w:rPr>
          <w:rFonts w:ascii="Book Antiqua" w:hAnsi="Book Antiqua"/>
          <w:iCs/>
          <w:sz w:val="24"/>
          <w:szCs w:val="24"/>
        </w:rPr>
        <w:t xml:space="preserve"> and contextual considerations to effectively target their audience and purpose?</w:t>
      </w:r>
    </w:p>
    <w:p w14:paraId="4867A435" w14:textId="77777777" w:rsidR="00366EB1" w:rsidRPr="00E57406" w:rsidRDefault="00366EB1" w:rsidP="00E5740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B135E0B" w14:textId="77777777" w:rsidR="003F6CF4" w:rsidRPr="00E57406" w:rsidRDefault="003F6CF4" w:rsidP="00E5740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57406">
        <w:rPr>
          <w:rFonts w:ascii="Book Antiqua" w:hAnsi="Book Antiqua"/>
          <w:b/>
          <w:sz w:val="24"/>
          <w:szCs w:val="24"/>
        </w:rPr>
        <w:t xml:space="preserve">Suggested Order of </w:t>
      </w:r>
      <w:r w:rsidR="00F0329D" w:rsidRPr="00E57406">
        <w:rPr>
          <w:rFonts w:ascii="Book Antiqua" w:hAnsi="Book Antiqua"/>
          <w:b/>
          <w:sz w:val="24"/>
          <w:szCs w:val="24"/>
        </w:rPr>
        <w:t>W</w:t>
      </w:r>
      <w:r w:rsidRPr="00E57406">
        <w:rPr>
          <w:rFonts w:ascii="Book Antiqua" w:hAnsi="Book Antiqua"/>
          <w:b/>
          <w:sz w:val="24"/>
          <w:szCs w:val="24"/>
        </w:rPr>
        <w:t>riting</w:t>
      </w:r>
      <w:r w:rsidR="003D2BF5" w:rsidRPr="00E57406">
        <w:rPr>
          <w:rFonts w:ascii="Book Antiqua" w:hAnsi="Book Antiqua"/>
          <w:b/>
          <w:sz w:val="24"/>
          <w:szCs w:val="24"/>
        </w:rPr>
        <w:t>:</w:t>
      </w:r>
    </w:p>
    <w:p w14:paraId="410BAF34" w14:textId="77777777" w:rsidR="003F6CF4" w:rsidRPr="00E57406" w:rsidRDefault="00302E14" w:rsidP="00E5740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E57406">
        <w:rPr>
          <w:rFonts w:ascii="Book Antiqua" w:hAnsi="Book Antiqua"/>
          <w:sz w:val="24"/>
          <w:szCs w:val="24"/>
        </w:rPr>
        <w:t>I</w:t>
      </w:r>
      <w:r w:rsidR="003D2BF5" w:rsidRPr="00E57406">
        <w:rPr>
          <w:rFonts w:ascii="Book Antiqua" w:hAnsi="Book Antiqua"/>
          <w:sz w:val="24"/>
          <w:szCs w:val="24"/>
        </w:rPr>
        <w:t>ntroduction</w:t>
      </w:r>
      <w:r w:rsidR="00F30846" w:rsidRPr="00E57406">
        <w:rPr>
          <w:rFonts w:ascii="Book Antiqua" w:hAnsi="Book Antiqua"/>
          <w:sz w:val="24"/>
          <w:szCs w:val="24"/>
        </w:rPr>
        <w:t xml:space="preserve"> – make relationship between “5 things” clear</w:t>
      </w:r>
    </w:p>
    <w:p w14:paraId="784D243F" w14:textId="77777777" w:rsidR="003F6CF4" w:rsidRPr="00E57406" w:rsidRDefault="00302E14" w:rsidP="00E5740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E57406">
        <w:rPr>
          <w:rFonts w:ascii="Book Antiqua" w:hAnsi="Book Antiqua"/>
          <w:b/>
          <w:sz w:val="24"/>
          <w:szCs w:val="24"/>
        </w:rPr>
        <w:t>Purpose</w:t>
      </w:r>
      <w:r w:rsidRPr="00E57406">
        <w:rPr>
          <w:rFonts w:ascii="Book Antiqua" w:hAnsi="Book Antiqua"/>
          <w:sz w:val="24"/>
          <w:szCs w:val="24"/>
        </w:rPr>
        <w:t xml:space="preserve"> and </w:t>
      </w:r>
      <w:r w:rsidR="00755E0C" w:rsidRPr="00E57406">
        <w:rPr>
          <w:rFonts w:ascii="Book Antiqua" w:hAnsi="Book Antiqua"/>
          <w:b/>
          <w:sz w:val="24"/>
          <w:szCs w:val="24"/>
        </w:rPr>
        <w:t>a</w:t>
      </w:r>
      <w:r w:rsidR="003F6CF4" w:rsidRPr="00E57406">
        <w:rPr>
          <w:rFonts w:ascii="Book Antiqua" w:hAnsi="Book Antiqua"/>
          <w:b/>
          <w:sz w:val="24"/>
          <w:szCs w:val="24"/>
        </w:rPr>
        <w:t>udience</w:t>
      </w:r>
      <w:r w:rsidR="003F6CF4" w:rsidRPr="00E57406">
        <w:rPr>
          <w:rFonts w:ascii="Book Antiqua" w:hAnsi="Book Antiqua"/>
          <w:sz w:val="24"/>
          <w:szCs w:val="24"/>
        </w:rPr>
        <w:t xml:space="preserve"> and their </w:t>
      </w:r>
      <w:r w:rsidR="003F6CF4" w:rsidRPr="00E57406">
        <w:rPr>
          <w:rFonts w:ascii="Book Antiqua" w:hAnsi="Book Antiqua"/>
          <w:b/>
          <w:sz w:val="24"/>
          <w:szCs w:val="24"/>
        </w:rPr>
        <w:t>context</w:t>
      </w:r>
      <w:r w:rsidRPr="00E57406">
        <w:rPr>
          <w:rFonts w:ascii="Book Antiqua" w:hAnsi="Book Antiqua"/>
          <w:sz w:val="24"/>
          <w:szCs w:val="24"/>
        </w:rPr>
        <w:t xml:space="preserve"> defined somewhere near start</w:t>
      </w:r>
      <w:r w:rsidR="00CB2E68" w:rsidRPr="00E57406">
        <w:rPr>
          <w:rFonts w:ascii="Book Antiqua" w:hAnsi="Book Antiqua"/>
          <w:sz w:val="24"/>
          <w:szCs w:val="24"/>
        </w:rPr>
        <w:t xml:space="preserve">. </w:t>
      </w:r>
      <w:r w:rsidR="00767747" w:rsidRPr="00E57406">
        <w:rPr>
          <w:rFonts w:ascii="Book Antiqua" w:hAnsi="Book Antiqua"/>
          <w:sz w:val="24"/>
          <w:szCs w:val="24"/>
        </w:rPr>
        <w:t>For highest marks</w:t>
      </w:r>
      <w:r w:rsidR="001C6BC7" w:rsidRPr="00E57406">
        <w:rPr>
          <w:rFonts w:ascii="Book Antiqua" w:hAnsi="Book Antiqua"/>
          <w:sz w:val="24"/>
          <w:szCs w:val="24"/>
        </w:rPr>
        <w:t>, rather than doing a separate paragraph on these things,</w:t>
      </w:r>
      <w:r w:rsidR="009C310F" w:rsidRPr="00E57406">
        <w:rPr>
          <w:rFonts w:ascii="Book Antiqua" w:hAnsi="Book Antiqua"/>
          <w:sz w:val="24"/>
          <w:szCs w:val="24"/>
        </w:rPr>
        <w:t xml:space="preserve"> put</w:t>
      </w:r>
      <w:r w:rsidR="001C6BC7" w:rsidRPr="00E57406">
        <w:rPr>
          <w:rFonts w:ascii="Book Antiqua" w:hAnsi="Book Antiqua"/>
          <w:sz w:val="24"/>
          <w:szCs w:val="24"/>
        </w:rPr>
        <w:t xml:space="preserve"> these definitions</w:t>
      </w:r>
      <w:r w:rsidR="00CB2E68" w:rsidRPr="00E57406">
        <w:rPr>
          <w:rFonts w:ascii="Book Antiqua" w:hAnsi="Book Antiqua"/>
          <w:sz w:val="24"/>
          <w:szCs w:val="24"/>
        </w:rPr>
        <w:t xml:space="preserve"> in </w:t>
      </w:r>
      <w:r w:rsidR="001C6BC7" w:rsidRPr="00E57406">
        <w:rPr>
          <w:rFonts w:ascii="Book Antiqua" w:hAnsi="Book Antiqua"/>
          <w:sz w:val="24"/>
          <w:szCs w:val="24"/>
        </w:rPr>
        <w:t xml:space="preserve">your </w:t>
      </w:r>
      <w:r w:rsidR="00CB2E68" w:rsidRPr="00E57406">
        <w:rPr>
          <w:rFonts w:ascii="Book Antiqua" w:hAnsi="Book Antiqua"/>
          <w:sz w:val="24"/>
          <w:szCs w:val="24"/>
        </w:rPr>
        <w:t>first paragraph</w:t>
      </w:r>
      <w:r w:rsidR="009C310F" w:rsidRPr="00E57406">
        <w:rPr>
          <w:rFonts w:ascii="Book Antiqua" w:hAnsi="Book Antiqua"/>
          <w:sz w:val="24"/>
          <w:szCs w:val="24"/>
        </w:rPr>
        <w:t xml:space="preserve"> on either a </w:t>
      </w:r>
      <w:r w:rsidR="009C310F" w:rsidRPr="00E57406">
        <w:rPr>
          <w:rFonts w:ascii="Book Antiqua" w:hAnsi="Book Antiqua"/>
          <w:b/>
          <w:sz w:val="24"/>
          <w:szCs w:val="24"/>
        </w:rPr>
        <w:t>form</w:t>
      </w:r>
      <w:r w:rsidR="009C310F" w:rsidRPr="00E57406">
        <w:rPr>
          <w:rFonts w:ascii="Book Antiqua" w:hAnsi="Book Antiqua"/>
          <w:sz w:val="24"/>
          <w:szCs w:val="24"/>
        </w:rPr>
        <w:t xml:space="preserve"> or </w:t>
      </w:r>
      <w:r w:rsidR="009C310F" w:rsidRPr="00E57406">
        <w:rPr>
          <w:rFonts w:ascii="Book Antiqua" w:hAnsi="Book Antiqua"/>
          <w:b/>
          <w:sz w:val="24"/>
          <w:szCs w:val="24"/>
        </w:rPr>
        <w:t>language</w:t>
      </w:r>
      <w:r w:rsidR="009C310F" w:rsidRPr="00E57406">
        <w:rPr>
          <w:rFonts w:ascii="Book Antiqua" w:hAnsi="Book Antiqua"/>
          <w:sz w:val="24"/>
          <w:szCs w:val="24"/>
        </w:rPr>
        <w:t xml:space="preserve"> aspect</w:t>
      </w:r>
      <w:r w:rsidR="00CB2E68" w:rsidRPr="00E57406">
        <w:rPr>
          <w:rFonts w:ascii="Book Antiqua" w:hAnsi="Book Antiqua"/>
          <w:sz w:val="24"/>
          <w:szCs w:val="24"/>
        </w:rPr>
        <w:t xml:space="preserve"> </w:t>
      </w:r>
      <w:r w:rsidR="00E70273" w:rsidRPr="00E57406">
        <w:rPr>
          <w:rFonts w:ascii="Book Antiqua" w:hAnsi="Book Antiqua"/>
          <w:sz w:val="24"/>
          <w:szCs w:val="24"/>
        </w:rPr>
        <w:t xml:space="preserve">or intro </w:t>
      </w:r>
      <w:r w:rsidR="00CB2E68" w:rsidRPr="00E57406">
        <w:rPr>
          <w:rFonts w:ascii="Book Antiqua" w:hAnsi="Book Antiqua"/>
          <w:sz w:val="24"/>
          <w:szCs w:val="24"/>
        </w:rPr>
        <w:t xml:space="preserve">– </w:t>
      </w:r>
      <w:r w:rsidR="00993216" w:rsidRPr="00E57406">
        <w:rPr>
          <w:rFonts w:ascii="Book Antiqua" w:hAnsi="Book Antiqua"/>
          <w:sz w:val="24"/>
          <w:szCs w:val="24"/>
        </w:rPr>
        <w:t>definition</w:t>
      </w:r>
      <w:r w:rsidR="001C6BC7" w:rsidRPr="00E57406">
        <w:rPr>
          <w:rFonts w:ascii="Book Antiqua" w:hAnsi="Book Antiqua"/>
          <w:sz w:val="24"/>
          <w:szCs w:val="24"/>
        </w:rPr>
        <w:t xml:space="preserve">s can be </w:t>
      </w:r>
      <w:r w:rsidR="00CB2E68" w:rsidRPr="00E57406">
        <w:rPr>
          <w:rFonts w:ascii="Book Antiqua" w:hAnsi="Book Antiqua"/>
          <w:sz w:val="24"/>
          <w:szCs w:val="24"/>
        </w:rPr>
        <w:t>used in a point you make about a particular type of language or form feature</w:t>
      </w:r>
      <w:r w:rsidR="005D5FB8" w:rsidRPr="00E57406">
        <w:rPr>
          <w:rFonts w:ascii="Book Antiqua" w:hAnsi="Book Antiqua"/>
          <w:sz w:val="24"/>
          <w:szCs w:val="24"/>
        </w:rPr>
        <w:t xml:space="preserve"> you are discussing</w:t>
      </w:r>
      <w:r w:rsidR="00CB2E68" w:rsidRPr="00E57406">
        <w:rPr>
          <w:rFonts w:ascii="Book Antiqua" w:hAnsi="Book Antiqua"/>
          <w:sz w:val="24"/>
          <w:szCs w:val="24"/>
        </w:rPr>
        <w:t>.</w:t>
      </w:r>
    </w:p>
    <w:p w14:paraId="4274743B" w14:textId="77777777" w:rsidR="003F6CF4" w:rsidRPr="00E57406" w:rsidRDefault="002B6D8C" w:rsidP="00E5740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E57406">
        <w:rPr>
          <w:rFonts w:ascii="Book Antiqua" w:hAnsi="Book Antiqua"/>
          <w:b/>
          <w:sz w:val="24"/>
          <w:szCs w:val="24"/>
        </w:rPr>
        <w:t>Language</w:t>
      </w:r>
      <w:r w:rsidRPr="00E57406">
        <w:rPr>
          <w:rFonts w:ascii="Book Antiqua" w:hAnsi="Book Antiqua"/>
          <w:sz w:val="24"/>
          <w:szCs w:val="24"/>
        </w:rPr>
        <w:t xml:space="preserve"> </w:t>
      </w:r>
      <w:r w:rsidR="00084FFC" w:rsidRPr="00E57406">
        <w:rPr>
          <w:rFonts w:ascii="Book Antiqua" w:hAnsi="Book Antiqua"/>
          <w:sz w:val="24"/>
          <w:szCs w:val="24"/>
        </w:rPr>
        <w:t xml:space="preserve">and </w:t>
      </w:r>
      <w:r w:rsidR="00755E0C" w:rsidRPr="00E57406">
        <w:rPr>
          <w:rFonts w:ascii="Book Antiqua" w:hAnsi="Book Antiqua"/>
          <w:b/>
          <w:sz w:val="24"/>
          <w:szCs w:val="24"/>
        </w:rPr>
        <w:t>f</w:t>
      </w:r>
      <w:r w:rsidRPr="00E57406">
        <w:rPr>
          <w:rFonts w:ascii="Book Antiqua" w:hAnsi="Book Antiqua"/>
          <w:b/>
          <w:sz w:val="24"/>
          <w:szCs w:val="24"/>
        </w:rPr>
        <w:t>orm</w:t>
      </w:r>
      <w:r w:rsidRPr="00E57406">
        <w:rPr>
          <w:rFonts w:ascii="Book Antiqua" w:hAnsi="Book Antiqua"/>
          <w:sz w:val="24"/>
          <w:szCs w:val="24"/>
        </w:rPr>
        <w:t xml:space="preserve"> paragraphs</w:t>
      </w:r>
      <w:r w:rsidR="00302E14" w:rsidRPr="00E57406">
        <w:rPr>
          <w:rFonts w:ascii="Book Antiqua" w:hAnsi="Book Antiqua"/>
          <w:sz w:val="24"/>
          <w:szCs w:val="24"/>
        </w:rPr>
        <w:t xml:space="preserve"> (</w:t>
      </w:r>
      <w:r w:rsidR="00767747" w:rsidRPr="00E57406">
        <w:rPr>
          <w:rFonts w:ascii="Book Antiqua" w:hAnsi="Book Antiqua"/>
          <w:sz w:val="24"/>
          <w:szCs w:val="24"/>
        </w:rPr>
        <w:t>for highest marks</w:t>
      </w:r>
      <w:r w:rsidR="00302E14" w:rsidRPr="00E57406">
        <w:rPr>
          <w:rFonts w:ascii="Book Antiqua" w:hAnsi="Book Antiqua"/>
          <w:sz w:val="24"/>
          <w:szCs w:val="24"/>
        </w:rPr>
        <w:t xml:space="preserve"> divide language and form into smaller paragraphs)</w:t>
      </w:r>
      <w:r w:rsidRPr="00E57406">
        <w:rPr>
          <w:rFonts w:ascii="Book Antiqua" w:hAnsi="Book Antiqua"/>
          <w:sz w:val="24"/>
          <w:szCs w:val="24"/>
        </w:rPr>
        <w:t xml:space="preserve"> </w:t>
      </w:r>
      <w:r w:rsidR="002A0E4E" w:rsidRPr="00E57406">
        <w:rPr>
          <w:rFonts w:ascii="Book Antiqua" w:hAnsi="Book Antiqua"/>
          <w:sz w:val="24"/>
          <w:szCs w:val="24"/>
        </w:rPr>
        <w:t>–</w:t>
      </w:r>
      <w:r w:rsidRPr="00E57406">
        <w:rPr>
          <w:rFonts w:ascii="Book Antiqua" w:hAnsi="Book Antiqua"/>
          <w:sz w:val="24"/>
          <w:szCs w:val="24"/>
        </w:rPr>
        <w:t xml:space="preserve"> </w:t>
      </w:r>
      <w:r w:rsidR="002A0E4E" w:rsidRPr="00E57406">
        <w:rPr>
          <w:rFonts w:ascii="Book Antiqua" w:hAnsi="Book Antiqua"/>
          <w:sz w:val="24"/>
          <w:szCs w:val="24"/>
        </w:rPr>
        <w:t xml:space="preserve">include </w:t>
      </w:r>
      <w:r w:rsidR="000F7B1C" w:rsidRPr="00E57406">
        <w:rPr>
          <w:rFonts w:ascii="Book Antiqua" w:hAnsi="Book Antiqua"/>
          <w:sz w:val="24"/>
          <w:szCs w:val="24"/>
        </w:rPr>
        <w:t>h</w:t>
      </w:r>
      <w:r w:rsidR="003F6CF4" w:rsidRPr="00E57406">
        <w:rPr>
          <w:rFonts w:ascii="Book Antiqua" w:hAnsi="Book Antiqua"/>
          <w:sz w:val="24"/>
          <w:szCs w:val="24"/>
        </w:rPr>
        <w:t xml:space="preserve">ow </w:t>
      </w:r>
      <w:r w:rsidR="005C237F" w:rsidRPr="00E57406">
        <w:rPr>
          <w:rFonts w:ascii="Book Antiqua" w:hAnsi="Book Antiqua"/>
          <w:sz w:val="24"/>
          <w:szCs w:val="24"/>
        </w:rPr>
        <w:t>creator</w:t>
      </w:r>
      <w:r w:rsidR="00BE76B8" w:rsidRPr="00E57406">
        <w:rPr>
          <w:rFonts w:ascii="Book Antiqua" w:hAnsi="Book Antiqua"/>
          <w:sz w:val="24"/>
          <w:szCs w:val="24"/>
        </w:rPr>
        <w:t>s have</w:t>
      </w:r>
      <w:r w:rsidR="005C237F" w:rsidRPr="00E57406">
        <w:rPr>
          <w:rFonts w:ascii="Book Antiqua" w:hAnsi="Book Antiqua"/>
          <w:sz w:val="24"/>
          <w:szCs w:val="24"/>
        </w:rPr>
        <w:t xml:space="preserve"> deliberately used </w:t>
      </w:r>
      <w:r w:rsidR="003F6CF4" w:rsidRPr="00E57406">
        <w:rPr>
          <w:rFonts w:ascii="Book Antiqua" w:hAnsi="Book Antiqua"/>
          <w:sz w:val="24"/>
          <w:szCs w:val="24"/>
        </w:rPr>
        <w:t>form</w:t>
      </w:r>
      <w:r w:rsidR="00E81653" w:rsidRPr="00E57406">
        <w:rPr>
          <w:rFonts w:ascii="Book Antiqua" w:hAnsi="Book Antiqua"/>
          <w:sz w:val="24"/>
          <w:szCs w:val="24"/>
        </w:rPr>
        <w:t xml:space="preserve"> (give examples)</w:t>
      </w:r>
      <w:r w:rsidR="003F6CF4" w:rsidRPr="00E57406">
        <w:rPr>
          <w:rFonts w:ascii="Book Antiqua" w:hAnsi="Book Antiqua"/>
          <w:sz w:val="24"/>
          <w:szCs w:val="24"/>
        </w:rPr>
        <w:t xml:space="preserve"> and language</w:t>
      </w:r>
      <w:r w:rsidR="00E81653" w:rsidRPr="00E57406">
        <w:rPr>
          <w:rFonts w:ascii="Book Antiqua" w:hAnsi="Book Antiqua"/>
          <w:sz w:val="24"/>
          <w:szCs w:val="24"/>
        </w:rPr>
        <w:t xml:space="preserve"> (give examples)</w:t>
      </w:r>
      <w:r w:rsidR="005C237F" w:rsidRPr="00E57406">
        <w:rPr>
          <w:rFonts w:ascii="Book Antiqua" w:hAnsi="Book Antiqua"/>
          <w:sz w:val="24"/>
          <w:szCs w:val="24"/>
        </w:rPr>
        <w:t xml:space="preserve"> to </w:t>
      </w:r>
      <w:r w:rsidR="003F6CF4" w:rsidRPr="00E57406">
        <w:rPr>
          <w:rFonts w:ascii="Book Antiqua" w:hAnsi="Book Antiqua"/>
          <w:sz w:val="24"/>
          <w:szCs w:val="24"/>
        </w:rPr>
        <w:t>appeal to audience</w:t>
      </w:r>
      <w:r w:rsidR="00E402B7" w:rsidRPr="00E57406">
        <w:rPr>
          <w:rFonts w:ascii="Book Antiqua" w:hAnsi="Book Antiqua"/>
          <w:sz w:val="24"/>
          <w:szCs w:val="24"/>
        </w:rPr>
        <w:t xml:space="preserve"> and </w:t>
      </w:r>
      <w:r w:rsidR="0019655E" w:rsidRPr="00E57406">
        <w:rPr>
          <w:rFonts w:ascii="Book Antiqua" w:hAnsi="Book Antiqua"/>
          <w:sz w:val="24"/>
          <w:szCs w:val="24"/>
        </w:rPr>
        <w:t xml:space="preserve">thus </w:t>
      </w:r>
      <w:r w:rsidR="00E402B7" w:rsidRPr="00E57406">
        <w:rPr>
          <w:rFonts w:ascii="Book Antiqua" w:hAnsi="Book Antiqua"/>
          <w:sz w:val="24"/>
          <w:szCs w:val="24"/>
        </w:rPr>
        <w:t xml:space="preserve">fulfil </w:t>
      </w:r>
      <w:r w:rsidR="00F52940" w:rsidRPr="00E57406">
        <w:rPr>
          <w:rFonts w:ascii="Book Antiqua" w:hAnsi="Book Antiqua"/>
          <w:sz w:val="24"/>
          <w:szCs w:val="24"/>
        </w:rPr>
        <w:t xml:space="preserve">their </w:t>
      </w:r>
      <w:r w:rsidR="00E402B7" w:rsidRPr="00E57406">
        <w:rPr>
          <w:rFonts w:ascii="Book Antiqua" w:hAnsi="Book Antiqua"/>
          <w:sz w:val="24"/>
          <w:szCs w:val="24"/>
        </w:rPr>
        <w:t>purpose</w:t>
      </w:r>
      <w:r w:rsidR="003F6CF4" w:rsidRPr="00E57406">
        <w:rPr>
          <w:rFonts w:ascii="Book Antiqua" w:hAnsi="Book Antiqua"/>
          <w:sz w:val="24"/>
          <w:szCs w:val="24"/>
        </w:rPr>
        <w:t>.</w:t>
      </w:r>
      <w:r w:rsidR="00302E14" w:rsidRPr="00E57406">
        <w:rPr>
          <w:rFonts w:ascii="Book Antiqua" w:hAnsi="Book Antiqua"/>
          <w:sz w:val="24"/>
          <w:szCs w:val="24"/>
        </w:rPr>
        <w:t xml:space="preserve"> Make links to </w:t>
      </w:r>
      <w:r w:rsidR="00302E14" w:rsidRPr="00E57406">
        <w:rPr>
          <w:rFonts w:ascii="Book Antiqua" w:hAnsi="Book Antiqua"/>
          <w:b/>
          <w:sz w:val="24"/>
          <w:szCs w:val="24"/>
        </w:rPr>
        <w:t>audience</w:t>
      </w:r>
      <w:r w:rsidR="00302E14" w:rsidRPr="00E57406">
        <w:rPr>
          <w:rFonts w:ascii="Book Antiqua" w:hAnsi="Book Antiqua"/>
          <w:sz w:val="24"/>
          <w:szCs w:val="24"/>
        </w:rPr>
        <w:t xml:space="preserve"> and </w:t>
      </w:r>
      <w:r w:rsidR="00302E14" w:rsidRPr="00E57406">
        <w:rPr>
          <w:rFonts w:ascii="Book Antiqua" w:hAnsi="Book Antiqua"/>
          <w:b/>
          <w:sz w:val="24"/>
          <w:szCs w:val="24"/>
        </w:rPr>
        <w:t>purpose</w:t>
      </w:r>
      <w:r w:rsidR="00302E14" w:rsidRPr="00E57406">
        <w:rPr>
          <w:rFonts w:ascii="Book Antiqua" w:hAnsi="Book Antiqua"/>
          <w:sz w:val="24"/>
          <w:szCs w:val="24"/>
        </w:rPr>
        <w:t xml:space="preserve"> clear by using examples.</w:t>
      </w:r>
    </w:p>
    <w:p w14:paraId="089BD247" w14:textId="75D77E07" w:rsidR="00CA5ABF" w:rsidRDefault="00CA5ABF" w:rsidP="00E5740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E57406">
        <w:rPr>
          <w:rFonts w:ascii="Book Antiqua" w:hAnsi="Book Antiqua"/>
          <w:sz w:val="24"/>
          <w:szCs w:val="24"/>
        </w:rPr>
        <w:t>Conclusion</w:t>
      </w:r>
      <w:r w:rsidR="00BB3FBF" w:rsidRPr="00E57406">
        <w:rPr>
          <w:rFonts w:ascii="Book Antiqua" w:hAnsi="Book Antiqua"/>
          <w:sz w:val="24"/>
          <w:szCs w:val="24"/>
        </w:rPr>
        <w:t xml:space="preserve"> – summarise the effectiveness of each text</w:t>
      </w:r>
      <w:r w:rsidR="0009631E" w:rsidRPr="00E57406">
        <w:rPr>
          <w:rFonts w:ascii="Book Antiqua" w:hAnsi="Book Antiqua"/>
          <w:sz w:val="24"/>
          <w:szCs w:val="24"/>
        </w:rPr>
        <w:t xml:space="preserve"> for their audience</w:t>
      </w:r>
      <w:r w:rsidR="00BB3FBF" w:rsidRPr="00E57406">
        <w:rPr>
          <w:rFonts w:ascii="Book Antiqua" w:hAnsi="Book Antiqua"/>
          <w:sz w:val="24"/>
          <w:szCs w:val="24"/>
        </w:rPr>
        <w:t xml:space="preserve"> here</w:t>
      </w:r>
      <w:r w:rsidR="00AA2640" w:rsidRPr="00E57406">
        <w:rPr>
          <w:rFonts w:ascii="Book Antiqua" w:hAnsi="Book Antiqua"/>
          <w:sz w:val="24"/>
          <w:szCs w:val="24"/>
        </w:rPr>
        <w:t>.</w:t>
      </w:r>
    </w:p>
    <w:p w14:paraId="670AC4E2" w14:textId="58E0224B" w:rsidR="008C0940" w:rsidRDefault="008C0940" w:rsidP="008C0940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99084A5" w14:textId="5BBE669C" w:rsidR="008C0940" w:rsidRPr="008C0940" w:rsidRDefault="008C0940" w:rsidP="008C0940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8C0940">
        <w:rPr>
          <w:rFonts w:ascii="Book Antiqua" w:hAnsi="Book Antiqua"/>
          <w:b/>
          <w:bCs/>
          <w:sz w:val="24"/>
          <w:szCs w:val="24"/>
        </w:rPr>
        <w:t>IMPORTANT NOTE:</w:t>
      </w:r>
    </w:p>
    <w:p w14:paraId="327364AF" w14:textId="4C3E71D0" w:rsidR="008C0940" w:rsidRPr="008C0940" w:rsidRDefault="008C0940" w:rsidP="008C0940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C0940">
        <w:rPr>
          <w:rFonts w:ascii="Book Antiqua" w:hAnsi="Book Antiqua"/>
          <w:sz w:val="24"/>
          <w:szCs w:val="24"/>
          <w:highlight w:val="yellow"/>
        </w:rPr>
        <w:t>Language</w:t>
      </w:r>
      <w:r w:rsidRPr="008C0940">
        <w:rPr>
          <w:rFonts w:ascii="Book Antiqua" w:hAnsi="Book Antiqua"/>
          <w:sz w:val="24"/>
          <w:szCs w:val="24"/>
        </w:rPr>
        <w:t xml:space="preserve">, </w:t>
      </w:r>
      <w:r w:rsidRPr="008C0940">
        <w:rPr>
          <w:rFonts w:ascii="Book Antiqua" w:hAnsi="Book Antiqua"/>
          <w:sz w:val="24"/>
          <w:szCs w:val="24"/>
          <w:highlight w:val="yellow"/>
        </w:rPr>
        <w:t>Form</w:t>
      </w:r>
      <w:r w:rsidRPr="008C0940">
        <w:rPr>
          <w:rFonts w:ascii="Book Antiqua" w:hAnsi="Book Antiqua"/>
          <w:sz w:val="24"/>
          <w:szCs w:val="24"/>
        </w:rPr>
        <w:t xml:space="preserve"> and </w:t>
      </w:r>
      <w:r w:rsidRPr="008C0940">
        <w:rPr>
          <w:rFonts w:ascii="Book Antiqua" w:hAnsi="Book Antiqua"/>
          <w:sz w:val="24"/>
          <w:szCs w:val="24"/>
          <w:highlight w:val="yellow"/>
        </w:rPr>
        <w:t>Context</w:t>
      </w:r>
      <w:r w:rsidRPr="008C0940">
        <w:rPr>
          <w:rFonts w:ascii="Book Antiqua" w:hAnsi="Book Antiqua"/>
          <w:sz w:val="24"/>
          <w:szCs w:val="24"/>
        </w:rPr>
        <w:t xml:space="preserve"> (of audience) can be </w:t>
      </w:r>
      <w:r w:rsidRPr="008C0940">
        <w:rPr>
          <w:rFonts w:ascii="Book Antiqua" w:hAnsi="Book Antiqua"/>
          <w:b/>
          <w:bCs/>
          <w:sz w:val="24"/>
          <w:szCs w:val="24"/>
        </w:rPr>
        <w:t>used to aim at</w:t>
      </w:r>
      <w:r w:rsidRPr="008C0940">
        <w:rPr>
          <w:rFonts w:ascii="Book Antiqua" w:hAnsi="Book Antiqua"/>
          <w:sz w:val="24"/>
          <w:szCs w:val="24"/>
        </w:rPr>
        <w:t xml:space="preserve"> the </w:t>
      </w:r>
      <w:r w:rsidRPr="008C0940">
        <w:rPr>
          <w:rFonts w:ascii="Book Antiqua" w:hAnsi="Book Antiqua"/>
          <w:sz w:val="24"/>
          <w:szCs w:val="24"/>
          <w:highlight w:val="yellow"/>
        </w:rPr>
        <w:t>Audience</w:t>
      </w:r>
      <w:r w:rsidRPr="008C0940">
        <w:rPr>
          <w:rFonts w:ascii="Book Antiqua" w:hAnsi="Book Antiqua"/>
          <w:sz w:val="24"/>
          <w:szCs w:val="24"/>
        </w:rPr>
        <w:t xml:space="preserve"> and fulfil the </w:t>
      </w:r>
      <w:proofErr w:type="gramStart"/>
      <w:r w:rsidRPr="008C0940">
        <w:rPr>
          <w:rFonts w:ascii="Book Antiqua" w:hAnsi="Book Antiqua"/>
          <w:sz w:val="24"/>
          <w:szCs w:val="24"/>
          <w:highlight w:val="yellow"/>
        </w:rPr>
        <w:t>Purpose</w:t>
      </w:r>
      <w:proofErr w:type="gramEnd"/>
    </w:p>
    <w:p w14:paraId="12A114CD" w14:textId="7A305B64" w:rsidR="008C0940" w:rsidRPr="008C0940" w:rsidRDefault="008C0940" w:rsidP="008C0940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C0940">
        <w:rPr>
          <w:rFonts w:ascii="Book Antiqua" w:hAnsi="Book Antiqua"/>
          <w:sz w:val="24"/>
          <w:szCs w:val="24"/>
          <w:highlight w:val="yellow"/>
        </w:rPr>
        <w:t>Language</w:t>
      </w:r>
      <w:r w:rsidRPr="008C0940">
        <w:rPr>
          <w:rFonts w:ascii="Book Antiqua" w:hAnsi="Book Antiqua"/>
          <w:sz w:val="24"/>
          <w:szCs w:val="24"/>
        </w:rPr>
        <w:t xml:space="preserve"> and </w:t>
      </w:r>
      <w:r w:rsidRPr="008C0940">
        <w:rPr>
          <w:rFonts w:ascii="Book Antiqua" w:hAnsi="Book Antiqua"/>
          <w:sz w:val="24"/>
          <w:szCs w:val="24"/>
          <w:highlight w:val="yellow"/>
        </w:rPr>
        <w:t>Form</w:t>
      </w:r>
      <w:r w:rsidRPr="008C0940">
        <w:rPr>
          <w:rFonts w:ascii="Book Antiqua" w:hAnsi="Book Antiqua"/>
          <w:sz w:val="24"/>
          <w:szCs w:val="24"/>
        </w:rPr>
        <w:t xml:space="preserve"> </w:t>
      </w:r>
      <w:r w:rsidRPr="008C0940">
        <w:rPr>
          <w:rFonts w:ascii="Book Antiqua" w:hAnsi="Book Antiqua"/>
          <w:b/>
          <w:bCs/>
          <w:sz w:val="24"/>
          <w:szCs w:val="24"/>
        </w:rPr>
        <w:t>reflect</w:t>
      </w:r>
      <w:r w:rsidRPr="008C0940">
        <w:rPr>
          <w:rFonts w:ascii="Book Antiqua" w:hAnsi="Book Antiqua"/>
          <w:sz w:val="24"/>
          <w:szCs w:val="24"/>
        </w:rPr>
        <w:t xml:space="preserve"> the </w:t>
      </w:r>
      <w:r w:rsidRPr="008C0940">
        <w:rPr>
          <w:rFonts w:ascii="Book Antiqua" w:hAnsi="Book Antiqua"/>
          <w:sz w:val="24"/>
          <w:szCs w:val="24"/>
          <w:highlight w:val="yellow"/>
        </w:rPr>
        <w:t>Purpose</w:t>
      </w:r>
      <w:r w:rsidRPr="008C0940">
        <w:rPr>
          <w:rFonts w:ascii="Book Antiqua" w:hAnsi="Book Antiqua"/>
          <w:sz w:val="24"/>
          <w:szCs w:val="24"/>
        </w:rPr>
        <w:t xml:space="preserve">, who the </w:t>
      </w:r>
      <w:r w:rsidRPr="008C0940">
        <w:rPr>
          <w:rFonts w:ascii="Book Antiqua" w:hAnsi="Book Antiqua"/>
          <w:sz w:val="24"/>
          <w:szCs w:val="24"/>
          <w:highlight w:val="yellow"/>
        </w:rPr>
        <w:t>Audience</w:t>
      </w:r>
      <w:r w:rsidRPr="008C0940">
        <w:rPr>
          <w:rFonts w:ascii="Book Antiqua" w:hAnsi="Book Antiqua"/>
          <w:sz w:val="24"/>
          <w:szCs w:val="24"/>
        </w:rPr>
        <w:t xml:space="preserve"> is and the </w:t>
      </w:r>
      <w:r w:rsidRPr="008C0940">
        <w:rPr>
          <w:rFonts w:ascii="Book Antiqua" w:hAnsi="Book Antiqua"/>
          <w:sz w:val="24"/>
          <w:szCs w:val="24"/>
          <w:highlight w:val="yellow"/>
        </w:rPr>
        <w:t>Context</w:t>
      </w:r>
      <w:r w:rsidRPr="008C0940">
        <w:rPr>
          <w:rFonts w:ascii="Book Antiqua" w:hAnsi="Book Antiqua"/>
          <w:sz w:val="24"/>
          <w:szCs w:val="24"/>
        </w:rPr>
        <w:t xml:space="preserve"> (either or both of audience and author)</w:t>
      </w:r>
    </w:p>
    <w:p w14:paraId="2C2F0324" w14:textId="6769C677" w:rsidR="008C0940" w:rsidRPr="008C0940" w:rsidRDefault="008C0940" w:rsidP="008C0940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 w:rsidRPr="008C0940">
        <w:rPr>
          <w:rFonts w:ascii="Book Antiqua" w:hAnsi="Book Antiqua"/>
          <w:sz w:val="24"/>
          <w:szCs w:val="24"/>
        </w:rPr>
        <w:t>Therefore</w:t>
      </w:r>
      <w:proofErr w:type="gramEnd"/>
      <w:r w:rsidRPr="008C0940">
        <w:rPr>
          <w:rFonts w:ascii="Book Antiqua" w:hAnsi="Book Antiqua"/>
          <w:sz w:val="24"/>
          <w:szCs w:val="24"/>
        </w:rPr>
        <w:t xml:space="preserve"> </w:t>
      </w:r>
      <w:r w:rsidRPr="008C0940">
        <w:rPr>
          <w:rFonts w:ascii="Book Antiqua" w:hAnsi="Book Antiqua"/>
          <w:b/>
          <w:bCs/>
          <w:sz w:val="24"/>
          <w:szCs w:val="24"/>
        </w:rPr>
        <w:t>each paragraph</w:t>
      </w:r>
      <w:r w:rsidRPr="008C0940">
        <w:rPr>
          <w:rFonts w:ascii="Book Antiqua" w:hAnsi="Book Antiqua"/>
          <w:sz w:val="24"/>
          <w:szCs w:val="24"/>
        </w:rPr>
        <w:t xml:space="preserve"> will be </w:t>
      </w:r>
      <w:r>
        <w:rPr>
          <w:rFonts w:ascii="Book Antiqua" w:hAnsi="Book Antiqua"/>
          <w:sz w:val="24"/>
          <w:szCs w:val="24"/>
        </w:rPr>
        <w:t xml:space="preserve">about </w:t>
      </w:r>
      <w:r w:rsidRPr="008C0940">
        <w:rPr>
          <w:rFonts w:ascii="Book Antiqua" w:hAnsi="Book Antiqua"/>
          <w:sz w:val="24"/>
          <w:szCs w:val="24"/>
        </w:rPr>
        <w:t>one or the other of these combinations</w:t>
      </w:r>
    </w:p>
    <w:p w14:paraId="5CDEB546" w14:textId="77777777" w:rsidR="00E57406" w:rsidRDefault="00E57406" w:rsidP="00357058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654958A" w14:textId="77777777" w:rsidR="00114D8A" w:rsidRDefault="00114D8A" w:rsidP="00E57406">
      <w:pPr>
        <w:spacing w:after="0" w:line="240" w:lineRule="auto"/>
        <w:ind w:left="5041" w:hanging="5041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5896D7E" w14:textId="77777777" w:rsidR="00114D8A" w:rsidRDefault="00114D8A" w:rsidP="00E57406">
      <w:pPr>
        <w:spacing w:after="0" w:line="240" w:lineRule="auto"/>
        <w:ind w:left="5041" w:hanging="5041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6B8AEB30" w14:textId="77777777" w:rsidR="00114D8A" w:rsidRDefault="00114D8A" w:rsidP="00E57406">
      <w:pPr>
        <w:spacing w:after="0" w:line="240" w:lineRule="auto"/>
        <w:ind w:left="5041" w:hanging="5041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66DD2335" w14:textId="243A4C39" w:rsidR="00957613" w:rsidRPr="00E57406" w:rsidRDefault="00E57406" w:rsidP="00E57406">
      <w:pPr>
        <w:spacing w:after="0" w:line="240" w:lineRule="auto"/>
        <w:ind w:left="5041" w:hanging="5041"/>
        <w:rPr>
          <w:rFonts w:ascii="Book Antiqua" w:eastAsia="Times New Roman" w:hAnsi="Book Antiqua" w:cs="Times New Roman"/>
          <w:b/>
          <w:sz w:val="24"/>
          <w:szCs w:val="24"/>
        </w:rPr>
      </w:pPr>
      <w:r w:rsidRPr="00E57406">
        <w:rPr>
          <w:rFonts w:ascii="Book Antiqua" w:eastAsia="Times New Roman" w:hAnsi="Book Antiqua" w:cs="Times New Roman"/>
          <w:b/>
          <w:sz w:val="24"/>
          <w:szCs w:val="24"/>
        </w:rPr>
        <w:lastRenderedPageBreak/>
        <w:t>Performance Standards:</w:t>
      </w:r>
    </w:p>
    <w:p w14:paraId="4C9C8DDB" w14:textId="77777777" w:rsidR="00E57406" w:rsidRPr="00E57406" w:rsidRDefault="00E57406" w:rsidP="00E57406">
      <w:pPr>
        <w:pStyle w:val="criterianoun"/>
        <w:rPr>
          <w:rFonts w:ascii="Book Antiqua" w:hAnsi="Book Antiqua"/>
          <w:sz w:val="24"/>
        </w:rPr>
      </w:pPr>
      <w:r w:rsidRPr="00E57406">
        <w:rPr>
          <w:rFonts w:ascii="Book Antiqua" w:hAnsi="Book Antiqua"/>
          <w:sz w:val="24"/>
        </w:rPr>
        <w:t>Knowledge and Understanding</w:t>
      </w:r>
    </w:p>
    <w:p w14:paraId="2CFAF017" w14:textId="77777777" w:rsidR="00E57406" w:rsidRPr="00E57406" w:rsidRDefault="00E57406" w:rsidP="00E57406">
      <w:pPr>
        <w:pStyle w:val="bullet"/>
        <w:ind w:left="0" w:firstLine="0"/>
        <w:rPr>
          <w:rFonts w:ascii="Book Antiqua" w:hAnsi="Book Antiqua"/>
          <w:sz w:val="24"/>
          <w:szCs w:val="24"/>
          <w:lang w:val="en-US"/>
        </w:rPr>
      </w:pPr>
      <w:r w:rsidRPr="00E57406">
        <w:rPr>
          <w:rFonts w:ascii="Book Antiqua" w:hAnsi="Book Antiqua"/>
          <w:sz w:val="24"/>
          <w:szCs w:val="24"/>
          <w:lang w:val="en-US"/>
        </w:rPr>
        <w:t xml:space="preserve">Knowledge and understanding of </w:t>
      </w:r>
      <w:r w:rsidRPr="00E57406">
        <w:rPr>
          <w:rFonts w:ascii="Book Antiqua" w:hAnsi="Book Antiqua"/>
          <w:sz w:val="24"/>
          <w:szCs w:val="24"/>
          <w:u w:val="single"/>
          <w:lang w:val="en-US"/>
        </w:rPr>
        <w:t>ways</w:t>
      </w:r>
      <w:r w:rsidRPr="00E57406">
        <w:rPr>
          <w:rFonts w:ascii="Book Antiqua" w:hAnsi="Book Antiqua"/>
          <w:sz w:val="24"/>
          <w:szCs w:val="24"/>
          <w:lang w:val="en-US"/>
        </w:rPr>
        <w:t xml:space="preserve"> in which creators of mass media texts use language </w:t>
      </w:r>
      <w:r w:rsidRPr="00E57406">
        <w:rPr>
          <w:rFonts w:ascii="Book Antiqua" w:hAnsi="Book Antiqua"/>
          <w:sz w:val="24"/>
          <w:szCs w:val="24"/>
          <w:u w:val="single"/>
          <w:lang w:val="en-US"/>
        </w:rPr>
        <w:t>features</w:t>
      </w:r>
      <w:r w:rsidRPr="00E57406">
        <w:rPr>
          <w:rFonts w:ascii="Book Antiqua" w:hAnsi="Book Antiqua"/>
          <w:sz w:val="24"/>
          <w:szCs w:val="24"/>
          <w:lang w:val="en-US"/>
        </w:rPr>
        <w:t xml:space="preserve">, stylistic features, and conventions to </w:t>
      </w:r>
      <w:r w:rsidRPr="00E57406">
        <w:rPr>
          <w:rFonts w:ascii="Book Antiqua" w:hAnsi="Book Antiqua"/>
          <w:sz w:val="24"/>
          <w:szCs w:val="24"/>
          <w:u w:val="single"/>
          <w:lang w:val="en-US"/>
        </w:rPr>
        <w:t>make meaning</w:t>
      </w:r>
      <w:r w:rsidRPr="00E57406">
        <w:rPr>
          <w:rFonts w:ascii="Book Antiqua" w:hAnsi="Book Antiqua"/>
          <w:sz w:val="24"/>
          <w:szCs w:val="24"/>
          <w:lang w:val="en-US"/>
        </w:rPr>
        <w:t>.</w:t>
      </w:r>
    </w:p>
    <w:p w14:paraId="31D95A8E" w14:textId="77777777" w:rsidR="00E57406" w:rsidRPr="00E57406" w:rsidRDefault="00E57406" w:rsidP="00E57406">
      <w:pPr>
        <w:pStyle w:val="bullet"/>
        <w:ind w:left="0" w:firstLine="0"/>
        <w:rPr>
          <w:rFonts w:ascii="Book Antiqua" w:hAnsi="Book Antiqua"/>
          <w:sz w:val="24"/>
          <w:szCs w:val="24"/>
          <w:lang w:val="en-US"/>
        </w:rPr>
      </w:pPr>
      <w:r w:rsidRPr="00E57406">
        <w:rPr>
          <w:rFonts w:ascii="Book Antiqua" w:hAnsi="Book Antiqua"/>
          <w:sz w:val="24"/>
          <w:szCs w:val="24"/>
          <w:lang w:val="en-US"/>
        </w:rPr>
        <w:t xml:space="preserve">Knowledge and understanding of </w:t>
      </w:r>
      <w:r w:rsidRPr="00E57406">
        <w:rPr>
          <w:rFonts w:ascii="Book Antiqua" w:hAnsi="Book Antiqua"/>
          <w:sz w:val="24"/>
          <w:szCs w:val="24"/>
          <w:u w:val="single"/>
          <w:lang w:val="en-US"/>
        </w:rPr>
        <w:t>ways</w:t>
      </w:r>
      <w:r w:rsidRPr="00E57406">
        <w:rPr>
          <w:rFonts w:ascii="Book Antiqua" w:hAnsi="Book Antiqua"/>
          <w:sz w:val="24"/>
          <w:szCs w:val="24"/>
          <w:lang w:val="en-US"/>
        </w:rPr>
        <w:t xml:space="preserve"> in which mass media texts are created for different </w:t>
      </w:r>
      <w:r w:rsidRPr="00E57406">
        <w:rPr>
          <w:rFonts w:ascii="Book Antiqua" w:hAnsi="Book Antiqua"/>
          <w:sz w:val="24"/>
          <w:szCs w:val="24"/>
          <w:u w:val="single"/>
          <w:lang w:val="en-US"/>
        </w:rPr>
        <w:t>purposes, audiences, and contexts</w:t>
      </w:r>
      <w:r w:rsidRPr="00E57406">
        <w:rPr>
          <w:rFonts w:ascii="Book Antiqua" w:hAnsi="Book Antiqua"/>
          <w:sz w:val="24"/>
          <w:szCs w:val="24"/>
          <w:lang w:val="en-US"/>
        </w:rPr>
        <w:t>.</w:t>
      </w:r>
    </w:p>
    <w:p w14:paraId="7A73B5E6" w14:textId="77777777" w:rsidR="00E57406" w:rsidRPr="00E35E47" w:rsidRDefault="00E57406" w:rsidP="00E57406">
      <w:pPr>
        <w:pStyle w:val="bullet"/>
        <w:numPr>
          <w:ilvl w:val="0"/>
          <w:numId w:val="0"/>
        </w:numPr>
        <w:rPr>
          <w:rFonts w:ascii="Book Antiqua" w:hAnsi="Book Antiqua"/>
          <w:sz w:val="10"/>
          <w:szCs w:val="24"/>
        </w:rPr>
      </w:pPr>
    </w:p>
    <w:p w14:paraId="44164139" w14:textId="77777777" w:rsidR="00E57406" w:rsidRPr="00E57406" w:rsidRDefault="00E57406" w:rsidP="00E57406">
      <w:pPr>
        <w:pStyle w:val="criterianoun"/>
        <w:rPr>
          <w:rFonts w:ascii="Book Antiqua" w:hAnsi="Book Antiqua"/>
          <w:sz w:val="24"/>
        </w:rPr>
      </w:pPr>
      <w:r w:rsidRPr="00E57406">
        <w:rPr>
          <w:rFonts w:ascii="Book Antiqua" w:hAnsi="Book Antiqua"/>
          <w:sz w:val="24"/>
        </w:rPr>
        <w:t>Analysis</w:t>
      </w:r>
    </w:p>
    <w:p w14:paraId="24D10D89" w14:textId="77777777" w:rsidR="00E57406" w:rsidRPr="00E57406" w:rsidRDefault="00E57406" w:rsidP="00E57406">
      <w:pPr>
        <w:pStyle w:val="bullet"/>
        <w:rPr>
          <w:rFonts w:ascii="Book Antiqua" w:hAnsi="Book Antiqua"/>
          <w:sz w:val="24"/>
          <w:szCs w:val="24"/>
          <w:lang w:val="en-US"/>
        </w:rPr>
      </w:pPr>
      <w:r w:rsidRPr="00E57406">
        <w:rPr>
          <w:rFonts w:ascii="Book Antiqua" w:hAnsi="Book Antiqua"/>
          <w:sz w:val="24"/>
          <w:szCs w:val="24"/>
          <w:lang w:val="en-US"/>
        </w:rPr>
        <w:t xml:space="preserve">Analysis of the language </w:t>
      </w:r>
      <w:r w:rsidRPr="00E57406">
        <w:rPr>
          <w:rFonts w:ascii="Book Antiqua" w:hAnsi="Book Antiqua"/>
          <w:sz w:val="24"/>
          <w:szCs w:val="24"/>
          <w:u w:val="single"/>
          <w:lang w:val="en-US"/>
        </w:rPr>
        <w:t>features</w:t>
      </w:r>
      <w:r w:rsidRPr="00E57406">
        <w:rPr>
          <w:rFonts w:ascii="Book Antiqua" w:hAnsi="Book Antiqua"/>
          <w:sz w:val="24"/>
          <w:szCs w:val="24"/>
          <w:lang w:val="en-US"/>
        </w:rPr>
        <w:t xml:space="preserve">, stylistic features, and conventions of the mass media texts, and </w:t>
      </w:r>
      <w:r w:rsidRPr="00E57406">
        <w:rPr>
          <w:rFonts w:ascii="Book Antiqua" w:hAnsi="Book Antiqua"/>
          <w:sz w:val="24"/>
          <w:szCs w:val="24"/>
          <w:u w:val="single"/>
          <w:lang w:val="en-US"/>
        </w:rPr>
        <w:t>evaluation</w:t>
      </w:r>
      <w:r w:rsidRPr="00E57406">
        <w:rPr>
          <w:rFonts w:ascii="Book Antiqua" w:hAnsi="Book Antiqua"/>
          <w:sz w:val="24"/>
          <w:szCs w:val="24"/>
          <w:lang w:val="en-US"/>
        </w:rPr>
        <w:t xml:space="preserve"> of how they </w:t>
      </w:r>
      <w:r w:rsidRPr="00E57406">
        <w:rPr>
          <w:rFonts w:ascii="Book Antiqua" w:hAnsi="Book Antiqua"/>
          <w:sz w:val="24"/>
          <w:szCs w:val="24"/>
          <w:u w:val="single"/>
          <w:lang w:val="en-US"/>
        </w:rPr>
        <w:t>influence audiences</w:t>
      </w:r>
      <w:r w:rsidRPr="00E57406">
        <w:rPr>
          <w:rFonts w:ascii="Book Antiqua" w:hAnsi="Book Antiqua"/>
          <w:sz w:val="24"/>
          <w:szCs w:val="24"/>
          <w:lang w:val="en-US"/>
        </w:rPr>
        <w:t>.</w:t>
      </w:r>
    </w:p>
    <w:p w14:paraId="030114D8" w14:textId="77777777" w:rsidR="00E57406" w:rsidRPr="00E57406" w:rsidRDefault="00E57406" w:rsidP="00E57406">
      <w:pPr>
        <w:pStyle w:val="bullet"/>
        <w:rPr>
          <w:rFonts w:ascii="Book Antiqua" w:hAnsi="Book Antiqua"/>
          <w:sz w:val="24"/>
          <w:szCs w:val="24"/>
          <w:lang w:val="en-US"/>
        </w:rPr>
      </w:pPr>
      <w:r w:rsidRPr="00E57406">
        <w:rPr>
          <w:rFonts w:ascii="Book Antiqua" w:hAnsi="Book Antiqua"/>
          <w:sz w:val="24"/>
          <w:szCs w:val="24"/>
          <w:lang w:val="en-US"/>
        </w:rPr>
        <w:t xml:space="preserve">Analysis of </w:t>
      </w:r>
      <w:r w:rsidRPr="00E57406">
        <w:rPr>
          <w:rFonts w:ascii="Book Antiqua" w:hAnsi="Book Antiqua"/>
          <w:sz w:val="24"/>
          <w:szCs w:val="24"/>
          <w:u w:val="single"/>
          <w:lang w:val="en-US"/>
        </w:rPr>
        <w:t>similarities</w:t>
      </w:r>
      <w:r w:rsidRPr="00E57406">
        <w:rPr>
          <w:rFonts w:ascii="Book Antiqua" w:hAnsi="Book Antiqua"/>
          <w:sz w:val="24"/>
          <w:szCs w:val="24"/>
          <w:lang w:val="en-US"/>
        </w:rPr>
        <w:t xml:space="preserve"> and </w:t>
      </w:r>
      <w:r w:rsidRPr="00E57406">
        <w:rPr>
          <w:rFonts w:ascii="Book Antiqua" w:hAnsi="Book Antiqua"/>
          <w:sz w:val="24"/>
          <w:szCs w:val="24"/>
          <w:u w:val="single"/>
          <w:lang w:val="en-US"/>
        </w:rPr>
        <w:t>differences</w:t>
      </w:r>
      <w:r w:rsidRPr="00E57406">
        <w:rPr>
          <w:rFonts w:ascii="Book Antiqua" w:hAnsi="Book Antiqua"/>
          <w:sz w:val="24"/>
          <w:szCs w:val="24"/>
          <w:lang w:val="en-US"/>
        </w:rPr>
        <w:t xml:space="preserve"> when comparing texts. </w:t>
      </w:r>
    </w:p>
    <w:p w14:paraId="5B894E4D" w14:textId="77777777" w:rsidR="00E57406" w:rsidRPr="00E35E47" w:rsidRDefault="00E57406" w:rsidP="00E57406">
      <w:pPr>
        <w:pStyle w:val="bullet"/>
        <w:numPr>
          <w:ilvl w:val="0"/>
          <w:numId w:val="0"/>
        </w:numPr>
        <w:spacing w:before="60"/>
        <w:ind w:left="170" w:hanging="170"/>
        <w:rPr>
          <w:rFonts w:ascii="Book Antiqua" w:hAnsi="Book Antiqua"/>
          <w:sz w:val="10"/>
          <w:szCs w:val="24"/>
        </w:rPr>
      </w:pPr>
    </w:p>
    <w:p w14:paraId="3D8DC3C8" w14:textId="77777777" w:rsidR="00E57406" w:rsidRPr="00E57406" w:rsidRDefault="00E57406" w:rsidP="00E57406">
      <w:pPr>
        <w:pStyle w:val="bullet"/>
        <w:numPr>
          <w:ilvl w:val="0"/>
          <w:numId w:val="0"/>
        </w:numPr>
        <w:spacing w:before="60"/>
        <w:ind w:left="170" w:hanging="170"/>
        <w:rPr>
          <w:rFonts w:ascii="Book Antiqua" w:hAnsi="Book Antiqua"/>
          <w:i/>
          <w:sz w:val="24"/>
          <w:szCs w:val="24"/>
        </w:rPr>
      </w:pPr>
      <w:r w:rsidRPr="00E57406">
        <w:rPr>
          <w:rFonts w:ascii="Book Antiqua" w:hAnsi="Book Antiqua"/>
          <w:i/>
          <w:sz w:val="24"/>
          <w:szCs w:val="24"/>
        </w:rPr>
        <w:t>Application</w:t>
      </w:r>
    </w:p>
    <w:p w14:paraId="029C980B" w14:textId="77777777" w:rsidR="00E57406" w:rsidRPr="00E57406" w:rsidRDefault="00E57406" w:rsidP="00E57406">
      <w:pPr>
        <w:pStyle w:val="bullet"/>
        <w:rPr>
          <w:rFonts w:ascii="Book Antiqua" w:hAnsi="Book Antiqua"/>
          <w:sz w:val="24"/>
          <w:szCs w:val="24"/>
          <w:lang w:val="en-US"/>
        </w:rPr>
      </w:pPr>
      <w:r w:rsidRPr="00E57406">
        <w:rPr>
          <w:rFonts w:ascii="Book Antiqua" w:hAnsi="Book Antiqua"/>
          <w:sz w:val="24"/>
          <w:szCs w:val="24"/>
          <w:lang w:val="en-US"/>
        </w:rPr>
        <w:t xml:space="preserve">Use of </w:t>
      </w:r>
      <w:r w:rsidRPr="00E57406">
        <w:rPr>
          <w:rFonts w:ascii="Book Antiqua" w:hAnsi="Book Antiqua"/>
          <w:sz w:val="24"/>
          <w:szCs w:val="24"/>
          <w:u w:val="single"/>
          <w:lang w:val="en-US"/>
        </w:rPr>
        <w:t>evidence</w:t>
      </w:r>
      <w:r w:rsidRPr="00E57406">
        <w:rPr>
          <w:rFonts w:ascii="Book Antiqua" w:hAnsi="Book Antiqua"/>
          <w:sz w:val="24"/>
          <w:szCs w:val="24"/>
          <w:lang w:val="en-US"/>
        </w:rPr>
        <w:t xml:space="preserve"> from texts to </w:t>
      </w:r>
      <w:r w:rsidRPr="00E57406">
        <w:rPr>
          <w:rFonts w:ascii="Book Antiqua" w:hAnsi="Book Antiqua"/>
          <w:sz w:val="24"/>
          <w:szCs w:val="24"/>
          <w:u w:val="single"/>
          <w:lang w:val="en-US"/>
        </w:rPr>
        <w:t>develop</w:t>
      </w:r>
      <w:r w:rsidRPr="00E57406">
        <w:rPr>
          <w:rFonts w:ascii="Book Antiqua" w:hAnsi="Book Antiqua"/>
          <w:sz w:val="24"/>
          <w:szCs w:val="24"/>
          <w:lang w:val="en-US"/>
        </w:rPr>
        <w:t xml:space="preserve"> and </w:t>
      </w:r>
      <w:r w:rsidRPr="00E57406">
        <w:rPr>
          <w:rFonts w:ascii="Book Antiqua" w:hAnsi="Book Antiqua"/>
          <w:sz w:val="24"/>
          <w:szCs w:val="24"/>
          <w:u w:val="single"/>
          <w:lang w:val="en-US"/>
        </w:rPr>
        <w:t>support</w:t>
      </w:r>
      <w:r w:rsidRPr="00E57406">
        <w:rPr>
          <w:rFonts w:ascii="Book Antiqua" w:hAnsi="Book Antiqua"/>
          <w:sz w:val="24"/>
          <w:szCs w:val="24"/>
          <w:lang w:val="en-US"/>
        </w:rPr>
        <w:t xml:space="preserve"> a response.</w:t>
      </w:r>
    </w:p>
    <w:p w14:paraId="4C817CF1" w14:textId="77777777" w:rsidR="00E57406" w:rsidRPr="00E57406" w:rsidRDefault="00E57406" w:rsidP="00E57406">
      <w:pPr>
        <w:pStyle w:val="bullet"/>
        <w:rPr>
          <w:rFonts w:ascii="Book Antiqua" w:hAnsi="Book Antiqua"/>
          <w:sz w:val="24"/>
          <w:szCs w:val="24"/>
          <w:lang w:val="en-US"/>
        </w:rPr>
      </w:pPr>
      <w:r w:rsidRPr="00E57406">
        <w:rPr>
          <w:rFonts w:ascii="Book Antiqua" w:hAnsi="Book Antiqua"/>
          <w:sz w:val="24"/>
          <w:szCs w:val="24"/>
          <w:lang w:val="en-US"/>
        </w:rPr>
        <w:t xml:space="preserve">Use of clear, accurate, and fluent </w:t>
      </w:r>
      <w:r w:rsidRPr="00E57406">
        <w:rPr>
          <w:rFonts w:ascii="Book Antiqua" w:hAnsi="Book Antiqua"/>
          <w:sz w:val="24"/>
          <w:szCs w:val="24"/>
          <w:u w:val="single"/>
          <w:lang w:val="en-US"/>
        </w:rPr>
        <w:t>expression</w:t>
      </w:r>
      <w:r w:rsidRPr="00E57406">
        <w:rPr>
          <w:rFonts w:ascii="Book Antiqua" w:hAnsi="Book Antiqua"/>
          <w:sz w:val="24"/>
          <w:szCs w:val="24"/>
          <w:lang w:val="en-US"/>
        </w:rPr>
        <w:t>.</w:t>
      </w:r>
    </w:p>
    <w:p w14:paraId="1EA30412" w14:textId="77777777" w:rsidR="00E57406" w:rsidRPr="004129BB" w:rsidRDefault="00E57406" w:rsidP="00E57406">
      <w:pPr>
        <w:spacing w:after="0"/>
        <w:ind w:left="5041" w:hanging="5041"/>
        <w:rPr>
          <w:rFonts w:ascii="Book Antiqua" w:eastAsia="Times New Roman" w:hAnsi="Book Antiqua" w:cs="Times New Roman"/>
          <w:szCs w:val="24"/>
        </w:rPr>
      </w:pPr>
    </w:p>
    <w:sectPr w:rsidR="00E57406" w:rsidRPr="004129BB" w:rsidSect="006B69B1">
      <w:headerReference w:type="default" r:id="rId8"/>
      <w:type w:val="continuous"/>
      <w:pgSz w:w="11909" w:h="16834" w:code="9"/>
      <w:pgMar w:top="1134" w:right="1361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E0DF" w14:textId="77777777" w:rsidR="00E57406" w:rsidRDefault="00E57406" w:rsidP="00E57406">
      <w:pPr>
        <w:spacing w:after="0" w:line="240" w:lineRule="auto"/>
      </w:pPr>
      <w:r>
        <w:separator/>
      </w:r>
    </w:p>
  </w:endnote>
  <w:endnote w:type="continuationSeparator" w:id="0">
    <w:p w14:paraId="68573B57" w14:textId="77777777" w:rsidR="00E57406" w:rsidRDefault="00E57406" w:rsidP="00E5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92EB" w14:textId="77777777" w:rsidR="00E57406" w:rsidRDefault="00E57406" w:rsidP="00E57406">
      <w:pPr>
        <w:spacing w:after="0" w:line="240" w:lineRule="auto"/>
      </w:pPr>
      <w:r>
        <w:separator/>
      </w:r>
    </w:p>
  </w:footnote>
  <w:footnote w:type="continuationSeparator" w:id="0">
    <w:p w14:paraId="256BABB5" w14:textId="77777777" w:rsidR="00E57406" w:rsidRDefault="00E57406" w:rsidP="00E5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6370" w14:textId="77777777" w:rsidR="00E57406" w:rsidRDefault="00E57406">
    <w:pPr>
      <w:pStyle w:val="Header"/>
    </w:pPr>
    <w:r>
      <w:t>Assessment Task 4</w:t>
    </w:r>
    <w:r>
      <w:tab/>
    </w:r>
    <w:r>
      <w:tab/>
      <w:t>Responding to Texts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7B7"/>
    <w:multiLevelType w:val="hybridMultilevel"/>
    <w:tmpl w:val="D3F60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002B3"/>
    <w:multiLevelType w:val="hybridMultilevel"/>
    <w:tmpl w:val="971C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A08C6"/>
    <w:multiLevelType w:val="hybridMultilevel"/>
    <w:tmpl w:val="7ACA14D0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1609C"/>
    <w:multiLevelType w:val="hybridMultilevel"/>
    <w:tmpl w:val="246CC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F4"/>
    <w:rsid w:val="000628FB"/>
    <w:rsid w:val="0007424B"/>
    <w:rsid w:val="00080943"/>
    <w:rsid w:val="00084FFC"/>
    <w:rsid w:val="0009631E"/>
    <w:rsid w:val="000C3A92"/>
    <w:rsid w:val="000C7933"/>
    <w:rsid w:val="000D1947"/>
    <w:rsid w:val="000D4C2A"/>
    <w:rsid w:val="000F7B1C"/>
    <w:rsid w:val="00114D8A"/>
    <w:rsid w:val="00134C28"/>
    <w:rsid w:val="00180F04"/>
    <w:rsid w:val="0019655E"/>
    <w:rsid w:val="00196A27"/>
    <w:rsid w:val="001C6BC7"/>
    <w:rsid w:val="00266629"/>
    <w:rsid w:val="002A0E4E"/>
    <w:rsid w:val="002B6D8C"/>
    <w:rsid w:val="00302E14"/>
    <w:rsid w:val="00357058"/>
    <w:rsid w:val="00357E55"/>
    <w:rsid w:val="00366EB1"/>
    <w:rsid w:val="00395CF1"/>
    <w:rsid w:val="003D2BF5"/>
    <w:rsid w:val="003F6CF4"/>
    <w:rsid w:val="004129BB"/>
    <w:rsid w:val="004D0ABB"/>
    <w:rsid w:val="005134DA"/>
    <w:rsid w:val="0052146A"/>
    <w:rsid w:val="0052467F"/>
    <w:rsid w:val="005C237F"/>
    <w:rsid w:val="005C429C"/>
    <w:rsid w:val="005C561A"/>
    <w:rsid w:val="005C5673"/>
    <w:rsid w:val="005D5FB8"/>
    <w:rsid w:val="00611F0B"/>
    <w:rsid w:val="00617B6F"/>
    <w:rsid w:val="006A0C3A"/>
    <w:rsid w:val="006B69B1"/>
    <w:rsid w:val="006C5834"/>
    <w:rsid w:val="00755E0C"/>
    <w:rsid w:val="00756979"/>
    <w:rsid w:val="00767747"/>
    <w:rsid w:val="007C4A51"/>
    <w:rsid w:val="007C64EA"/>
    <w:rsid w:val="00814139"/>
    <w:rsid w:val="00815725"/>
    <w:rsid w:val="00890629"/>
    <w:rsid w:val="00893B84"/>
    <w:rsid w:val="008C0940"/>
    <w:rsid w:val="008D6179"/>
    <w:rsid w:val="00957613"/>
    <w:rsid w:val="00993216"/>
    <w:rsid w:val="009B43E0"/>
    <w:rsid w:val="009C310F"/>
    <w:rsid w:val="00A17E4B"/>
    <w:rsid w:val="00A92F13"/>
    <w:rsid w:val="00AA2640"/>
    <w:rsid w:val="00AD4337"/>
    <w:rsid w:val="00B75235"/>
    <w:rsid w:val="00B86660"/>
    <w:rsid w:val="00BA75CB"/>
    <w:rsid w:val="00BB3FBF"/>
    <w:rsid w:val="00BE76B8"/>
    <w:rsid w:val="00C37AA0"/>
    <w:rsid w:val="00C56DD2"/>
    <w:rsid w:val="00CA5ABF"/>
    <w:rsid w:val="00CB2E68"/>
    <w:rsid w:val="00CF0AEA"/>
    <w:rsid w:val="00DB48D5"/>
    <w:rsid w:val="00E35E47"/>
    <w:rsid w:val="00E402B7"/>
    <w:rsid w:val="00E57406"/>
    <w:rsid w:val="00E70273"/>
    <w:rsid w:val="00E81653"/>
    <w:rsid w:val="00E942A2"/>
    <w:rsid w:val="00EA6FCE"/>
    <w:rsid w:val="00F0329D"/>
    <w:rsid w:val="00F30846"/>
    <w:rsid w:val="00F467BF"/>
    <w:rsid w:val="00F52940"/>
    <w:rsid w:val="00F724C0"/>
    <w:rsid w:val="00F754F0"/>
    <w:rsid w:val="00F97D34"/>
    <w:rsid w:val="00FD22D4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92B9"/>
  <w15:docId w15:val="{A6932B7D-2A87-4123-9F29-B9313624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406"/>
  </w:style>
  <w:style w:type="paragraph" w:styleId="Footer">
    <w:name w:val="footer"/>
    <w:basedOn w:val="Normal"/>
    <w:link w:val="FooterChar"/>
    <w:uiPriority w:val="99"/>
    <w:unhideWhenUsed/>
    <w:rsid w:val="00E57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406"/>
  </w:style>
  <w:style w:type="paragraph" w:customStyle="1" w:styleId="bullet">
    <w:name w:val="bullet"/>
    <w:basedOn w:val="Normal"/>
    <w:rsid w:val="00E57406"/>
    <w:pPr>
      <w:numPr>
        <w:numId w:val="2"/>
      </w:numPr>
      <w:tabs>
        <w:tab w:val="left" w:pos="1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</w:rPr>
  </w:style>
  <w:style w:type="paragraph" w:customStyle="1" w:styleId="criterianoun">
    <w:name w:val="criteria noun"/>
    <w:basedOn w:val="Normal"/>
    <w:rsid w:val="00E57406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8</cp:revision>
  <dcterms:created xsi:type="dcterms:W3CDTF">2021-05-04T02:11:00Z</dcterms:created>
  <dcterms:modified xsi:type="dcterms:W3CDTF">2021-05-11T01:35:00Z</dcterms:modified>
</cp:coreProperties>
</file>