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3" w:rsidRDefault="002E18F3">
      <w:r>
        <w:t>Writing Children’s Stories</w:t>
      </w:r>
      <w:bookmarkStart w:id="0" w:name="_GoBack"/>
      <w:bookmarkEnd w:id="0"/>
    </w:p>
    <w:p w:rsidR="002E18F3" w:rsidRDefault="002E18F3"/>
    <w:p w:rsidR="002E18F3" w:rsidRDefault="002E18F3">
      <w:r w:rsidRPr="002E18F3">
        <w:t>http://www.creativejuicesbooks.com/creative-writing-ideas-kids.html</w:t>
      </w:r>
    </w:p>
    <w:sectPr w:rsidR="002E1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3"/>
    <w:rsid w:val="000B435A"/>
    <w:rsid w:val="002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Heritage College Inc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2014-05-24T03:30:00Z</dcterms:created>
  <dcterms:modified xsi:type="dcterms:W3CDTF">2014-05-24T03:31:00Z</dcterms:modified>
</cp:coreProperties>
</file>