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85" w:rsidRPr="00AA34A5" w:rsidRDefault="00750385" w:rsidP="00AA34A5">
      <w:pPr>
        <w:pStyle w:val="SOFinalHead4"/>
        <w:jc w:val="center"/>
        <w:rPr>
          <w:rFonts w:ascii="Bell MT" w:hAnsi="Bell MT"/>
          <w:sz w:val="40"/>
          <w:szCs w:val="40"/>
        </w:rPr>
      </w:pPr>
      <w:r w:rsidRPr="00AA34A5">
        <w:rPr>
          <w:rFonts w:ascii="Bell MT" w:hAnsi="Bell MT"/>
          <w:sz w:val="40"/>
          <w:szCs w:val="40"/>
        </w:rPr>
        <w:t>Personal and Social Capability</w:t>
      </w:r>
      <w:r w:rsidRPr="00AA34A5">
        <w:rPr>
          <w:rFonts w:ascii="Bell MT" w:hAnsi="Bell MT"/>
          <w:sz w:val="40"/>
          <w:szCs w:val="40"/>
        </w:rPr>
        <w:t xml:space="preserve"> Information Sheet</w:t>
      </w:r>
    </w:p>
    <w:p w:rsidR="00750385" w:rsidRDefault="00750385" w:rsidP="00750385">
      <w:pPr>
        <w:pStyle w:val="SOFinalHead4"/>
      </w:pPr>
    </w:p>
    <w:p w:rsidR="00750385" w:rsidRPr="006C3657" w:rsidRDefault="00AA34A5" w:rsidP="00750385">
      <w:pPr>
        <w:pStyle w:val="SOFinalBodyText"/>
        <w:rPr>
          <w:b/>
          <w:bCs/>
          <w:sz w:val="24"/>
          <w:szCs w:val="32"/>
        </w:rPr>
      </w:pPr>
      <w:bookmarkStart w:id="0" w:name="_GoBack"/>
      <w:r w:rsidRPr="006C3657">
        <w:rPr>
          <w:b/>
          <w:bCs/>
          <w:sz w:val="24"/>
          <w:szCs w:val="32"/>
        </w:rPr>
        <w:t>S</w:t>
      </w:r>
      <w:r w:rsidR="00750385" w:rsidRPr="006C3657">
        <w:rPr>
          <w:b/>
          <w:bCs/>
          <w:sz w:val="24"/>
          <w:szCs w:val="32"/>
        </w:rPr>
        <w:t>tudents can develop their personal and social capability by, for example:</w:t>
      </w:r>
    </w:p>
    <w:bookmarkEnd w:id="0"/>
    <w:p w:rsidR="006C3657" w:rsidRPr="006C3657" w:rsidRDefault="006C3657" w:rsidP="00750385">
      <w:pPr>
        <w:pStyle w:val="SOFinalBodyText"/>
        <w:rPr>
          <w:sz w:val="24"/>
          <w:szCs w:val="32"/>
        </w:rPr>
      </w:pPr>
    </w:p>
    <w:p w:rsidR="00750385" w:rsidRPr="006C3657" w:rsidRDefault="00750385" w:rsidP="00750385">
      <w:pPr>
        <w:pStyle w:val="SOFinalBullets"/>
        <w:rPr>
          <w:sz w:val="24"/>
          <w:szCs w:val="32"/>
        </w:rPr>
      </w:pPr>
      <w:r w:rsidRPr="006C3657">
        <w:rPr>
          <w:sz w:val="24"/>
          <w:szCs w:val="32"/>
        </w:rPr>
        <w:t>identifying and understanding how personal skills, abilities, and achievements relate to personal and learning goals</w:t>
      </w:r>
    </w:p>
    <w:p w:rsidR="00750385" w:rsidRPr="006C3657" w:rsidRDefault="00750385" w:rsidP="00750385">
      <w:pPr>
        <w:pStyle w:val="SOFinalBullets"/>
        <w:rPr>
          <w:sz w:val="24"/>
          <w:szCs w:val="32"/>
        </w:rPr>
      </w:pPr>
      <w:r w:rsidRPr="006C3657">
        <w:rPr>
          <w:sz w:val="24"/>
          <w:szCs w:val="32"/>
        </w:rPr>
        <w:t xml:space="preserve">developing personal attributes and aptitudes, in areas such as confidence, self-discipline, </w:t>
      </w:r>
      <w:proofErr w:type="gramStart"/>
      <w:r w:rsidRPr="006C3657">
        <w:rPr>
          <w:sz w:val="24"/>
          <w:szCs w:val="32"/>
        </w:rPr>
        <w:t>goal-setting</w:t>
      </w:r>
      <w:proofErr w:type="gramEnd"/>
      <w:r w:rsidRPr="006C3657">
        <w:rPr>
          <w:sz w:val="24"/>
          <w:szCs w:val="32"/>
        </w:rPr>
        <w:t xml:space="preserve">, independence, resilience, initiative, and adaptability </w:t>
      </w:r>
    </w:p>
    <w:p w:rsidR="00750385" w:rsidRPr="006C3657" w:rsidRDefault="00750385" w:rsidP="00750385">
      <w:pPr>
        <w:pStyle w:val="SOFinalBullets"/>
        <w:rPr>
          <w:sz w:val="24"/>
          <w:szCs w:val="32"/>
        </w:rPr>
      </w:pPr>
      <w:proofErr w:type="spellStart"/>
      <w:r w:rsidRPr="006C3657">
        <w:rPr>
          <w:sz w:val="24"/>
          <w:szCs w:val="32"/>
        </w:rPr>
        <w:t>recognising</w:t>
      </w:r>
      <w:proofErr w:type="spellEnd"/>
      <w:r w:rsidRPr="006C3657">
        <w:rPr>
          <w:sz w:val="24"/>
          <w:szCs w:val="32"/>
        </w:rPr>
        <w:t xml:space="preserve"> how community involvement develops an appreciation of diverse perspectives, </w:t>
      </w:r>
      <w:proofErr w:type="gramStart"/>
      <w:r w:rsidRPr="006C3657">
        <w:rPr>
          <w:sz w:val="24"/>
          <w:szCs w:val="32"/>
        </w:rPr>
        <w:t>makes a contribution</w:t>
      </w:r>
      <w:proofErr w:type="gramEnd"/>
      <w:r w:rsidRPr="006C3657">
        <w:rPr>
          <w:sz w:val="24"/>
          <w:szCs w:val="32"/>
        </w:rPr>
        <w:t xml:space="preserve"> to civil society, and creates an understanding of relationships</w:t>
      </w:r>
    </w:p>
    <w:p w:rsidR="00750385" w:rsidRPr="006C3657" w:rsidRDefault="00750385" w:rsidP="00750385">
      <w:pPr>
        <w:pStyle w:val="SOFinalBullets"/>
        <w:rPr>
          <w:sz w:val="24"/>
          <w:szCs w:val="32"/>
        </w:rPr>
      </w:pPr>
      <w:r w:rsidRPr="006C3657">
        <w:rPr>
          <w:sz w:val="24"/>
          <w:szCs w:val="32"/>
        </w:rPr>
        <w:t>building interpersonal and intrapersonal skills in areas such as effective communication, working collaboratively, decision-making, conflict resolution, and leadership</w:t>
      </w:r>
    </w:p>
    <w:p w:rsidR="00750385" w:rsidRPr="006C3657" w:rsidRDefault="00750385" w:rsidP="00750385">
      <w:pPr>
        <w:pStyle w:val="SOFinalBullets"/>
        <w:rPr>
          <w:sz w:val="24"/>
          <w:szCs w:val="32"/>
        </w:rPr>
      </w:pPr>
      <w:r w:rsidRPr="006C3657">
        <w:rPr>
          <w:sz w:val="24"/>
          <w:szCs w:val="32"/>
        </w:rPr>
        <w:t>working effectively in teams and handling challenging situations constructively</w:t>
      </w:r>
    </w:p>
    <w:p w:rsidR="00750385" w:rsidRPr="006C3657" w:rsidRDefault="00750385" w:rsidP="00750385">
      <w:pPr>
        <w:pStyle w:val="SOFinalBullets"/>
        <w:rPr>
          <w:sz w:val="24"/>
          <w:szCs w:val="32"/>
        </w:rPr>
      </w:pPr>
      <w:r w:rsidRPr="006C3657">
        <w:rPr>
          <w:sz w:val="24"/>
          <w:szCs w:val="32"/>
        </w:rPr>
        <w:t>building links with others — locally, nationally, and/or globally.</w:t>
      </w:r>
    </w:p>
    <w:p w:rsidR="00E134FE" w:rsidRDefault="00E134FE"/>
    <w:sectPr w:rsidR="00E1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96517"/>
    <w:multiLevelType w:val="hybridMultilevel"/>
    <w:tmpl w:val="6F86EA78"/>
    <w:lvl w:ilvl="0" w:tplc="B832F6A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85"/>
    <w:rsid w:val="006C3657"/>
    <w:rsid w:val="00750385"/>
    <w:rsid w:val="00AA34A5"/>
    <w:rsid w:val="00E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1CA8"/>
  <w15:chartTrackingRefBased/>
  <w15:docId w15:val="{DDF98CB8-37E1-4825-B6DB-A8436471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750385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750385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750385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750385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4">
    <w:name w:val="SO Final Head 4"/>
    <w:link w:val="SOFinalHead4CharChar"/>
    <w:rsid w:val="00750385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character" w:customStyle="1" w:styleId="SOFinalHead4CharChar">
    <w:name w:val="SO Final Head 4 Char Char"/>
    <w:link w:val="SOFinalHead4"/>
    <w:rsid w:val="00750385"/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3</cp:revision>
  <dcterms:created xsi:type="dcterms:W3CDTF">2020-02-25T01:29:00Z</dcterms:created>
  <dcterms:modified xsi:type="dcterms:W3CDTF">2020-02-25T01:31:00Z</dcterms:modified>
</cp:coreProperties>
</file>