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504" w:rsidRDefault="003A7504" w:rsidP="00913F38">
      <w:pPr>
        <w:ind w:right="29"/>
        <w:rPr>
          <w:rFonts w:cs="Arial"/>
          <w:b/>
          <w:sz w:val="32"/>
          <w:szCs w:val="52"/>
        </w:rPr>
      </w:pPr>
      <w:r>
        <w:rPr>
          <w:rFonts w:cs="Arial"/>
          <w:b/>
          <w:noProof/>
          <w:sz w:val="36"/>
          <w:szCs w:val="52"/>
          <w:lang w:eastAsia="en-AU"/>
        </w:rPr>
        <w:drawing>
          <wp:anchor distT="0" distB="0" distL="114300" distR="114300" simplePos="0" relativeHeight="251660288" behindDoc="0" locked="0" layoutInCell="1" allowOverlap="1" wp14:anchorId="1664726E" wp14:editId="268690F9">
            <wp:simplePos x="0" y="0"/>
            <wp:positionH relativeFrom="column">
              <wp:posOffset>5038090</wp:posOffset>
            </wp:positionH>
            <wp:positionV relativeFrom="paragraph">
              <wp:posOffset>-116205</wp:posOffset>
            </wp:positionV>
            <wp:extent cx="1005840" cy="112522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5840" cy="1125220"/>
                    </a:xfrm>
                    <a:prstGeom prst="rect">
                      <a:avLst/>
                    </a:prstGeom>
                    <a:noFill/>
                  </pic:spPr>
                </pic:pic>
              </a:graphicData>
            </a:graphic>
            <wp14:sizeRelH relativeFrom="page">
              <wp14:pctWidth>0</wp14:pctWidth>
            </wp14:sizeRelH>
            <wp14:sizeRelV relativeFrom="page">
              <wp14:pctHeight>0</wp14:pctHeight>
            </wp14:sizeRelV>
          </wp:anchor>
        </w:drawing>
      </w:r>
      <w:r w:rsidRPr="00650D6F">
        <w:rPr>
          <w:rFonts w:cs="Arial"/>
          <w:b/>
          <w:noProof/>
          <w:sz w:val="32"/>
          <w:szCs w:val="52"/>
          <w:lang w:eastAsia="en-AU"/>
        </w:rPr>
        <mc:AlternateContent>
          <mc:Choice Requires="wps">
            <w:drawing>
              <wp:anchor distT="0" distB="0" distL="114300" distR="114300" simplePos="0" relativeHeight="251659264" behindDoc="0" locked="0" layoutInCell="1" allowOverlap="1" wp14:anchorId="4074BC0D" wp14:editId="595F1051">
                <wp:simplePos x="0" y="0"/>
                <wp:positionH relativeFrom="column">
                  <wp:posOffset>3810</wp:posOffset>
                </wp:positionH>
                <wp:positionV relativeFrom="paragraph">
                  <wp:posOffset>-13780</wp:posOffset>
                </wp:positionV>
                <wp:extent cx="6143625" cy="5334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6143625" cy="533400"/>
                        </a:xfrm>
                        <a:prstGeom prst="rect">
                          <a:avLst/>
                        </a:prstGeom>
                        <a:solidFill>
                          <a:srgbClr val="4D1C1B"/>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0E96" w:rsidRPr="00650D6F" w:rsidRDefault="00EF0E96" w:rsidP="00650D6F">
                            <w:pPr>
                              <w:rPr>
                                <w:b/>
                                <w:color w:val="FFFFFF" w:themeColor="background1"/>
                                <w:sz w:val="36"/>
                              </w:rPr>
                            </w:pPr>
                            <w:r>
                              <w:rPr>
                                <w:b/>
                                <w:color w:val="FFFFFF" w:themeColor="background1"/>
                                <w:sz w:val="36"/>
                              </w:rPr>
                              <w:t xml:space="preserve">           </w:t>
                            </w:r>
                            <w:r w:rsidRPr="00650D6F">
                              <w:rPr>
                                <w:b/>
                                <w:color w:val="FFFFFF" w:themeColor="background1"/>
                                <w:sz w:val="36"/>
                              </w:rPr>
                              <w:t>Stage 1 – Personal Learning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4BC0D" id="_x0000_t202" coordsize="21600,21600" o:spt="202" path="m,l,21600r21600,l21600,xe">
                <v:stroke joinstyle="miter"/>
                <v:path gradientshapeok="t" o:connecttype="rect"/>
              </v:shapetype>
              <v:shape id="Text Box 2" o:spid="_x0000_s1026" type="#_x0000_t202" style="position:absolute;margin-left:.3pt;margin-top:-1.1pt;width:483.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" fillcolor="#4d1c1b" stroked="f" strokeweight=".5pt">
                <v:textbox>
                  <w:txbxContent>
                    <w:p w:rsidR="00EF0E96" w:rsidRPr="00650D6F" w:rsidRDefault="00EF0E96" w:rsidP="00650D6F">
                      <w:pPr>
                        <w:rPr>
                          <w:b/>
                          <w:color w:val="FFFFFF" w:themeColor="background1"/>
                          <w:sz w:val="36"/>
                        </w:rPr>
                      </w:pPr>
                      <w:r>
                        <w:rPr>
                          <w:b/>
                          <w:color w:val="FFFFFF" w:themeColor="background1"/>
                          <w:sz w:val="36"/>
                        </w:rPr>
                        <w:t xml:space="preserve">           </w:t>
                      </w:r>
                      <w:r w:rsidRPr="00650D6F">
                        <w:rPr>
                          <w:b/>
                          <w:color w:val="FFFFFF" w:themeColor="background1"/>
                          <w:sz w:val="36"/>
                        </w:rPr>
                        <w:t>Stage 1 – Personal Learning Plan</w:t>
                      </w:r>
                    </w:p>
                  </w:txbxContent>
                </v:textbox>
              </v:shape>
            </w:pict>
          </mc:Fallback>
        </mc:AlternateContent>
      </w:r>
      <w:r w:rsidR="009B0EE4">
        <w:rPr>
          <w:rFonts w:cs="Arial"/>
          <w:b/>
          <w:sz w:val="32"/>
          <w:szCs w:val="52"/>
        </w:rPr>
        <w:t>45`</w:t>
      </w:r>
      <w:r w:rsidR="00650D6F">
        <w:rPr>
          <w:rFonts w:cs="Arial"/>
          <w:b/>
          <w:sz w:val="32"/>
          <w:szCs w:val="52"/>
        </w:rPr>
        <w:t xml:space="preserve"> </w:t>
      </w:r>
      <w:r w:rsidR="00EF0E96">
        <w:rPr>
          <w:rFonts w:cs="Arial"/>
          <w:b/>
          <w:sz w:val="32"/>
          <w:szCs w:val="52"/>
        </w:rPr>
        <w:br/>
      </w:r>
      <w:r w:rsidR="00650D6F">
        <w:rPr>
          <w:rFonts w:cs="Arial"/>
          <w:b/>
          <w:sz w:val="32"/>
          <w:szCs w:val="52"/>
        </w:rPr>
        <w:br/>
      </w:r>
    </w:p>
    <w:p w:rsidR="003A7504" w:rsidRDefault="003A7504" w:rsidP="00913F38">
      <w:pPr>
        <w:ind w:right="29"/>
        <w:rPr>
          <w:rFonts w:cs="Arial"/>
          <w:b/>
          <w:sz w:val="32"/>
          <w:szCs w:val="52"/>
        </w:rPr>
      </w:pPr>
    </w:p>
    <w:p w:rsidR="00913F38" w:rsidRDefault="00913F38" w:rsidP="00913F38">
      <w:pPr>
        <w:ind w:right="29"/>
        <w:rPr>
          <w:rFonts w:cs="Arial"/>
          <w:b/>
          <w:sz w:val="36"/>
          <w:szCs w:val="52"/>
        </w:rPr>
      </w:pPr>
      <w:r w:rsidRPr="00650D6F">
        <w:rPr>
          <w:rFonts w:cs="Arial"/>
          <w:b/>
          <w:sz w:val="32"/>
          <w:szCs w:val="52"/>
        </w:rPr>
        <w:t xml:space="preserve">Assessment </w:t>
      </w:r>
      <w:r w:rsidR="00766692">
        <w:rPr>
          <w:rFonts w:cs="Arial"/>
          <w:b/>
          <w:sz w:val="32"/>
          <w:szCs w:val="52"/>
        </w:rPr>
        <w:t>4</w:t>
      </w:r>
      <w:r w:rsidRPr="00650D6F">
        <w:rPr>
          <w:rFonts w:cs="Arial"/>
          <w:b/>
          <w:sz w:val="32"/>
          <w:szCs w:val="52"/>
        </w:rPr>
        <w:t xml:space="preserve"> </w:t>
      </w:r>
      <w:r w:rsidR="0082122F" w:rsidRPr="00650D6F">
        <w:rPr>
          <w:rFonts w:cs="Arial"/>
          <w:b/>
          <w:sz w:val="32"/>
          <w:szCs w:val="52"/>
        </w:rPr>
        <w:t>–</w:t>
      </w:r>
      <w:r w:rsidRPr="00650D6F">
        <w:rPr>
          <w:rFonts w:cs="Arial"/>
          <w:b/>
          <w:sz w:val="32"/>
          <w:szCs w:val="52"/>
        </w:rPr>
        <w:t xml:space="preserve"> </w:t>
      </w:r>
      <w:r w:rsidR="00766692">
        <w:rPr>
          <w:rFonts w:cs="Arial"/>
          <w:b/>
          <w:sz w:val="32"/>
          <w:szCs w:val="52"/>
        </w:rPr>
        <w:t>Life Beyond School</w:t>
      </w:r>
    </w:p>
    <w:p w:rsidR="007A0423" w:rsidRPr="00C75DB2" w:rsidRDefault="007A0423" w:rsidP="00913F38">
      <w:pPr>
        <w:ind w:right="29"/>
        <w:rPr>
          <w:rFonts w:cs="Arial"/>
          <w:b/>
          <w:sz w:val="24"/>
          <w:szCs w:val="52"/>
        </w:rPr>
      </w:pPr>
    </w:p>
    <w:p w:rsidR="003A7504" w:rsidRPr="00551500" w:rsidRDefault="00335D53" w:rsidP="00551500">
      <w:pPr>
        <w:ind w:right="29"/>
        <w:rPr>
          <w:rFonts w:cs="Arial"/>
          <w:b/>
          <w:sz w:val="24"/>
          <w:szCs w:val="52"/>
        </w:rPr>
      </w:pPr>
      <w:r>
        <w:rPr>
          <w:rFonts w:cs="Arial"/>
          <w:b/>
          <w:sz w:val="24"/>
          <w:szCs w:val="52"/>
        </w:rPr>
        <w:t>T</w:t>
      </w:r>
      <w:r w:rsidR="00050790" w:rsidRPr="00050790">
        <w:rPr>
          <w:rFonts w:cs="Arial"/>
          <w:b/>
          <w:sz w:val="24"/>
          <w:szCs w:val="52"/>
        </w:rPr>
        <w:t xml:space="preserve">ransitioning from </w:t>
      </w:r>
      <w:r>
        <w:rPr>
          <w:rFonts w:cs="Arial"/>
          <w:b/>
          <w:sz w:val="24"/>
          <w:szCs w:val="52"/>
        </w:rPr>
        <w:t>H</w:t>
      </w:r>
      <w:r w:rsidR="00050790" w:rsidRPr="00050790">
        <w:rPr>
          <w:rFonts w:cs="Arial"/>
          <w:b/>
          <w:sz w:val="24"/>
          <w:szCs w:val="52"/>
        </w:rPr>
        <w:t xml:space="preserve">igh </w:t>
      </w:r>
      <w:r>
        <w:rPr>
          <w:rFonts w:cs="Arial"/>
          <w:b/>
          <w:sz w:val="24"/>
          <w:szCs w:val="52"/>
        </w:rPr>
        <w:t>S</w:t>
      </w:r>
      <w:r w:rsidR="00050790" w:rsidRPr="00050790">
        <w:rPr>
          <w:rFonts w:cs="Arial"/>
          <w:b/>
          <w:sz w:val="24"/>
          <w:szCs w:val="52"/>
        </w:rPr>
        <w:t xml:space="preserve">chool to </w:t>
      </w:r>
      <w:r w:rsidR="004E77D3">
        <w:rPr>
          <w:rFonts w:cs="Arial"/>
          <w:b/>
          <w:sz w:val="24"/>
          <w:szCs w:val="52"/>
        </w:rPr>
        <w:t xml:space="preserve">University, </w:t>
      </w:r>
      <w:r>
        <w:rPr>
          <w:rFonts w:cs="Arial"/>
          <w:b/>
          <w:sz w:val="24"/>
          <w:szCs w:val="52"/>
        </w:rPr>
        <w:t xml:space="preserve">Tafe or work </w:t>
      </w:r>
      <w:r w:rsidRPr="00050790">
        <w:rPr>
          <w:rFonts w:cs="Arial"/>
          <w:b/>
          <w:sz w:val="24"/>
          <w:szCs w:val="52"/>
        </w:rPr>
        <w:t>can</w:t>
      </w:r>
      <w:r w:rsidR="00050790" w:rsidRPr="00050790">
        <w:rPr>
          <w:rFonts w:cs="Arial"/>
          <w:b/>
          <w:sz w:val="24"/>
          <w:szCs w:val="52"/>
        </w:rPr>
        <w:t xml:space="preserve"> sometimes be stressful and confusing. </w:t>
      </w:r>
      <w:r>
        <w:rPr>
          <w:rFonts w:cs="Arial"/>
          <w:b/>
          <w:sz w:val="24"/>
          <w:szCs w:val="52"/>
        </w:rPr>
        <w:t>To help</w:t>
      </w:r>
      <w:r w:rsidR="00050790" w:rsidRPr="00050790">
        <w:rPr>
          <w:rFonts w:cs="Arial"/>
          <w:b/>
          <w:sz w:val="24"/>
          <w:szCs w:val="52"/>
        </w:rPr>
        <w:t xml:space="preserve"> equip you with </w:t>
      </w:r>
      <w:r>
        <w:rPr>
          <w:rFonts w:cs="Arial"/>
          <w:b/>
          <w:sz w:val="24"/>
          <w:szCs w:val="52"/>
        </w:rPr>
        <w:t>some</w:t>
      </w:r>
      <w:r w:rsidR="00050790" w:rsidRPr="00050790">
        <w:rPr>
          <w:rFonts w:cs="Arial"/>
          <w:b/>
          <w:sz w:val="24"/>
          <w:szCs w:val="52"/>
        </w:rPr>
        <w:t xml:space="preserve"> tools to make this process </w:t>
      </w:r>
      <w:r>
        <w:rPr>
          <w:rFonts w:cs="Arial"/>
          <w:b/>
          <w:sz w:val="24"/>
          <w:szCs w:val="52"/>
        </w:rPr>
        <w:t xml:space="preserve">more manageable and enjoyable, </w:t>
      </w:r>
      <w:r w:rsidR="003A7504">
        <w:rPr>
          <w:rFonts w:cs="Arial"/>
          <w:b/>
          <w:sz w:val="24"/>
          <w:szCs w:val="52"/>
        </w:rPr>
        <w:t>you will be completing</w:t>
      </w:r>
      <w:r>
        <w:rPr>
          <w:rFonts w:cs="Arial"/>
          <w:b/>
          <w:sz w:val="24"/>
          <w:szCs w:val="52"/>
        </w:rPr>
        <w:t xml:space="preserve"> the following activities.</w:t>
      </w:r>
    </w:p>
    <w:p w:rsidR="00B473E0" w:rsidRPr="00551500" w:rsidRDefault="00B473E0" w:rsidP="00551500">
      <w:pPr>
        <w:rPr>
          <w:b/>
          <w:sz w:val="24"/>
        </w:rPr>
      </w:pPr>
      <w:r w:rsidRPr="003A7504">
        <w:rPr>
          <w:b/>
          <w:sz w:val="28"/>
        </w:rPr>
        <w:t>Part 1 – Career Investigation</w:t>
      </w:r>
      <w:r w:rsidRPr="007A0423">
        <w:rPr>
          <w:b/>
          <w:sz w:val="24"/>
        </w:rPr>
        <w:br/>
      </w:r>
      <w:r w:rsidRPr="006A2005">
        <w:rPr>
          <w:b/>
          <w:sz w:val="28"/>
        </w:rPr>
        <w:br/>
      </w:r>
      <w:r w:rsidRPr="006A2005">
        <w:rPr>
          <w:sz w:val="24"/>
        </w:rPr>
        <w:t>Investigate a variety of jobs that interest you, choose two of the jobs and research them in detail.</w:t>
      </w:r>
    </w:p>
    <w:p w:rsidR="00913F38" w:rsidRPr="003A7504" w:rsidRDefault="00913F38" w:rsidP="007A0423">
      <w:pPr>
        <w:spacing w:after="120"/>
        <w:rPr>
          <w:b/>
          <w:sz w:val="28"/>
          <w:szCs w:val="22"/>
        </w:rPr>
      </w:pPr>
      <w:r w:rsidRPr="003A7504">
        <w:rPr>
          <w:b/>
          <w:sz w:val="28"/>
          <w:szCs w:val="22"/>
        </w:rPr>
        <w:t xml:space="preserve">Part </w:t>
      </w:r>
      <w:r w:rsidR="00B473E0" w:rsidRPr="003A7504">
        <w:rPr>
          <w:b/>
          <w:sz w:val="28"/>
          <w:szCs w:val="22"/>
        </w:rPr>
        <w:t>2</w:t>
      </w:r>
      <w:r w:rsidR="007A0423" w:rsidRPr="003A7504">
        <w:rPr>
          <w:b/>
          <w:sz w:val="28"/>
          <w:szCs w:val="22"/>
        </w:rPr>
        <w:t xml:space="preserve"> – </w:t>
      </w:r>
      <w:r w:rsidR="00766692" w:rsidRPr="003A7504">
        <w:rPr>
          <w:b/>
          <w:sz w:val="28"/>
          <w:szCs w:val="22"/>
        </w:rPr>
        <w:t>Resume</w:t>
      </w:r>
      <w:r w:rsidR="00B473E0" w:rsidRPr="003A7504">
        <w:rPr>
          <w:b/>
          <w:sz w:val="28"/>
          <w:szCs w:val="22"/>
        </w:rPr>
        <w:t xml:space="preserve"> and Application Letter</w:t>
      </w:r>
    </w:p>
    <w:p w:rsidR="008E4F34" w:rsidRDefault="008E4F34" w:rsidP="00B473E0">
      <w:pPr>
        <w:pStyle w:val="Bullets"/>
        <w:numPr>
          <w:ilvl w:val="0"/>
          <w:numId w:val="0"/>
        </w:numPr>
        <w:rPr>
          <w:sz w:val="24"/>
        </w:rPr>
      </w:pPr>
      <w:r>
        <w:rPr>
          <w:sz w:val="24"/>
        </w:rPr>
        <w:t>Job Seeking Strategies:</w:t>
      </w:r>
    </w:p>
    <w:p w:rsidR="008E4F34" w:rsidRDefault="008E4F34" w:rsidP="00B473E0">
      <w:pPr>
        <w:pStyle w:val="Bullets"/>
        <w:numPr>
          <w:ilvl w:val="0"/>
          <w:numId w:val="0"/>
        </w:numPr>
        <w:rPr>
          <w:sz w:val="24"/>
        </w:rPr>
      </w:pPr>
    </w:p>
    <w:p w:rsidR="008E4F34" w:rsidRDefault="008E4F34" w:rsidP="00B473E0">
      <w:pPr>
        <w:pStyle w:val="Bullets"/>
        <w:numPr>
          <w:ilvl w:val="0"/>
          <w:numId w:val="0"/>
        </w:numPr>
        <w:rPr>
          <w:sz w:val="24"/>
        </w:rPr>
      </w:pPr>
      <w:r>
        <w:rPr>
          <w:sz w:val="24"/>
        </w:rPr>
        <w:t>Pg 55 – Evaluate the methods of finding job opportunities (Part 2) on:</w:t>
      </w:r>
    </w:p>
    <w:p w:rsidR="008E4F34" w:rsidRDefault="008E4F34" w:rsidP="008E4F34">
      <w:pPr>
        <w:pStyle w:val="Bullets"/>
        <w:numPr>
          <w:ilvl w:val="0"/>
          <w:numId w:val="13"/>
        </w:numPr>
        <w:rPr>
          <w:sz w:val="24"/>
        </w:rPr>
      </w:pPr>
      <w:r>
        <w:rPr>
          <w:sz w:val="24"/>
        </w:rPr>
        <w:t>Which methods are the most useful to you as young person? (put in order and give reasons)</w:t>
      </w:r>
    </w:p>
    <w:p w:rsidR="008E4F34" w:rsidRDefault="008E4F34" w:rsidP="008E4F34">
      <w:pPr>
        <w:pStyle w:val="Bullets"/>
        <w:numPr>
          <w:ilvl w:val="0"/>
          <w:numId w:val="13"/>
        </w:numPr>
        <w:rPr>
          <w:sz w:val="24"/>
        </w:rPr>
      </w:pPr>
      <w:r>
        <w:rPr>
          <w:sz w:val="24"/>
        </w:rPr>
        <w:t>Which do you think would yield best results for an older, more experienced person? (put in order and give reasons)</w:t>
      </w:r>
    </w:p>
    <w:p w:rsidR="008E4F34" w:rsidRDefault="008E4F34" w:rsidP="008E4F34">
      <w:pPr>
        <w:pStyle w:val="Bullets"/>
        <w:numPr>
          <w:ilvl w:val="0"/>
          <w:numId w:val="0"/>
        </w:numPr>
        <w:ind w:left="1080"/>
        <w:rPr>
          <w:sz w:val="24"/>
        </w:rPr>
      </w:pPr>
    </w:p>
    <w:p w:rsidR="008E4F34" w:rsidRDefault="008E4F34" w:rsidP="008E4F34">
      <w:pPr>
        <w:pStyle w:val="Bullets"/>
        <w:numPr>
          <w:ilvl w:val="0"/>
          <w:numId w:val="0"/>
        </w:numPr>
        <w:rPr>
          <w:sz w:val="24"/>
        </w:rPr>
      </w:pPr>
      <w:r>
        <w:rPr>
          <w:sz w:val="24"/>
        </w:rPr>
        <w:t>Pg 56 – Part C – do this on your device or paper but not in the book</w:t>
      </w:r>
    </w:p>
    <w:p w:rsidR="008E4F34" w:rsidRDefault="008E4F34" w:rsidP="008E4F34">
      <w:pPr>
        <w:pStyle w:val="Bullets"/>
        <w:numPr>
          <w:ilvl w:val="0"/>
          <w:numId w:val="0"/>
        </w:numPr>
        <w:rPr>
          <w:sz w:val="24"/>
        </w:rPr>
      </w:pPr>
    </w:p>
    <w:p w:rsidR="008E4F34" w:rsidRDefault="008E4F34" w:rsidP="008E4F34">
      <w:pPr>
        <w:pStyle w:val="Bullets"/>
        <w:numPr>
          <w:ilvl w:val="0"/>
          <w:numId w:val="0"/>
        </w:numPr>
        <w:rPr>
          <w:sz w:val="24"/>
        </w:rPr>
      </w:pPr>
      <w:r>
        <w:rPr>
          <w:sz w:val="24"/>
        </w:rPr>
        <w:t xml:space="preserve">Pg 57 – </w:t>
      </w:r>
      <w:r w:rsidR="00287663">
        <w:rPr>
          <w:sz w:val="24"/>
        </w:rPr>
        <w:t>D</w:t>
      </w:r>
      <w:r>
        <w:rPr>
          <w:sz w:val="24"/>
        </w:rPr>
        <w:t>o web searches on 1</w:t>
      </w:r>
      <w:r w:rsidRPr="008E4F34">
        <w:rPr>
          <w:sz w:val="24"/>
          <w:vertAlign w:val="superscript"/>
        </w:rPr>
        <w:t>st</w:t>
      </w:r>
      <w:r>
        <w:rPr>
          <w:sz w:val="24"/>
        </w:rPr>
        <w:t xml:space="preserve"> few sites (the ones with actual job ads) and find out for your career choice and hour backup plan:</w:t>
      </w:r>
    </w:p>
    <w:p w:rsidR="008E4F34" w:rsidRDefault="008E4F34" w:rsidP="008E4F34">
      <w:pPr>
        <w:pStyle w:val="Bullets"/>
        <w:numPr>
          <w:ilvl w:val="0"/>
          <w:numId w:val="14"/>
        </w:numPr>
        <w:rPr>
          <w:sz w:val="24"/>
        </w:rPr>
      </w:pPr>
      <w:r>
        <w:rPr>
          <w:sz w:val="24"/>
        </w:rPr>
        <w:t>Job volume and availability</w:t>
      </w:r>
    </w:p>
    <w:p w:rsidR="008E4F34" w:rsidRDefault="008E4F34" w:rsidP="008E4F34">
      <w:pPr>
        <w:pStyle w:val="Bullets"/>
        <w:numPr>
          <w:ilvl w:val="0"/>
          <w:numId w:val="14"/>
        </w:numPr>
        <w:rPr>
          <w:sz w:val="24"/>
        </w:rPr>
      </w:pPr>
      <w:r>
        <w:rPr>
          <w:sz w:val="24"/>
        </w:rPr>
        <w:t>What kind of expectations of education and experience there are</w:t>
      </w:r>
    </w:p>
    <w:p w:rsidR="008E4F34" w:rsidRDefault="008E4F34" w:rsidP="00B473E0">
      <w:pPr>
        <w:pStyle w:val="Bullets"/>
        <w:numPr>
          <w:ilvl w:val="0"/>
          <w:numId w:val="0"/>
        </w:numPr>
        <w:rPr>
          <w:sz w:val="24"/>
        </w:rPr>
      </w:pPr>
    </w:p>
    <w:p w:rsidR="0065104F" w:rsidRPr="006A2005" w:rsidRDefault="00B473E0" w:rsidP="00B473E0">
      <w:pPr>
        <w:pStyle w:val="Bullets"/>
        <w:numPr>
          <w:ilvl w:val="0"/>
          <w:numId w:val="0"/>
        </w:numPr>
        <w:rPr>
          <w:sz w:val="24"/>
        </w:rPr>
      </w:pPr>
      <w:r w:rsidRPr="006A2005">
        <w:rPr>
          <w:sz w:val="24"/>
        </w:rPr>
        <w:t>A Resume is the document that contains your work history, skills and experience and shows an employer that you have what they are looking for. ‘Resume’ is the preferred name for the document. You don't need to have had paid work to put together a resume, you can write about any skills, abilities and personal qualities you've developed from school activities, hobbies and community involvement.</w:t>
      </w:r>
    </w:p>
    <w:p w:rsidR="00B473E0" w:rsidRPr="006A2005" w:rsidRDefault="00B473E0" w:rsidP="00B473E0">
      <w:pPr>
        <w:pStyle w:val="Bullets"/>
        <w:numPr>
          <w:ilvl w:val="0"/>
          <w:numId w:val="0"/>
        </w:numPr>
        <w:rPr>
          <w:sz w:val="24"/>
        </w:rPr>
      </w:pPr>
    </w:p>
    <w:p w:rsidR="00B473E0" w:rsidRPr="006A2005" w:rsidRDefault="00B473E0" w:rsidP="00B473E0">
      <w:pPr>
        <w:rPr>
          <w:sz w:val="24"/>
        </w:rPr>
      </w:pPr>
      <w:r w:rsidRPr="006A2005">
        <w:rPr>
          <w:sz w:val="24"/>
        </w:rPr>
        <w:t>Resume: Use pp.58 – 63 of ‘Career Pathways’ to help create a resume for yourself.</w:t>
      </w:r>
    </w:p>
    <w:p w:rsidR="00B473E0" w:rsidRPr="006A2005" w:rsidRDefault="00B473E0" w:rsidP="00B473E0">
      <w:pPr>
        <w:rPr>
          <w:sz w:val="24"/>
        </w:rPr>
      </w:pPr>
    </w:p>
    <w:p w:rsidR="00B473E0" w:rsidRPr="006A2005" w:rsidRDefault="00B473E0" w:rsidP="00B473E0">
      <w:pPr>
        <w:rPr>
          <w:sz w:val="24"/>
        </w:rPr>
      </w:pPr>
      <w:r w:rsidRPr="006A2005">
        <w:rPr>
          <w:sz w:val="24"/>
        </w:rPr>
        <w:t>Application Letter: Use pp. 64 – 68 of ‘Career Pathways’ formulate an application letter.</w:t>
      </w:r>
    </w:p>
    <w:p w:rsidR="00B473E0" w:rsidRDefault="00B473E0" w:rsidP="00B473E0">
      <w:pPr>
        <w:rPr>
          <w:b/>
          <w:sz w:val="24"/>
        </w:rPr>
      </w:pPr>
    </w:p>
    <w:p w:rsidR="00EF1763" w:rsidRDefault="00EF1763" w:rsidP="00EF1763">
      <w:pPr>
        <w:spacing w:after="120"/>
        <w:rPr>
          <w:sz w:val="24"/>
          <w:szCs w:val="22"/>
        </w:rPr>
      </w:pPr>
      <w:r>
        <w:rPr>
          <w:sz w:val="24"/>
          <w:szCs w:val="22"/>
        </w:rPr>
        <w:t>Preparing for Interviews Activities</w:t>
      </w:r>
      <w:r w:rsidR="00076408">
        <w:rPr>
          <w:sz w:val="24"/>
          <w:szCs w:val="22"/>
        </w:rPr>
        <w:t>. Use p 70 to draw a picture that represents each step of preparing for an interview (5 of them). Use pp. 71-72 to formulate your top 10 tips for preparing for an interview.</w:t>
      </w:r>
    </w:p>
    <w:p w:rsidR="005B6D1B" w:rsidRPr="003A7504" w:rsidRDefault="00E504F4" w:rsidP="005B6D1B">
      <w:pPr>
        <w:spacing w:after="120"/>
        <w:rPr>
          <w:sz w:val="28"/>
          <w:szCs w:val="22"/>
        </w:rPr>
      </w:pPr>
      <w:r w:rsidRPr="003A7504">
        <w:rPr>
          <w:b/>
          <w:sz w:val="28"/>
          <w:szCs w:val="22"/>
        </w:rPr>
        <w:t>Part 3</w:t>
      </w:r>
      <w:r w:rsidR="00C75DB2" w:rsidRPr="003A7504">
        <w:rPr>
          <w:b/>
          <w:sz w:val="28"/>
          <w:szCs w:val="22"/>
        </w:rPr>
        <w:t xml:space="preserve"> </w:t>
      </w:r>
      <w:r w:rsidR="00F314A8" w:rsidRPr="003A7504">
        <w:rPr>
          <w:b/>
          <w:sz w:val="28"/>
          <w:szCs w:val="22"/>
        </w:rPr>
        <w:t>–</w:t>
      </w:r>
      <w:r w:rsidR="00C75DB2" w:rsidRPr="003A7504">
        <w:rPr>
          <w:b/>
          <w:sz w:val="28"/>
          <w:szCs w:val="22"/>
        </w:rPr>
        <w:t xml:space="preserve"> </w:t>
      </w:r>
      <w:r w:rsidR="00F314A8" w:rsidRPr="003A7504">
        <w:rPr>
          <w:b/>
          <w:sz w:val="28"/>
          <w:szCs w:val="22"/>
        </w:rPr>
        <w:t>Preparing for the Workplace</w:t>
      </w:r>
    </w:p>
    <w:p w:rsidR="002578C2" w:rsidRDefault="003A7504" w:rsidP="006A2005">
      <w:pPr>
        <w:spacing w:after="120"/>
        <w:rPr>
          <w:sz w:val="24"/>
          <w:szCs w:val="22"/>
        </w:rPr>
      </w:pPr>
      <w:r>
        <w:rPr>
          <w:sz w:val="24"/>
          <w:szCs w:val="22"/>
        </w:rPr>
        <w:t>P</w:t>
      </w:r>
      <w:r w:rsidR="008A52D2">
        <w:rPr>
          <w:sz w:val="24"/>
          <w:szCs w:val="22"/>
        </w:rPr>
        <w:t>assport to Safety – Certificate (about safety and roles and responsibilities in the work place and preparing for work experience)</w:t>
      </w:r>
    </w:p>
    <w:tbl>
      <w:tblPr>
        <w:tblW w:w="9652" w:type="dxa"/>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72"/>
        <w:gridCol w:w="1997"/>
        <w:gridCol w:w="4442"/>
        <w:gridCol w:w="2741"/>
      </w:tblGrid>
      <w:tr w:rsidR="00F4149E" w:rsidRPr="00650D6F" w:rsidTr="00F4149E">
        <w:trPr>
          <w:cantSplit/>
          <w:trHeight w:val="631"/>
          <w:tblHeader/>
        </w:trPr>
        <w:tc>
          <w:tcPr>
            <w:tcW w:w="472" w:type="dxa"/>
            <w:tcBorders>
              <w:top w:val="single" w:sz="2" w:space="0" w:color="auto"/>
              <w:left w:val="single" w:sz="2" w:space="0" w:color="auto"/>
              <w:bottom w:val="single" w:sz="2" w:space="0" w:color="auto"/>
              <w:right w:val="nil"/>
            </w:tcBorders>
            <w:shd w:val="clear" w:color="auto" w:fill="4C4C4C"/>
            <w:tcMar>
              <w:top w:w="85" w:type="dxa"/>
              <w:left w:w="85" w:type="dxa"/>
              <w:bottom w:w="85" w:type="dxa"/>
              <w:right w:w="85" w:type="dxa"/>
            </w:tcMar>
          </w:tcPr>
          <w:p w:rsidR="00650D6F" w:rsidRPr="00650D6F" w:rsidRDefault="00650D6F" w:rsidP="00650D6F">
            <w:pPr>
              <w:rPr>
                <w:sz w:val="24"/>
                <w:lang w:eastAsia="zh-CN"/>
              </w:rPr>
            </w:pPr>
            <w:bookmarkStart w:id="0" w:name="_GoBack"/>
            <w:bookmarkEnd w:id="0"/>
          </w:p>
        </w:tc>
        <w:tc>
          <w:tcPr>
            <w:tcW w:w="1997" w:type="dxa"/>
            <w:tcBorders>
              <w:top w:val="single" w:sz="2" w:space="0" w:color="auto"/>
              <w:left w:val="nil"/>
              <w:bottom w:val="single" w:sz="2" w:space="0" w:color="auto"/>
              <w:right w:val="nil"/>
            </w:tcBorders>
            <w:shd w:val="clear" w:color="auto" w:fill="4C4C4C"/>
            <w:tcMar>
              <w:top w:w="85" w:type="dxa"/>
              <w:left w:w="85" w:type="dxa"/>
              <w:bottom w:w="85" w:type="dxa"/>
              <w:right w:w="85" w:type="dxa"/>
            </w:tcMar>
            <w:hideMark/>
          </w:tcPr>
          <w:p w:rsidR="00650D6F" w:rsidRPr="00650D6F" w:rsidRDefault="00650D6F" w:rsidP="00650D6F">
            <w:pPr>
              <w:rPr>
                <w:rFonts w:eastAsia="SimSun"/>
                <w:b/>
                <w:color w:val="FFFFFF"/>
                <w:sz w:val="20"/>
                <w:lang w:eastAsia="zh-CN"/>
              </w:rPr>
            </w:pPr>
            <w:r w:rsidRPr="00650D6F">
              <w:rPr>
                <w:rFonts w:eastAsia="SimSun"/>
                <w:b/>
                <w:color w:val="FFFFFF"/>
                <w:sz w:val="20"/>
                <w:lang w:eastAsia="zh-CN"/>
              </w:rPr>
              <w:t>Understanding the Capabilities</w:t>
            </w:r>
          </w:p>
        </w:tc>
        <w:tc>
          <w:tcPr>
            <w:tcW w:w="4442" w:type="dxa"/>
            <w:tcBorders>
              <w:top w:val="single" w:sz="2" w:space="0" w:color="auto"/>
              <w:left w:val="nil"/>
              <w:bottom w:val="single" w:sz="2" w:space="0" w:color="auto"/>
              <w:right w:val="nil"/>
            </w:tcBorders>
            <w:shd w:val="clear" w:color="auto" w:fill="4C4C4C"/>
            <w:tcMar>
              <w:top w:w="85" w:type="dxa"/>
              <w:left w:w="85" w:type="dxa"/>
              <w:bottom w:w="85" w:type="dxa"/>
              <w:right w:w="85" w:type="dxa"/>
            </w:tcMar>
            <w:hideMark/>
          </w:tcPr>
          <w:p w:rsidR="00650D6F" w:rsidRPr="00650D6F" w:rsidRDefault="00650D6F" w:rsidP="00650D6F">
            <w:pPr>
              <w:rPr>
                <w:rFonts w:eastAsia="SimSun"/>
                <w:b/>
                <w:color w:val="FFFFFF"/>
                <w:sz w:val="20"/>
                <w:lang w:eastAsia="zh-CN"/>
              </w:rPr>
            </w:pPr>
            <w:r w:rsidRPr="00650D6F">
              <w:rPr>
                <w:rFonts w:eastAsia="SimSun"/>
                <w:b/>
                <w:color w:val="FFFFFF"/>
                <w:sz w:val="20"/>
                <w:lang w:eastAsia="zh-CN"/>
              </w:rPr>
              <w:t>Developing Personal and Learning Goals</w:t>
            </w:r>
          </w:p>
        </w:tc>
        <w:tc>
          <w:tcPr>
            <w:tcW w:w="2741" w:type="dxa"/>
            <w:tcBorders>
              <w:top w:val="single" w:sz="2" w:space="0" w:color="auto"/>
              <w:left w:val="nil"/>
              <w:bottom w:val="single" w:sz="2" w:space="0" w:color="auto"/>
              <w:right w:val="nil"/>
            </w:tcBorders>
            <w:shd w:val="clear" w:color="auto" w:fill="4C4C4C"/>
            <w:tcMar>
              <w:top w:w="85" w:type="dxa"/>
              <w:left w:w="85" w:type="dxa"/>
              <w:bottom w:w="85" w:type="dxa"/>
              <w:right w:w="85" w:type="dxa"/>
            </w:tcMar>
            <w:hideMark/>
          </w:tcPr>
          <w:p w:rsidR="00650D6F" w:rsidRPr="00650D6F" w:rsidRDefault="00650D6F" w:rsidP="00650D6F">
            <w:pPr>
              <w:rPr>
                <w:rFonts w:eastAsia="SimSun"/>
                <w:b/>
                <w:color w:val="BFBFBF" w:themeColor="background1" w:themeShade="BF"/>
                <w:sz w:val="20"/>
                <w:lang w:eastAsia="zh-CN"/>
              </w:rPr>
            </w:pPr>
            <w:r w:rsidRPr="00650D6F">
              <w:rPr>
                <w:rFonts w:eastAsia="SimSun"/>
                <w:b/>
                <w:color w:val="FFFFFF" w:themeColor="background1"/>
                <w:sz w:val="20"/>
                <w:lang w:eastAsia="zh-CN"/>
              </w:rPr>
              <w:t>Reflecting on Learning</w:t>
            </w:r>
          </w:p>
        </w:tc>
      </w:tr>
      <w:tr w:rsidR="00F4149E" w:rsidRPr="00650D6F" w:rsidTr="00F4149E">
        <w:trPr>
          <w:cantSplit/>
          <w:trHeight w:val="2407"/>
        </w:trPr>
        <w:tc>
          <w:tcPr>
            <w:tcW w:w="472" w:type="dxa"/>
            <w:tcBorders>
              <w:top w:val="single" w:sz="2" w:space="0" w:color="auto"/>
              <w:left w:val="single" w:sz="2" w:space="0" w:color="auto"/>
              <w:bottom w:val="single" w:sz="2" w:space="0" w:color="auto"/>
              <w:right w:val="single" w:sz="2" w:space="0" w:color="auto"/>
            </w:tcBorders>
            <w:shd w:val="clear" w:color="auto" w:fill="D9D9D9"/>
            <w:tcMar>
              <w:top w:w="57" w:type="dxa"/>
              <w:left w:w="57" w:type="dxa"/>
              <w:bottom w:w="57" w:type="dxa"/>
              <w:right w:w="57" w:type="dxa"/>
            </w:tcMar>
            <w:hideMark/>
          </w:tcPr>
          <w:p w:rsidR="00650D6F" w:rsidRPr="00650D6F" w:rsidRDefault="00650D6F" w:rsidP="00650D6F">
            <w:pPr>
              <w:jc w:val="center"/>
              <w:rPr>
                <w:rFonts w:eastAsia="SimSun"/>
                <w:b/>
                <w:sz w:val="24"/>
                <w:lang w:eastAsia="zh-CN"/>
              </w:rPr>
            </w:pPr>
            <w:r w:rsidRPr="00650D6F">
              <w:rPr>
                <w:rFonts w:eastAsia="SimSun"/>
                <w:b/>
                <w:sz w:val="24"/>
                <w:lang w:eastAsia="zh-CN"/>
              </w:rPr>
              <w:t>A</w:t>
            </w:r>
          </w:p>
        </w:tc>
        <w:tc>
          <w:tcPr>
            <w:tcW w:w="1997"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hideMark/>
          </w:tcPr>
          <w:p w:rsidR="00650D6F" w:rsidRPr="0052791E" w:rsidRDefault="00650D6F" w:rsidP="00650D6F">
            <w:pPr>
              <w:rPr>
                <w:rFonts w:asciiTheme="minorHAnsi" w:hAnsiTheme="minorHAnsi" w:cs="Arial"/>
                <w:sz w:val="16"/>
                <w:szCs w:val="16"/>
                <w:highlight w:val="lightGray"/>
                <w:lang w:eastAsia="zh-CN"/>
              </w:rPr>
            </w:pPr>
            <w:r w:rsidRPr="0052791E">
              <w:rPr>
                <w:rFonts w:asciiTheme="minorHAnsi" w:hAnsiTheme="minorHAnsi" w:cs="Arial"/>
                <w:color w:val="BFBFBF" w:themeColor="background1" w:themeShade="BF"/>
                <w:sz w:val="16"/>
                <w:szCs w:val="16"/>
                <w:lang w:eastAsia="en-AU"/>
              </w:rPr>
              <w:t>Clearly explains understanding of the five capabilities, with insightful and detailed examples.</w:t>
            </w:r>
          </w:p>
        </w:tc>
        <w:tc>
          <w:tcPr>
            <w:tcW w:w="4442"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rsidR="00650D6F" w:rsidRPr="0052791E" w:rsidRDefault="00650D6F" w:rsidP="00650D6F">
            <w:pPr>
              <w:rPr>
                <w:rFonts w:asciiTheme="minorHAnsi" w:hAnsiTheme="minorHAnsi" w:cs="Arial"/>
                <w:sz w:val="16"/>
                <w:szCs w:val="16"/>
                <w:lang w:eastAsia="zh-CN"/>
              </w:rPr>
            </w:pPr>
            <w:r w:rsidRPr="0052791E">
              <w:rPr>
                <w:rFonts w:asciiTheme="minorHAnsi" w:hAnsiTheme="minorHAnsi" w:cs="Arial"/>
                <w:sz w:val="16"/>
                <w:szCs w:val="16"/>
                <w:lang w:eastAsia="en-AU"/>
              </w:rPr>
              <w:t>Clearly identifies personal and learning goals and purposefully explores them in detail. Develops a range of effective strategies to achieve them.</w:t>
            </w:r>
          </w:p>
          <w:p w:rsidR="00650D6F" w:rsidRPr="00E33E74" w:rsidRDefault="00650D6F" w:rsidP="00650D6F">
            <w:pPr>
              <w:rPr>
                <w:rFonts w:asciiTheme="minorHAnsi" w:hAnsiTheme="minorHAnsi" w:cs="Arial"/>
                <w:color w:val="BFBFBF" w:themeColor="background1" w:themeShade="BF"/>
                <w:sz w:val="16"/>
                <w:szCs w:val="16"/>
                <w:highlight w:val="lightGray"/>
                <w:lang w:eastAsia="en-AU"/>
              </w:rPr>
            </w:pPr>
          </w:p>
          <w:p w:rsidR="00650D6F" w:rsidRPr="00E33E74" w:rsidRDefault="00650D6F" w:rsidP="00650D6F">
            <w:pPr>
              <w:rPr>
                <w:rFonts w:asciiTheme="minorHAnsi" w:hAnsiTheme="minorHAnsi" w:cs="Arial"/>
                <w:color w:val="BFBFBF" w:themeColor="background1" w:themeShade="BF"/>
                <w:sz w:val="16"/>
                <w:szCs w:val="16"/>
                <w:lang w:eastAsia="en-AU"/>
              </w:rPr>
            </w:pPr>
            <w:r w:rsidRPr="00E33E74">
              <w:rPr>
                <w:rFonts w:asciiTheme="minorHAnsi" w:hAnsiTheme="minorHAnsi" w:cs="Arial"/>
                <w:color w:val="BFBFBF" w:themeColor="background1" w:themeShade="BF"/>
                <w:sz w:val="16"/>
                <w:szCs w:val="16"/>
                <w:lang w:eastAsia="en-AU"/>
              </w:rPr>
              <w:t xml:space="preserve">Effectively develops the selected capability or capabilities relevant to achieving his or her goals, in well-planned, insightful, and/or creative ways. </w:t>
            </w:r>
          </w:p>
          <w:p w:rsidR="00650D6F" w:rsidRPr="00E33E74" w:rsidRDefault="00650D6F" w:rsidP="00650D6F">
            <w:pPr>
              <w:rPr>
                <w:rFonts w:asciiTheme="minorHAnsi" w:hAnsiTheme="minorHAnsi" w:cs="Arial"/>
                <w:color w:val="BFBFBF" w:themeColor="background1" w:themeShade="BF"/>
                <w:sz w:val="16"/>
                <w:szCs w:val="16"/>
                <w:lang w:eastAsia="en-AU"/>
              </w:rPr>
            </w:pPr>
          </w:p>
          <w:p w:rsidR="00650D6F" w:rsidRPr="00E33E74" w:rsidRDefault="00650D6F" w:rsidP="00650D6F">
            <w:pPr>
              <w:rPr>
                <w:rFonts w:asciiTheme="minorHAnsi" w:hAnsiTheme="minorHAnsi" w:cs="Arial"/>
                <w:color w:val="BFBFBF" w:themeColor="background1" w:themeShade="BF"/>
                <w:sz w:val="16"/>
                <w:szCs w:val="16"/>
                <w:lang w:eastAsia="zh-CN"/>
              </w:rPr>
            </w:pPr>
            <w:r w:rsidRPr="0052791E">
              <w:rPr>
                <w:rFonts w:asciiTheme="minorHAnsi" w:hAnsiTheme="minorHAnsi" w:cs="Arial"/>
                <w:color w:val="BFBFBF" w:themeColor="background1" w:themeShade="BF"/>
                <w:sz w:val="16"/>
                <w:szCs w:val="16"/>
                <w:lang w:eastAsia="en-AU"/>
              </w:rPr>
              <w:t>Interacts purposefully with others to identify and refine goals.</w:t>
            </w:r>
          </w:p>
        </w:tc>
        <w:tc>
          <w:tcPr>
            <w:tcW w:w="2741"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rsidR="00650D6F" w:rsidRPr="00650D6F" w:rsidRDefault="00650D6F" w:rsidP="00650D6F">
            <w:pPr>
              <w:rPr>
                <w:rFonts w:asciiTheme="minorHAnsi" w:hAnsiTheme="minorHAnsi" w:cs="Arial"/>
                <w:color w:val="BFBFBF" w:themeColor="background1" w:themeShade="BF"/>
                <w:sz w:val="16"/>
                <w:szCs w:val="16"/>
                <w:lang w:eastAsia="zh-CN"/>
              </w:rPr>
            </w:pPr>
            <w:r w:rsidRPr="00650D6F">
              <w:rPr>
                <w:rFonts w:asciiTheme="minorHAnsi" w:hAnsiTheme="minorHAnsi" w:cs="Arial"/>
                <w:color w:val="BFBFBF" w:themeColor="background1" w:themeShade="BF"/>
                <w:sz w:val="16"/>
                <w:szCs w:val="16"/>
                <w:lang w:eastAsia="en-AU"/>
              </w:rPr>
              <w:t xml:space="preserve">Clearly evaluates personal and learning goals and gives insights into the effectiveness of strategies to achieve them. </w:t>
            </w:r>
          </w:p>
          <w:p w:rsidR="00650D6F" w:rsidRPr="00650D6F" w:rsidRDefault="00650D6F" w:rsidP="00650D6F">
            <w:pPr>
              <w:rPr>
                <w:rFonts w:asciiTheme="minorHAnsi" w:hAnsiTheme="minorHAnsi" w:cs="Arial"/>
                <w:color w:val="BFBFBF" w:themeColor="background1" w:themeShade="BF"/>
                <w:sz w:val="16"/>
                <w:szCs w:val="16"/>
                <w:lang w:eastAsia="en-AU"/>
              </w:rPr>
            </w:pPr>
          </w:p>
          <w:p w:rsidR="00650D6F" w:rsidRPr="00650D6F" w:rsidRDefault="00650D6F" w:rsidP="00650D6F">
            <w:pPr>
              <w:rPr>
                <w:rFonts w:asciiTheme="minorHAnsi" w:hAnsiTheme="minorHAnsi" w:cs="Arial"/>
                <w:color w:val="BFBFBF" w:themeColor="background1" w:themeShade="BF"/>
                <w:sz w:val="16"/>
                <w:szCs w:val="16"/>
                <w:lang w:eastAsia="zh-CN"/>
              </w:rPr>
            </w:pPr>
            <w:r w:rsidRPr="00650D6F">
              <w:rPr>
                <w:rFonts w:asciiTheme="minorHAnsi" w:hAnsiTheme="minorHAnsi" w:cs="Arial"/>
                <w:color w:val="BFBFBF" w:themeColor="background1" w:themeShade="BF"/>
                <w:sz w:val="16"/>
                <w:szCs w:val="16"/>
                <w:lang w:eastAsia="en-AU"/>
              </w:rPr>
              <w:t xml:space="preserve">Reflects on the development of the selected capability or capabilities, with insights into how this helps to achieve his or her goals. </w:t>
            </w:r>
          </w:p>
        </w:tc>
      </w:tr>
      <w:tr w:rsidR="00F4149E" w:rsidRPr="00650D6F" w:rsidTr="00F4149E">
        <w:trPr>
          <w:cantSplit/>
          <w:trHeight w:val="2446"/>
        </w:trPr>
        <w:tc>
          <w:tcPr>
            <w:tcW w:w="472" w:type="dxa"/>
            <w:tcBorders>
              <w:top w:val="nil"/>
              <w:left w:val="single" w:sz="2" w:space="0" w:color="auto"/>
              <w:bottom w:val="single" w:sz="2" w:space="0" w:color="auto"/>
              <w:right w:val="single" w:sz="2" w:space="0" w:color="auto"/>
            </w:tcBorders>
            <w:shd w:val="clear" w:color="auto" w:fill="D9D9D9"/>
            <w:tcMar>
              <w:top w:w="57" w:type="dxa"/>
              <w:left w:w="57" w:type="dxa"/>
              <w:bottom w:w="57" w:type="dxa"/>
              <w:right w:w="57" w:type="dxa"/>
            </w:tcMar>
            <w:hideMark/>
          </w:tcPr>
          <w:p w:rsidR="00650D6F" w:rsidRPr="00650D6F" w:rsidRDefault="00650D6F" w:rsidP="00650D6F">
            <w:pPr>
              <w:jc w:val="center"/>
              <w:rPr>
                <w:rFonts w:eastAsia="SimSun"/>
                <w:b/>
                <w:sz w:val="24"/>
                <w:lang w:eastAsia="zh-CN"/>
              </w:rPr>
            </w:pPr>
            <w:r w:rsidRPr="00650D6F">
              <w:rPr>
                <w:rFonts w:eastAsia="SimSun"/>
                <w:b/>
                <w:sz w:val="24"/>
                <w:lang w:eastAsia="zh-CN"/>
              </w:rPr>
              <w:t>B</w:t>
            </w:r>
          </w:p>
        </w:tc>
        <w:tc>
          <w:tcPr>
            <w:tcW w:w="1997" w:type="dxa"/>
            <w:tcBorders>
              <w:top w:val="nil"/>
              <w:left w:val="single" w:sz="2" w:space="0" w:color="auto"/>
              <w:bottom w:val="single" w:sz="2" w:space="0" w:color="auto"/>
              <w:right w:val="single" w:sz="2" w:space="0" w:color="auto"/>
            </w:tcBorders>
            <w:tcMar>
              <w:top w:w="57" w:type="dxa"/>
              <w:left w:w="57" w:type="dxa"/>
              <w:bottom w:w="57" w:type="dxa"/>
              <w:right w:w="57" w:type="dxa"/>
            </w:tcMar>
          </w:tcPr>
          <w:p w:rsidR="00650D6F" w:rsidRPr="006B2F08" w:rsidRDefault="00650D6F" w:rsidP="00650D6F">
            <w:pPr>
              <w:rPr>
                <w:rFonts w:asciiTheme="minorHAnsi" w:hAnsiTheme="minorHAnsi"/>
                <w:color w:val="BFBFBF" w:themeColor="background1" w:themeShade="BF"/>
                <w:sz w:val="16"/>
                <w:szCs w:val="16"/>
                <w:lang w:eastAsia="zh-CN"/>
              </w:rPr>
            </w:pPr>
            <w:r w:rsidRPr="006B2F08">
              <w:rPr>
                <w:rFonts w:asciiTheme="minorHAnsi" w:hAnsiTheme="minorHAnsi"/>
                <w:color w:val="BFBFBF" w:themeColor="background1" w:themeShade="BF"/>
                <w:sz w:val="16"/>
                <w:szCs w:val="16"/>
                <w:lang w:eastAsia="en-AU"/>
              </w:rPr>
              <w:t>Explains understanding of the five capabilities, with some detailed examples.</w:t>
            </w:r>
          </w:p>
          <w:p w:rsidR="00650D6F" w:rsidRPr="00650D6F" w:rsidRDefault="00650D6F" w:rsidP="00650D6F">
            <w:pPr>
              <w:rPr>
                <w:rFonts w:asciiTheme="minorHAnsi" w:hAnsiTheme="minorHAnsi" w:cs="Arial"/>
                <w:sz w:val="16"/>
                <w:szCs w:val="16"/>
                <w:lang w:eastAsia="zh-CN"/>
              </w:rPr>
            </w:pPr>
          </w:p>
        </w:tc>
        <w:tc>
          <w:tcPr>
            <w:tcW w:w="4442" w:type="dxa"/>
            <w:tcBorders>
              <w:top w:val="nil"/>
              <w:left w:val="single" w:sz="2" w:space="0" w:color="auto"/>
              <w:bottom w:val="single" w:sz="2" w:space="0" w:color="auto"/>
              <w:right w:val="single" w:sz="2" w:space="0" w:color="auto"/>
            </w:tcBorders>
            <w:tcMar>
              <w:top w:w="57" w:type="dxa"/>
              <w:left w:w="57" w:type="dxa"/>
              <w:bottom w:w="57" w:type="dxa"/>
              <w:right w:w="57" w:type="dxa"/>
            </w:tcMar>
          </w:tcPr>
          <w:p w:rsidR="00650D6F" w:rsidRPr="006B2F08" w:rsidRDefault="00650D6F" w:rsidP="00650D6F">
            <w:pPr>
              <w:rPr>
                <w:rFonts w:asciiTheme="minorHAnsi" w:hAnsiTheme="minorHAnsi" w:cs="Arial"/>
                <w:sz w:val="16"/>
                <w:szCs w:val="16"/>
                <w:lang w:eastAsia="zh-CN"/>
              </w:rPr>
            </w:pPr>
            <w:r w:rsidRPr="006B2F08">
              <w:rPr>
                <w:rFonts w:asciiTheme="minorHAnsi" w:hAnsiTheme="minorHAnsi" w:cs="Arial"/>
                <w:sz w:val="16"/>
                <w:szCs w:val="16"/>
                <w:lang w:eastAsia="en-AU"/>
              </w:rPr>
              <w:t>Identifies personal and learning goals and explores them in some detail. Develops some effective strategies to achieve them.</w:t>
            </w:r>
          </w:p>
          <w:p w:rsidR="00650D6F" w:rsidRPr="00E33E74" w:rsidRDefault="00650D6F" w:rsidP="00650D6F">
            <w:pPr>
              <w:rPr>
                <w:rFonts w:asciiTheme="minorHAnsi" w:hAnsiTheme="minorHAnsi" w:cs="Arial"/>
                <w:color w:val="BFBFBF" w:themeColor="background1" w:themeShade="BF"/>
                <w:sz w:val="16"/>
                <w:szCs w:val="16"/>
                <w:lang w:eastAsia="en-AU"/>
              </w:rPr>
            </w:pPr>
          </w:p>
          <w:p w:rsidR="00650D6F" w:rsidRPr="00E33E74" w:rsidRDefault="00650D6F" w:rsidP="00650D6F">
            <w:pPr>
              <w:rPr>
                <w:rFonts w:asciiTheme="minorHAnsi" w:hAnsiTheme="minorHAnsi" w:cs="Arial"/>
                <w:strike/>
                <w:color w:val="BFBFBF" w:themeColor="background1" w:themeShade="BF"/>
                <w:sz w:val="16"/>
                <w:szCs w:val="16"/>
                <w:lang w:eastAsia="en-AU"/>
              </w:rPr>
            </w:pPr>
            <w:r w:rsidRPr="00E33E74">
              <w:rPr>
                <w:rFonts w:asciiTheme="minorHAnsi" w:hAnsiTheme="minorHAnsi" w:cs="Arial"/>
                <w:color w:val="BFBFBF" w:themeColor="background1" w:themeShade="BF"/>
                <w:sz w:val="16"/>
                <w:szCs w:val="16"/>
                <w:lang w:eastAsia="en-AU"/>
              </w:rPr>
              <w:t xml:space="preserve">Develops the selected capability or capabilities relevant to achieving his or her goals, in a way that is mostly effective, and generally organised or creative. </w:t>
            </w:r>
          </w:p>
          <w:p w:rsidR="00650D6F" w:rsidRPr="00E33E74" w:rsidRDefault="00650D6F" w:rsidP="00650D6F">
            <w:pPr>
              <w:rPr>
                <w:rFonts w:asciiTheme="minorHAnsi" w:hAnsiTheme="minorHAnsi" w:cs="Arial"/>
                <w:color w:val="BFBFBF" w:themeColor="background1" w:themeShade="BF"/>
                <w:sz w:val="16"/>
                <w:szCs w:val="16"/>
                <w:lang w:eastAsia="en-AU"/>
              </w:rPr>
            </w:pPr>
          </w:p>
          <w:p w:rsidR="00650D6F" w:rsidRPr="00E33E74" w:rsidRDefault="00650D6F" w:rsidP="00650D6F">
            <w:pPr>
              <w:rPr>
                <w:rFonts w:asciiTheme="minorHAnsi" w:hAnsiTheme="minorHAnsi" w:cs="Arial"/>
                <w:color w:val="BFBFBF" w:themeColor="background1" w:themeShade="BF"/>
                <w:sz w:val="16"/>
                <w:szCs w:val="16"/>
                <w:lang w:eastAsia="zh-CN"/>
              </w:rPr>
            </w:pPr>
            <w:r w:rsidRPr="006B2F08">
              <w:rPr>
                <w:rFonts w:asciiTheme="minorHAnsi" w:hAnsiTheme="minorHAnsi" w:cs="Arial"/>
                <w:color w:val="BFBFBF" w:themeColor="background1" w:themeShade="BF"/>
                <w:sz w:val="16"/>
                <w:szCs w:val="16"/>
                <w:lang w:eastAsia="en-AU"/>
              </w:rPr>
              <w:t>Generally interacts effectively with others to identify and refine goals</w:t>
            </w:r>
            <w:r w:rsidRPr="003A7504">
              <w:rPr>
                <w:rFonts w:asciiTheme="minorHAnsi" w:hAnsiTheme="minorHAnsi" w:cs="Arial"/>
                <w:sz w:val="16"/>
                <w:szCs w:val="16"/>
                <w:lang w:eastAsia="en-AU"/>
              </w:rPr>
              <w:t>.</w:t>
            </w:r>
          </w:p>
        </w:tc>
        <w:tc>
          <w:tcPr>
            <w:tcW w:w="2741" w:type="dxa"/>
            <w:tcBorders>
              <w:top w:val="nil"/>
              <w:left w:val="single" w:sz="2" w:space="0" w:color="auto"/>
              <w:bottom w:val="single" w:sz="2" w:space="0" w:color="auto"/>
              <w:right w:val="single" w:sz="2" w:space="0" w:color="auto"/>
            </w:tcBorders>
            <w:tcMar>
              <w:top w:w="57" w:type="dxa"/>
              <w:left w:w="57" w:type="dxa"/>
              <w:bottom w:w="57" w:type="dxa"/>
              <w:right w:w="57" w:type="dxa"/>
            </w:tcMar>
          </w:tcPr>
          <w:p w:rsidR="00650D6F" w:rsidRPr="00650D6F" w:rsidRDefault="00650D6F" w:rsidP="00650D6F">
            <w:pPr>
              <w:rPr>
                <w:rFonts w:asciiTheme="minorHAnsi" w:hAnsiTheme="minorHAnsi" w:cs="Arial"/>
                <w:color w:val="BFBFBF" w:themeColor="background1" w:themeShade="BF"/>
                <w:sz w:val="16"/>
                <w:szCs w:val="16"/>
                <w:lang w:eastAsia="zh-CN"/>
              </w:rPr>
            </w:pPr>
            <w:r w:rsidRPr="00650D6F">
              <w:rPr>
                <w:rFonts w:asciiTheme="minorHAnsi" w:hAnsiTheme="minorHAnsi" w:cs="Arial"/>
                <w:color w:val="BFBFBF" w:themeColor="background1" w:themeShade="BF"/>
                <w:sz w:val="16"/>
                <w:szCs w:val="16"/>
                <w:lang w:eastAsia="en-AU"/>
              </w:rPr>
              <w:t xml:space="preserve">Reflects on personal and learning goals, with some evaluation of the effectiveness of strategies to achieve them.  </w:t>
            </w:r>
          </w:p>
          <w:p w:rsidR="00650D6F" w:rsidRPr="00650D6F" w:rsidRDefault="00650D6F" w:rsidP="00650D6F">
            <w:pPr>
              <w:rPr>
                <w:rFonts w:asciiTheme="minorHAnsi" w:hAnsiTheme="minorHAnsi" w:cs="Arial"/>
                <w:color w:val="BFBFBF" w:themeColor="background1" w:themeShade="BF"/>
                <w:sz w:val="16"/>
                <w:szCs w:val="16"/>
                <w:lang w:eastAsia="en-AU"/>
              </w:rPr>
            </w:pPr>
          </w:p>
          <w:p w:rsidR="00650D6F" w:rsidRPr="00650D6F" w:rsidRDefault="00650D6F" w:rsidP="00650D6F">
            <w:pPr>
              <w:rPr>
                <w:rFonts w:asciiTheme="minorHAnsi" w:hAnsiTheme="minorHAnsi" w:cs="Arial"/>
                <w:color w:val="BFBFBF" w:themeColor="background1" w:themeShade="BF"/>
                <w:sz w:val="16"/>
                <w:szCs w:val="16"/>
                <w:lang w:eastAsia="zh-CN"/>
              </w:rPr>
            </w:pPr>
            <w:r w:rsidRPr="00650D6F">
              <w:rPr>
                <w:rFonts w:asciiTheme="minorHAnsi" w:hAnsiTheme="minorHAnsi" w:cs="Arial"/>
                <w:color w:val="BFBFBF" w:themeColor="background1" w:themeShade="BF"/>
                <w:sz w:val="16"/>
                <w:szCs w:val="16"/>
                <w:lang w:eastAsia="en-AU"/>
              </w:rPr>
              <w:t>Reflects on the development of the selected capability or capabilities, with some ideas about how this helps to achieve his or her goals.</w:t>
            </w:r>
          </w:p>
        </w:tc>
      </w:tr>
      <w:tr w:rsidR="00F4149E" w:rsidRPr="00650D6F" w:rsidTr="00F4149E">
        <w:trPr>
          <w:cantSplit/>
          <w:trHeight w:val="2446"/>
        </w:trPr>
        <w:tc>
          <w:tcPr>
            <w:tcW w:w="472" w:type="dxa"/>
            <w:tcBorders>
              <w:top w:val="single" w:sz="2" w:space="0" w:color="auto"/>
              <w:left w:val="single" w:sz="2" w:space="0" w:color="auto"/>
              <w:bottom w:val="single" w:sz="2" w:space="0" w:color="auto"/>
              <w:right w:val="single" w:sz="2" w:space="0" w:color="auto"/>
            </w:tcBorders>
            <w:shd w:val="clear" w:color="auto" w:fill="D9D9D9"/>
            <w:tcMar>
              <w:top w:w="57" w:type="dxa"/>
              <w:left w:w="57" w:type="dxa"/>
              <w:bottom w:w="57" w:type="dxa"/>
              <w:right w:w="57" w:type="dxa"/>
            </w:tcMar>
            <w:hideMark/>
          </w:tcPr>
          <w:p w:rsidR="00650D6F" w:rsidRPr="00650D6F" w:rsidRDefault="00650D6F" w:rsidP="00650D6F">
            <w:pPr>
              <w:jc w:val="center"/>
              <w:rPr>
                <w:rFonts w:eastAsia="SimSun"/>
                <w:b/>
                <w:sz w:val="24"/>
                <w:lang w:eastAsia="zh-CN"/>
              </w:rPr>
            </w:pPr>
            <w:r w:rsidRPr="00650D6F">
              <w:rPr>
                <w:rFonts w:eastAsia="SimSun"/>
                <w:b/>
                <w:sz w:val="24"/>
                <w:lang w:eastAsia="zh-CN"/>
              </w:rPr>
              <w:t>C</w:t>
            </w:r>
          </w:p>
        </w:tc>
        <w:tc>
          <w:tcPr>
            <w:tcW w:w="1997"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rsidR="00650D6F" w:rsidRPr="00650D6F" w:rsidRDefault="00650D6F" w:rsidP="00650D6F">
            <w:pPr>
              <w:rPr>
                <w:rFonts w:asciiTheme="minorHAnsi" w:hAnsiTheme="minorHAnsi"/>
                <w:sz w:val="16"/>
                <w:szCs w:val="16"/>
                <w:lang w:eastAsia="zh-CN"/>
              </w:rPr>
            </w:pPr>
            <w:r w:rsidRPr="006B2F08">
              <w:rPr>
                <w:rFonts w:asciiTheme="minorHAnsi" w:hAnsiTheme="minorHAnsi"/>
                <w:color w:val="BFBFBF" w:themeColor="background1" w:themeShade="BF"/>
                <w:sz w:val="16"/>
                <w:szCs w:val="16"/>
                <w:lang w:eastAsia="en-AU"/>
              </w:rPr>
              <w:t>Gives some explanation of what the five capabilities are, with brief examples</w:t>
            </w:r>
            <w:r w:rsidRPr="00650D6F">
              <w:rPr>
                <w:rFonts w:asciiTheme="minorHAnsi" w:hAnsiTheme="minorHAnsi"/>
                <w:sz w:val="16"/>
                <w:szCs w:val="16"/>
                <w:lang w:eastAsia="en-AU"/>
              </w:rPr>
              <w:t xml:space="preserve">. </w:t>
            </w:r>
          </w:p>
          <w:p w:rsidR="00650D6F" w:rsidRPr="00650D6F" w:rsidRDefault="00650D6F" w:rsidP="00650D6F">
            <w:pPr>
              <w:rPr>
                <w:rFonts w:asciiTheme="minorHAnsi" w:hAnsiTheme="minorHAnsi" w:cs="Arial"/>
                <w:sz w:val="16"/>
                <w:szCs w:val="16"/>
                <w:lang w:eastAsia="zh-CN"/>
              </w:rPr>
            </w:pPr>
          </w:p>
        </w:tc>
        <w:tc>
          <w:tcPr>
            <w:tcW w:w="4442"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rsidR="00650D6F" w:rsidRPr="006B2F08" w:rsidRDefault="00650D6F" w:rsidP="00650D6F">
            <w:pPr>
              <w:rPr>
                <w:rFonts w:asciiTheme="minorHAnsi" w:hAnsiTheme="minorHAnsi" w:cs="Arial"/>
                <w:sz w:val="16"/>
                <w:szCs w:val="16"/>
                <w:lang w:eastAsia="zh-CN"/>
              </w:rPr>
            </w:pPr>
            <w:r w:rsidRPr="006B2F08">
              <w:rPr>
                <w:rFonts w:asciiTheme="minorHAnsi" w:hAnsiTheme="minorHAnsi" w:cs="Arial"/>
                <w:sz w:val="16"/>
                <w:szCs w:val="16"/>
                <w:lang w:eastAsia="en-AU"/>
              </w:rPr>
              <w:t>Identifies personal and learning goals and explores some aspects of these goals. Develops at least one effective strategy to achieve them.</w:t>
            </w:r>
          </w:p>
          <w:p w:rsidR="00650D6F" w:rsidRPr="00E33E74" w:rsidRDefault="00650D6F" w:rsidP="00650D6F">
            <w:pPr>
              <w:rPr>
                <w:rFonts w:asciiTheme="minorHAnsi" w:hAnsiTheme="minorHAnsi" w:cs="Arial"/>
                <w:color w:val="BFBFBF" w:themeColor="background1" w:themeShade="BF"/>
                <w:sz w:val="16"/>
                <w:szCs w:val="16"/>
                <w:lang w:eastAsia="en-AU"/>
              </w:rPr>
            </w:pPr>
          </w:p>
          <w:p w:rsidR="00650D6F" w:rsidRPr="00E33E74" w:rsidRDefault="00650D6F" w:rsidP="00650D6F">
            <w:pPr>
              <w:rPr>
                <w:rFonts w:asciiTheme="minorHAnsi" w:hAnsiTheme="minorHAnsi" w:cs="Arial"/>
                <w:color w:val="BFBFBF" w:themeColor="background1" w:themeShade="BF"/>
                <w:sz w:val="16"/>
                <w:szCs w:val="16"/>
                <w:lang w:eastAsia="en-AU"/>
              </w:rPr>
            </w:pPr>
            <w:r w:rsidRPr="00E33E74">
              <w:rPr>
                <w:rFonts w:asciiTheme="minorHAnsi" w:hAnsiTheme="minorHAnsi" w:cs="Arial"/>
                <w:color w:val="BFBFBF" w:themeColor="background1" w:themeShade="BF"/>
                <w:sz w:val="16"/>
                <w:szCs w:val="16"/>
                <w:lang w:eastAsia="en-AU"/>
              </w:rPr>
              <w:t xml:space="preserve">Develops the selected capability or capabilities relevant to achieving his or her goals, in a way that has some effectiveness, and some organisation or creativity. </w:t>
            </w:r>
          </w:p>
          <w:p w:rsidR="00650D6F" w:rsidRPr="00E33E74" w:rsidRDefault="00650D6F" w:rsidP="00650D6F">
            <w:pPr>
              <w:rPr>
                <w:rFonts w:asciiTheme="minorHAnsi" w:hAnsiTheme="minorHAnsi" w:cs="Arial"/>
                <w:color w:val="BFBFBF" w:themeColor="background1" w:themeShade="BF"/>
                <w:sz w:val="16"/>
                <w:szCs w:val="16"/>
                <w:lang w:eastAsia="en-AU"/>
              </w:rPr>
            </w:pPr>
          </w:p>
          <w:p w:rsidR="00650D6F" w:rsidRPr="00E33E74" w:rsidRDefault="00650D6F" w:rsidP="00650D6F">
            <w:pPr>
              <w:rPr>
                <w:rFonts w:asciiTheme="minorHAnsi" w:hAnsiTheme="minorHAnsi" w:cs="Arial"/>
                <w:color w:val="BFBFBF" w:themeColor="background1" w:themeShade="BF"/>
                <w:sz w:val="16"/>
                <w:szCs w:val="16"/>
                <w:lang w:eastAsia="zh-CN"/>
              </w:rPr>
            </w:pPr>
            <w:r w:rsidRPr="006B2F08">
              <w:rPr>
                <w:rFonts w:asciiTheme="minorHAnsi" w:hAnsiTheme="minorHAnsi" w:cs="Arial"/>
                <w:color w:val="BFBFBF" w:themeColor="background1" w:themeShade="BF"/>
                <w:sz w:val="16"/>
                <w:szCs w:val="16"/>
                <w:lang w:eastAsia="en-AU"/>
              </w:rPr>
              <w:t>Interacts with others to identify and make some refinement to goals.</w:t>
            </w:r>
          </w:p>
        </w:tc>
        <w:tc>
          <w:tcPr>
            <w:tcW w:w="2741"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rsidR="00650D6F" w:rsidRPr="00650D6F" w:rsidRDefault="00650D6F" w:rsidP="00650D6F">
            <w:pPr>
              <w:rPr>
                <w:rFonts w:asciiTheme="minorHAnsi" w:hAnsiTheme="minorHAnsi" w:cs="Arial"/>
                <w:color w:val="BFBFBF" w:themeColor="background1" w:themeShade="BF"/>
                <w:sz w:val="16"/>
                <w:szCs w:val="16"/>
                <w:lang w:eastAsia="zh-CN"/>
              </w:rPr>
            </w:pPr>
            <w:r w:rsidRPr="00650D6F">
              <w:rPr>
                <w:rFonts w:asciiTheme="minorHAnsi" w:hAnsiTheme="minorHAnsi" w:cs="Arial"/>
                <w:color w:val="BFBFBF" w:themeColor="background1" w:themeShade="BF"/>
                <w:sz w:val="16"/>
                <w:szCs w:val="16"/>
                <w:lang w:eastAsia="en-AU"/>
              </w:rPr>
              <w:t>Describes personal and learning goals, with some reflection on the effectiveness of the strategy or strategies to achieve them.</w:t>
            </w:r>
          </w:p>
          <w:p w:rsidR="00650D6F" w:rsidRPr="00650D6F" w:rsidRDefault="00650D6F" w:rsidP="00650D6F">
            <w:pPr>
              <w:rPr>
                <w:rFonts w:asciiTheme="minorHAnsi" w:hAnsiTheme="minorHAnsi" w:cs="Arial"/>
                <w:color w:val="BFBFBF" w:themeColor="background1" w:themeShade="BF"/>
                <w:sz w:val="16"/>
                <w:szCs w:val="16"/>
                <w:lang w:eastAsia="en-AU"/>
              </w:rPr>
            </w:pPr>
          </w:p>
          <w:p w:rsidR="00650D6F" w:rsidRPr="00650D6F" w:rsidRDefault="00650D6F" w:rsidP="00650D6F">
            <w:pPr>
              <w:rPr>
                <w:rFonts w:asciiTheme="minorHAnsi" w:hAnsiTheme="minorHAnsi" w:cs="Arial"/>
                <w:color w:val="BFBFBF" w:themeColor="background1" w:themeShade="BF"/>
                <w:sz w:val="16"/>
                <w:szCs w:val="16"/>
                <w:lang w:eastAsia="zh-CN"/>
              </w:rPr>
            </w:pPr>
            <w:r w:rsidRPr="00650D6F">
              <w:rPr>
                <w:rFonts w:asciiTheme="minorHAnsi" w:hAnsiTheme="minorHAnsi" w:cs="Arial"/>
                <w:color w:val="BFBFBF" w:themeColor="background1" w:themeShade="BF"/>
                <w:sz w:val="16"/>
                <w:szCs w:val="16"/>
                <w:lang w:eastAsia="en-AU"/>
              </w:rPr>
              <w:t>Reflects on the development of the selected capability or capabilities, with an idea about how this helps to achieve his or her goals.</w:t>
            </w:r>
          </w:p>
        </w:tc>
      </w:tr>
      <w:tr w:rsidR="00F4149E" w:rsidRPr="00650D6F" w:rsidTr="00F4149E">
        <w:trPr>
          <w:cantSplit/>
          <w:trHeight w:val="2683"/>
        </w:trPr>
        <w:tc>
          <w:tcPr>
            <w:tcW w:w="472" w:type="dxa"/>
            <w:tcBorders>
              <w:top w:val="nil"/>
              <w:left w:val="single" w:sz="2" w:space="0" w:color="auto"/>
              <w:bottom w:val="single" w:sz="2" w:space="0" w:color="auto"/>
              <w:right w:val="single" w:sz="2" w:space="0" w:color="auto"/>
            </w:tcBorders>
            <w:shd w:val="clear" w:color="auto" w:fill="D9D9D9"/>
            <w:tcMar>
              <w:top w:w="57" w:type="dxa"/>
              <w:left w:w="57" w:type="dxa"/>
              <w:bottom w:w="57" w:type="dxa"/>
              <w:right w:w="57" w:type="dxa"/>
            </w:tcMar>
            <w:hideMark/>
          </w:tcPr>
          <w:p w:rsidR="00650D6F" w:rsidRPr="00650D6F" w:rsidRDefault="00650D6F" w:rsidP="00650D6F">
            <w:pPr>
              <w:jc w:val="center"/>
              <w:rPr>
                <w:rFonts w:eastAsia="SimSun"/>
                <w:b/>
                <w:sz w:val="24"/>
                <w:lang w:eastAsia="zh-CN"/>
              </w:rPr>
            </w:pPr>
            <w:r w:rsidRPr="00650D6F">
              <w:rPr>
                <w:rFonts w:eastAsia="SimSun"/>
                <w:b/>
                <w:sz w:val="24"/>
                <w:lang w:eastAsia="zh-CN"/>
              </w:rPr>
              <w:t>D</w:t>
            </w:r>
          </w:p>
        </w:tc>
        <w:tc>
          <w:tcPr>
            <w:tcW w:w="1997" w:type="dxa"/>
            <w:tcBorders>
              <w:top w:val="nil"/>
              <w:left w:val="single" w:sz="2" w:space="0" w:color="auto"/>
              <w:bottom w:val="single" w:sz="2" w:space="0" w:color="auto"/>
              <w:right w:val="single" w:sz="2" w:space="0" w:color="auto"/>
            </w:tcBorders>
            <w:tcMar>
              <w:top w:w="57" w:type="dxa"/>
              <w:left w:w="57" w:type="dxa"/>
              <w:bottom w:w="57" w:type="dxa"/>
              <w:right w:w="57" w:type="dxa"/>
            </w:tcMar>
            <w:hideMark/>
          </w:tcPr>
          <w:p w:rsidR="00650D6F" w:rsidRPr="00650D6F" w:rsidRDefault="00650D6F" w:rsidP="00650D6F">
            <w:pPr>
              <w:rPr>
                <w:rFonts w:asciiTheme="minorHAnsi" w:hAnsiTheme="minorHAnsi" w:cs="Arial"/>
                <w:sz w:val="16"/>
                <w:szCs w:val="16"/>
                <w:lang w:eastAsia="zh-CN"/>
              </w:rPr>
            </w:pPr>
            <w:r w:rsidRPr="006B2F08">
              <w:rPr>
                <w:rFonts w:asciiTheme="minorHAnsi" w:hAnsiTheme="minorHAnsi" w:cs="Arial"/>
                <w:color w:val="BFBFBF" w:themeColor="background1" w:themeShade="BF"/>
                <w:sz w:val="16"/>
                <w:szCs w:val="16"/>
                <w:lang w:eastAsia="en-AU"/>
              </w:rPr>
              <w:t xml:space="preserve">Describes some, but not all, of the capabilities, with limited examples. </w:t>
            </w:r>
          </w:p>
        </w:tc>
        <w:tc>
          <w:tcPr>
            <w:tcW w:w="4442" w:type="dxa"/>
            <w:tcBorders>
              <w:top w:val="nil"/>
              <w:left w:val="single" w:sz="2" w:space="0" w:color="auto"/>
              <w:bottom w:val="single" w:sz="2" w:space="0" w:color="auto"/>
              <w:right w:val="single" w:sz="2" w:space="0" w:color="auto"/>
            </w:tcBorders>
            <w:tcMar>
              <w:top w:w="57" w:type="dxa"/>
              <w:left w:w="57" w:type="dxa"/>
              <w:bottom w:w="57" w:type="dxa"/>
              <w:right w:w="57" w:type="dxa"/>
            </w:tcMar>
          </w:tcPr>
          <w:p w:rsidR="00650D6F" w:rsidRPr="006B2F08" w:rsidRDefault="00650D6F" w:rsidP="00650D6F">
            <w:pPr>
              <w:rPr>
                <w:rFonts w:asciiTheme="minorHAnsi" w:hAnsiTheme="minorHAnsi" w:cs="Arial"/>
                <w:sz w:val="16"/>
                <w:szCs w:val="16"/>
                <w:lang w:eastAsia="zh-CN"/>
              </w:rPr>
            </w:pPr>
            <w:r w:rsidRPr="006B2F08">
              <w:rPr>
                <w:rFonts w:asciiTheme="minorHAnsi" w:hAnsiTheme="minorHAnsi" w:cs="Arial"/>
                <w:sz w:val="16"/>
                <w:szCs w:val="16"/>
                <w:lang w:eastAsia="en-AU"/>
              </w:rPr>
              <w:t>Identifies one or more personal or learning goals and locates some information that may be relevant to the goal(s). Describes aspects of a possible strategy that may help to achieve the goal(s).</w:t>
            </w:r>
          </w:p>
          <w:p w:rsidR="00650D6F" w:rsidRPr="00E33E74" w:rsidRDefault="00650D6F" w:rsidP="00650D6F">
            <w:pPr>
              <w:rPr>
                <w:rFonts w:asciiTheme="minorHAnsi" w:hAnsiTheme="minorHAnsi" w:cs="Arial"/>
                <w:color w:val="BFBFBF" w:themeColor="background1" w:themeShade="BF"/>
                <w:sz w:val="16"/>
                <w:szCs w:val="16"/>
                <w:lang w:eastAsia="en-AU"/>
              </w:rPr>
            </w:pPr>
          </w:p>
          <w:p w:rsidR="00650D6F" w:rsidRPr="00E33E74" w:rsidRDefault="00650D6F" w:rsidP="00650D6F">
            <w:pPr>
              <w:rPr>
                <w:rFonts w:asciiTheme="minorHAnsi" w:hAnsiTheme="minorHAnsi" w:cs="Arial"/>
                <w:color w:val="BFBFBF" w:themeColor="background1" w:themeShade="BF"/>
                <w:sz w:val="16"/>
                <w:szCs w:val="16"/>
                <w:lang w:eastAsia="en-AU"/>
              </w:rPr>
            </w:pPr>
            <w:r w:rsidRPr="00E33E74">
              <w:rPr>
                <w:rFonts w:asciiTheme="minorHAnsi" w:hAnsiTheme="minorHAnsi" w:cs="Arial"/>
                <w:color w:val="BFBFBF" w:themeColor="background1" w:themeShade="BF"/>
                <w:sz w:val="16"/>
                <w:szCs w:val="16"/>
                <w:lang w:eastAsia="en-AU"/>
              </w:rPr>
              <w:t>Develops an aspect of the selected capability or capabilities, with partial effectiveness. The relevance to the goal(s) may not be clear.</w:t>
            </w:r>
          </w:p>
          <w:p w:rsidR="00650D6F" w:rsidRPr="00E33E74" w:rsidRDefault="00650D6F" w:rsidP="00650D6F">
            <w:pPr>
              <w:rPr>
                <w:rFonts w:asciiTheme="minorHAnsi" w:hAnsiTheme="minorHAnsi" w:cs="Arial"/>
                <w:color w:val="BFBFBF" w:themeColor="background1" w:themeShade="BF"/>
                <w:sz w:val="16"/>
                <w:szCs w:val="16"/>
                <w:lang w:eastAsia="en-AU"/>
              </w:rPr>
            </w:pPr>
          </w:p>
          <w:p w:rsidR="00650D6F" w:rsidRPr="00E33E74" w:rsidRDefault="00650D6F" w:rsidP="00650D6F">
            <w:pPr>
              <w:rPr>
                <w:rFonts w:asciiTheme="minorHAnsi" w:hAnsiTheme="minorHAnsi" w:cs="Arial"/>
                <w:color w:val="BFBFBF" w:themeColor="background1" w:themeShade="BF"/>
                <w:sz w:val="16"/>
                <w:szCs w:val="16"/>
                <w:lang w:eastAsia="zh-CN"/>
              </w:rPr>
            </w:pPr>
            <w:r w:rsidRPr="006B2F08">
              <w:rPr>
                <w:rFonts w:asciiTheme="minorHAnsi" w:hAnsiTheme="minorHAnsi" w:cs="Arial"/>
                <w:color w:val="BFBFBF" w:themeColor="background1" w:themeShade="BF"/>
                <w:sz w:val="16"/>
                <w:szCs w:val="16"/>
                <w:lang w:eastAsia="en-AU"/>
              </w:rPr>
              <w:t xml:space="preserve">Interacts with others with limited effectiveness, to talk about possible goals. </w:t>
            </w:r>
          </w:p>
        </w:tc>
        <w:tc>
          <w:tcPr>
            <w:tcW w:w="2741" w:type="dxa"/>
            <w:tcBorders>
              <w:top w:val="nil"/>
              <w:left w:val="single" w:sz="2" w:space="0" w:color="auto"/>
              <w:bottom w:val="single" w:sz="2" w:space="0" w:color="auto"/>
              <w:right w:val="single" w:sz="2" w:space="0" w:color="auto"/>
            </w:tcBorders>
            <w:tcMar>
              <w:top w:w="57" w:type="dxa"/>
              <w:left w:w="57" w:type="dxa"/>
              <w:bottom w:w="57" w:type="dxa"/>
              <w:right w:w="57" w:type="dxa"/>
            </w:tcMar>
          </w:tcPr>
          <w:p w:rsidR="00650D6F" w:rsidRPr="00650D6F" w:rsidRDefault="00650D6F" w:rsidP="00650D6F">
            <w:pPr>
              <w:rPr>
                <w:rFonts w:asciiTheme="minorHAnsi" w:hAnsiTheme="minorHAnsi" w:cs="Arial"/>
                <w:color w:val="BFBFBF" w:themeColor="background1" w:themeShade="BF"/>
                <w:sz w:val="16"/>
                <w:szCs w:val="16"/>
                <w:lang w:eastAsia="zh-CN"/>
              </w:rPr>
            </w:pPr>
            <w:r w:rsidRPr="00650D6F">
              <w:rPr>
                <w:rFonts w:asciiTheme="minorHAnsi" w:hAnsiTheme="minorHAnsi" w:cs="Arial"/>
                <w:color w:val="BFBFBF" w:themeColor="background1" w:themeShade="BF"/>
                <w:sz w:val="16"/>
                <w:szCs w:val="16"/>
                <w:lang w:eastAsia="en-AU"/>
              </w:rPr>
              <w:t xml:space="preserve">Describes one or more personal or learning goals with some recount of learning in the subject.  </w:t>
            </w:r>
          </w:p>
          <w:p w:rsidR="00650D6F" w:rsidRPr="00650D6F" w:rsidRDefault="00650D6F" w:rsidP="00650D6F">
            <w:pPr>
              <w:rPr>
                <w:rFonts w:asciiTheme="minorHAnsi" w:hAnsiTheme="minorHAnsi" w:cs="Arial"/>
                <w:color w:val="BFBFBF" w:themeColor="background1" w:themeShade="BF"/>
                <w:sz w:val="16"/>
                <w:szCs w:val="16"/>
                <w:lang w:eastAsia="en-AU"/>
              </w:rPr>
            </w:pPr>
          </w:p>
          <w:p w:rsidR="00650D6F" w:rsidRPr="00650D6F" w:rsidRDefault="00650D6F" w:rsidP="00650D6F">
            <w:pPr>
              <w:rPr>
                <w:rFonts w:asciiTheme="minorHAnsi" w:hAnsiTheme="minorHAnsi" w:cs="Arial"/>
                <w:color w:val="BFBFBF" w:themeColor="background1" w:themeShade="BF"/>
                <w:sz w:val="16"/>
                <w:szCs w:val="16"/>
                <w:lang w:eastAsia="en-AU"/>
              </w:rPr>
            </w:pPr>
            <w:r w:rsidRPr="00650D6F">
              <w:rPr>
                <w:rFonts w:asciiTheme="minorHAnsi" w:hAnsiTheme="minorHAnsi" w:cs="Arial"/>
                <w:color w:val="BFBFBF" w:themeColor="background1" w:themeShade="BF"/>
                <w:sz w:val="16"/>
                <w:szCs w:val="16"/>
                <w:lang w:eastAsia="en-AU"/>
              </w:rPr>
              <w:t xml:space="preserve">Describes own participation in an activity to develop the selected capability or capabilities, with a vague link to goals. </w:t>
            </w:r>
          </w:p>
          <w:p w:rsidR="00650D6F" w:rsidRPr="00650D6F" w:rsidRDefault="00650D6F" w:rsidP="00650D6F">
            <w:pPr>
              <w:rPr>
                <w:rFonts w:asciiTheme="minorHAnsi" w:hAnsiTheme="minorHAnsi" w:cs="Arial"/>
                <w:color w:val="BFBFBF" w:themeColor="background1" w:themeShade="BF"/>
                <w:sz w:val="16"/>
                <w:szCs w:val="16"/>
                <w:lang w:eastAsia="zh-CN"/>
              </w:rPr>
            </w:pPr>
          </w:p>
        </w:tc>
      </w:tr>
      <w:tr w:rsidR="00F4149E" w:rsidRPr="00650D6F" w:rsidTr="00F4149E">
        <w:trPr>
          <w:cantSplit/>
          <w:trHeight w:val="2881"/>
        </w:trPr>
        <w:tc>
          <w:tcPr>
            <w:tcW w:w="472" w:type="dxa"/>
            <w:tcBorders>
              <w:top w:val="single" w:sz="2" w:space="0" w:color="auto"/>
              <w:left w:val="single" w:sz="2" w:space="0" w:color="auto"/>
              <w:bottom w:val="single" w:sz="2" w:space="0" w:color="auto"/>
              <w:right w:val="single" w:sz="2" w:space="0" w:color="auto"/>
            </w:tcBorders>
            <w:shd w:val="clear" w:color="auto" w:fill="D9D9D9"/>
            <w:tcMar>
              <w:top w:w="57" w:type="dxa"/>
              <w:left w:w="57" w:type="dxa"/>
              <w:bottom w:w="57" w:type="dxa"/>
              <w:right w:w="57" w:type="dxa"/>
            </w:tcMar>
            <w:hideMark/>
          </w:tcPr>
          <w:p w:rsidR="00650D6F" w:rsidRPr="00650D6F" w:rsidRDefault="00650D6F" w:rsidP="00650D6F">
            <w:pPr>
              <w:jc w:val="center"/>
              <w:rPr>
                <w:rFonts w:eastAsia="SimSun"/>
                <w:b/>
                <w:sz w:val="24"/>
                <w:lang w:eastAsia="zh-CN"/>
              </w:rPr>
            </w:pPr>
            <w:r w:rsidRPr="00650D6F">
              <w:rPr>
                <w:rFonts w:eastAsia="SimSun"/>
                <w:b/>
                <w:sz w:val="24"/>
                <w:lang w:eastAsia="zh-CN"/>
              </w:rPr>
              <w:t>E</w:t>
            </w:r>
          </w:p>
        </w:tc>
        <w:tc>
          <w:tcPr>
            <w:tcW w:w="1997"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hideMark/>
          </w:tcPr>
          <w:p w:rsidR="00650D6F" w:rsidRPr="00650D6F" w:rsidRDefault="00650D6F" w:rsidP="00650D6F">
            <w:pPr>
              <w:rPr>
                <w:rFonts w:asciiTheme="minorHAnsi" w:hAnsiTheme="minorHAnsi" w:cs="Arial"/>
                <w:sz w:val="16"/>
                <w:szCs w:val="16"/>
                <w:lang w:eastAsia="zh-CN"/>
              </w:rPr>
            </w:pPr>
            <w:r w:rsidRPr="006B2F08">
              <w:rPr>
                <w:rFonts w:asciiTheme="minorHAnsi" w:hAnsiTheme="minorHAnsi" w:cs="Arial"/>
                <w:color w:val="BFBFBF" w:themeColor="background1" w:themeShade="BF"/>
                <w:sz w:val="16"/>
                <w:szCs w:val="16"/>
                <w:lang w:eastAsia="en-AU"/>
              </w:rPr>
              <w:t>Attempts to describe at least one of the capabilities.</w:t>
            </w:r>
          </w:p>
        </w:tc>
        <w:tc>
          <w:tcPr>
            <w:tcW w:w="4442"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rsidR="00650D6F" w:rsidRPr="006B2F08" w:rsidRDefault="00650D6F" w:rsidP="00650D6F">
            <w:pPr>
              <w:rPr>
                <w:rFonts w:asciiTheme="minorHAnsi" w:hAnsiTheme="minorHAnsi" w:cs="Arial"/>
                <w:sz w:val="16"/>
                <w:szCs w:val="16"/>
                <w:lang w:eastAsia="zh-CN"/>
              </w:rPr>
            </w:pPr>
            <w:r w:rsidRPr="006B2F08">
              <w:rPr>
                <w:rFonts w:asciiTheme="minorHAnsi" w:hAnsiTheme="minorHAnsi" w:cs="Arial"/>
                <w:sz w:val="16"/>
                <w:szCs w:val="16"/>
                <w:lang w:eastAsia="en-AU"/>
              </w:rPr>
              <w:t>Identifies a personal or learning goal without any realistic strategies to achieve it. Attempts to locate information that may be relevant to the goal.</w:t>
            </w:r>
          </w:p>
          <w:p w:rsidR="00650D6F" w:rsidRPr="00E33E74" w:rsidRDefault="00650D6F" w:rsidP="00650D6F">
            <w:pPr>
              <w:rPr>
                <w:rFonts w:asciiTheme="minorHAnsi" w:hAnsiTheme="minorHAnsi" w:cs="Arial"/>
                <w:color w:val="BFBFBF" w:themeColor="background1" w:themeShade="BF"/>
                <w:sz w:val="16"/>
                <w:szCs w:val="16"/>
                <w:lang w:eastAsia="en-AU"/>
              </w:rPr>
            </w:pPr>
          </w:p>
          <w:p w:rsidR="00650D6F" w:rsidRPr="00E33E74" w:rsidRDefault="00650D6F" w:rsidP="00650D6F">
            <w:pPr>
              <w:rPr>
                <w:rFonts w:asciiTheme="minorHAnsi" w:hAnsiTheme="minorHAnsi" w:cs="Arial"/>
                <w:color w:val="BFBFBF" w:themeColor="background1" w:themeShade="BF"/>
                <w:sz w:val="16"/>
                <w:szCs w:val="16"/>
                <w:lang w:eastAsia="en-AU"/>
              </w:rPr>
            </w:pPr>
            <w:r w:rsidRPr="00E33E74">
              <w:rPr>
                <w:rFonts w:asciiTheme="minorHAnsi" w:hAnsiTheme="minorHAnsi" w:cs="Arial"/>
                <w:color w:val="BFBFBF" w:themeColor="background1" w:themeShade="BF"/>
                <w:sz w:val="16"/>
                <w:szCs w:val="16"/>
                <w:lang w:eastAsia="en-AU"/>
              </w:rPr>
              <w:t xml:space="preserve">Attempts to develop an aspect of the selected capability or capabilities, with limited effectiveness or relevance to the goal. </w:t>
            </w:r>
          </w:p>
          <w:p w:rsidR="00650D6F" w:rsidRPr="00E33E74" w:rsidRDefault="00650D6F" w:rsidP="00650D6F">
            <w:pPr>
              <w:rPr>
                <w:rFonts w:asciiTheme="minorHAnsi" w:hAnsiTheme="minorHAnsi" w:cs="Arial"/>
                <w:color w:val="BFBFBF" w:themeColor="background1" w:themeShade="BF"/>
                <w:sz w:val="16"/>
                <w:szCs w:val="16"/>
                <w:lang w:eastAsia="en-AU"/>
              </w:rPr>
            </w:pPr>
          </w:p>
          <w:p w:rsidR="00650D6F" w:rsidRPr="00E33E74" w:rsidRDefault="00650D6F" w:rsidP="00650D6F">
            <w:pPr>
              <w:rPr>
                <w:rFonts w:asciiTheme="minorHAnsi" w:hAnsiTheme="minorHAnsi" w:cs="Arial"/>
                <w:color w:val="BFBFBF" w:themeColor="background1" w:themeShade="BF"/>
                <w:sz w:val="16"/>
                <w:szCs w:val="16"/>
                <w:lang w:eastAsia="zh-CN"/>
              </w:rPr>
            </w:pPr>
            <w:r w:rsidRPr="006B2F08">
              <w:rPr>
                <w:rFonts w:asciiTheme="minorHAnsi" w:hAnsiTheme="minorHAnsi" w:cs="Arial"/>
                <w:color w:val="BFBFBF" w:themeColor="background1" w:themeShade="BF"/>
                <w:sz w:val="16"/>
                <w:szCs w:val="16"/>
                <w:lang w:eastAsia="en-AU"/>
              </w:rPr>
              <w:t>Gives limited responses to questions from others about possible goals.</w:t>
            </w:r>
          </w:p>
        </w:tc>
        <w:tc>
          <w:tcPr>
            <w:tcW w:w="2741"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rsidR="00650D6F" w:rsidRPr="00650D6F" w:rsidRDefault="00650D6F" w:rsidP="00650D6F">
            <w:pPr>
              <w:rPr>
                <w:rFonts w:asciiTheme="minorHAnsi" w:hAnsiTheme="minorHAnsi" w:cs="Arial"/>
                <w:color w:val="BFBFBF" w:themeColor="background1" w:themeShade="BF"/>
                <w:sz w:val="16"/>
                <w:szCs w:val="16"/>
                <w:lang w:eastAsia="zh-CN"/>
              </w:rPr>
            </w:pPr>
            <w:r w:rsidRPr="00650D6F">
              <w:rPr>
                <w:rFonts w:asciiTheme="minorHAnsi" w:hAnsiTheme="minorHAnsi" w:cs="Arial"/>
                <w:color w:val="BFBFBF" w:themeColor="background1" w:themeShade="BF"/>
                <w:sz w:val="16"/>
                <w:szCs w:val="16"/>
                <w:lang w:eastAsia="en-AU"/>
              </w:rPr>
              <w:t>Gives limited responses to questions about learning in the subject.</w:t>
            </w:r>
          </w:p>
          <w:p w:rsidR="00650D6F" w:rsidRPr="00650D6F" w:rsidRDefault="00650D6F" w:rsidP="00650D6F">
            <w:pPr>
              <w:rPr>
                <w:rFonts w:asciiTheme="minorHAnsi" w:hAnsiTheme="minorHAnsi" w:cs="Arial"/>
                <w:color w:val="BFBFBF" w:themeColor="background1" w:themeShade="BF"/>
                <w:sz w:val="16"/>
                <w:szCs w:val="16"/>
                <w:lang w:eastAsia="en-AU"/>
              </w:rPr>
            </w:pPr>
          </w:p>
          <w:p w:rsidR="00650D6F" w:rsidRPr="00650D6F" w:rsidRDefault="00650D6F" w:rsidP="00650D6F">
            <w:pPr>
              <w:rPr>
                <w:rFonts w:asciiTheme="minorHAnsi" w:hAnsiTheme="minorHAnsi" w:cs="Arial"/>
                <w:color w:val="BFBFBF" w:themeColor="background1" w:themeShade="BF"/>
                <w:sz w:val="16"/>
                <w:szCs w:val="16"/>
                <w:lang w:eastAsia="zh-CN"/>
              </w:rPr>
            </w:pPr>
            <w:r w:rsidRPr="00650D6F">
              <w:rPr>
                <w:rFonts w:asciiTheme="minorHAnsi" w:hAnsiTheme="minorHAnsi" w:cs="Arial"/>
                <w:color w:val="BFBFBF" w:themeColor="background1" w:themeShade="BF"/>
                <w:sz w:val="16"/>
                <w:szCs w:val="16"/>
                <w:lang w:eastAsia="en-AU"/>
              </w:rPr>
              <w:t>Gives limited responses to questions about own participation in an activity to develop the selected capability or capabilities. Makes a superficial statement about a selected capability in attempting to identify a link to a goal.</w:t>
            </w:r>
          </w:p>
        </w:tc>
      </w:tr>
    </w:tbl>
    <w:p w:rsidR="00650D6F" w:rsidRPr="00C75DB2" w:rsidRDefault="00650D6F" w:rsidP="00F21F12">
      <w:pPr>
        <w:rPr>
          <w:sz w:val="24"/>
          <w:lang w:val="en-US"/>
        </w:rPr>
      </w:pPr>
    </w:p>
    <w:sectPr w:rsidR="00650D6F" w:rsidRPr="00C75DB2" w:rsidSect="00C75DB2">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A27" w:rsidRDefault="00AE6A27" w:rsidP="00913F38">
      <w:r>
        <w:separator/>
      </w:r>
    </w:p>
  </w:endnote>
  <w:endnote w:type="continuationSeparator" w:id="0">
    <w:p w:rsidR="00AE6A27" w:rsidRDefault="00AE6A27" w:rsidP="0091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A27" w:rsidRDefault="00AE6A27" w:rsidP="00913F38">
      <w:r>
        <w:separator/>
      </w:r>
    </w:p>
  </w:footnote>
  <w:footnote w:type="continuationSeparator" w:id="0">
    <w:p w:rsidR="00AE6A27" w:rsidRDefault="00AE6A27" w:rsidP="00913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1359E"/>
    <w:multiLevelType w:val="hybridMultilevel"/>
    <w:tmpl w:val="3EB40A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AF5A8B"/>
    <w:multiLevelType w:val="hybridMultilevel"/>
    <w:tmpl w:val="8A5089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BA95BD6"/>
    <w:multiLevelType w:val="hybridMultilevel"/>
    <w:tmpl w:val="B50030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3CF061E"/>
    <w:multiLevelType w:val="hybridMultilevel"/>
    <w:tmpl w:val="BAA4B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D85705"/>
    <w:multiLevelType w:val="hybridMultilevel"/>
    <w:tmpl w:val="CCFC9646"/>
    <w:lvl w:ilvl="0" w:tplc="2618E1D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D07A72"/>
    <w:multiLevelType w:val="hybridMultilevel"/>
    <w:tmpl w:val="5CC69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817140"/>
    <w:multiLevelType w:val="hybridMultilevel"/>
    <w:tmpl w:val="D1ECEA7E"/>
    <w:lvl w:ilvl="0" w:tplc="85E084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62604A38"/>
    <w:multiLevelType w:val="hybridMultilevel"/>
    <w:tmpl w:val="070E2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A03A04"/>
    <w:multiLevelType w:val="hybridMultilevel"/>
    <w:tmpl w:val="C2F6CACC"/>
    <w:lvl w:ilvl="0" w:tplc="2618E1D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8045F6"/>
    <w:multiLevelType w:val="hybridMultilevel"/>
    <w:tmpl w:val="C0D08C98"/>
    <w:lvl w:ilvl="0" w:tplc="040C8FAE">
      <w:start w:val="1"/>
      <w:numFmt w:val="bullet"/>
      <w:pStyle w:val="Bullets"/>
      <w:lvlText w:val=""/>
      <w:lvlJc w:val="left"/>
      <w:pPr>
        <w:tabs>
          <w:tab w:val="num" w:pos="4220"/>
        </w:tabs>
        <w:ind w:left="4220" w:hanging="360"/>
      </w:pPr>
      <w:rPr>
        <w:rFonts w:ascii="Symbol" w:hAnsi="Symbol" w:hint="default"/>
      </w:rPr>
    </w:lvl>
    <w:lvl w:ilvl="1" w:tplc="0C090005">
      <w:start w:val="1"/>
      <w:numFmt w:val="bullet"/>
      <w:lvlText w:val=""/>
      <w:lvlJc w:val="left"/>
      <w:pPr>
        <w:tabs>
          <w:tab w:val="num" w:pos="4940"/>
        </w:tabs>
        <w:ind w:left="4940" w:hanging="360"/>
      </w:pPr>
      <w:rPr>
        <w:rFonts w:ascii="Wingdings" w:hAnsi="Wingdings" w:hint="default"/>
      </w:rPr>
    </w:lvl>
    <w:lvl w:ilvl="2" w:tplc="2146BB86">
      <w:numFmt w:val="bullet"/>
      <w:lvlText w:val="-"/>
      <w:lvlJc w:val="left"/>
      <w:pPr>
        <w:tabs>
          <w:tab w:val="num" w:pos="5840"/>
        </w:tabs>
        <w:ind w:left="5840" w:hanging="360"/>
      </w:pPr>
      <w:rPr>
        <w:rFonts w:ascii="Arial" w:eastAsia="Times New Roman" w:hAnsi="Arial" w:cs="Arial" w:hint="default"/>
      </w:rPr>
    </w:lvl>
    <w:lvl w:ilvl="3" w:tplc="000F0409" w:tentative="1">
      <w:start w:val="1"/>
      <w:numFmt w:val="decimal"/>
      <w:lvlText w:val="%4."/>
      <w:lvlJc w:val="left"/>
      <w:pPr>
        <w:tabs>
          <w:tab w:val="num" w:pos="6380"/>
        </w:tabs>
        <w:ind w:left="6380" w:hanging="360"/>
      </w:pPr>
    </w:lvl>
    <w:lvl w:ilvl="4" w:tplc="00190409" w:tentative="1">
      <w:start w:val="1"/>
      <w:numFmt w:val="lowerLetter"/>
      <w:lvlText w:val="%5."/>
      <w:lvlJc w:val="left"/>
      <w:pPr>
        <w:tabs>
          <w:tab w:val="num" w:pos="7100"/>
        </w:tabs>
        <w:ind w:left="7100" w:hanging="360"/>
      </w:pPr>
    </w:lvl>
    <w:lvl w:ilvl="5" w:tplc="001B0409" w:tentative="1">
      <w:start w:val="1"/>
      <w:numFmt w:val="lowerRoman"/>
      <w:lvlText w:val="%6."/>
      <w:lvlJc w:val="right"/>
      <w:pPr>
        <w:tabs>
          <w:tab w:val="num" w:pos="7820"/>
        </w:tabs>
        <w:ind w:left="7820" w:hanging="180"/>
      </w:pPr>
    </w:lvl>
    <w:lvl w:ilvl="6" w:tplc="000F0409" w:tentative="1">
      <w:start w:val="1"/>
      <w:numFmt w:val="decimal"/>
      <w:lvlText w:val="%7."/>
      <w:lvlJc w:val="left"/>
      <w:pPr>
        <w:tabs>
          <w:tab w:val="num" w:pos="8540"/>
        </w:tabs>
        <w:ind w:left="8540" w:hanging="360"/>
      </w:pPr>
    </w:lvl>
    <w:lvl w:ilvl="7" w:tplc="00190409" w:tentative="1">
      <w:start w:val="1"/>
      <w:numFmt w:val="lowerLetter"/>
      <w:lvlText w:val="%8."/>
      <w:lvlJc w:val="left"/>
      <w:pPr>
        <w:tabs>
          <w:tab w:val="num" w:pos="9260"/>
        </w:tabs>
        <w:ind w:left="9260" w:hanging="360"/>
      </w:pPr>
    </w:lvl>
    <w:lvl w:ilvl="8" w:tplc="001B0409" w:tentative="1">
      <w:start w:val="1"/>
      <w:numFmt w:val="lowerRoman"/>
      <w:lvlText w:val="%9."/>
      <w:lvlJc w:val="right"/>
      <w:pPr>
        <w:tabs>
          <w:tab w:val="num" w:pos="9980"/>
        </w:tabs>
        <w:ind w:left="9980" w:hanging="180"/>
      </w:pPr>
    </w:lvl>
  </w:abstractNum>
  <w:abstractNum w:abstractNumId="10" w15:restartNumberingAfterBreak="0">
    <w:nsid w:val="73A677E0"/>
    <w:multiLevelType w:val="hybridMultilevel"/>
    <w:tmpl w:val="BC128CB0"/>
    <w:lvl w:ilvl="0" w:tplc="4EDEEC7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7BEA171D"/>
    <w:multiLevelType w:val="hybridMultilevel"/>
    <w:tmpl w:val="BDD06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BF96517"/>
    <w:multiLevelType w:val="hybridMultilevel"/>
    <w:tmpl w:val="9670C540"/>
    <w:lvl w:ilvl="0" w:tplc="A254E636">
      <w:start w:val="1"/>
      <w:numFmt w:val="bullet"/>
      <w:lvlText w:val=""/>
      <w:lvlJc w:val="left"/>
      <w:pPr>
        <w:tabs>
          <w:tab w:val="num" w:pos="1060"/>
        </w:tabs>
        <w:ind w:left="1060" w:hanging="170"/>
      </w:pPr>
      <w:rPr>
        <w:rFonts w:ascii="Symbol" w:hAnsi="Symbol" w:hint="default"/>
        <w:color w:val="000000"/>
        <w:sz w:val="16"/>
      </w:rPr>
    </w:lvl>
    <w:lvl w:ilvl="1" w:tplc="0C090003">
      <w:start w:val="1"/>
      <w:numFmt w:val="bullet"/>
      <w:lvlText w:val="o"/>
      <w:lvlJc w:val="left"/>
      <w:pPr>
        <w:tabs>
          <w:tab w:val="num" w:pos="2330"/>
        </w:tabs>
        <w:ind w:left="2330" w:hanging="360"/>
      </w:pPr>
      <w:rPr>
        <w:rFonts w:ascii="Courier New" w:hAnsi="Courier New" w:cs="Arial" w:hint="default"/>
      </w:rPr>
    </w:lvl>
    <w:lvl w:ilvl="2" w:tplc="0C090005" w:tentative="1">
      <w:start w:val="1"/>
      <w:numFmt w:val="bullet"/>
      <w:lvlText w:val=""/>
      <w:lvlJc w:val="left"/>
      <w:pPr>
        <w:tabs>
          <w:tab w:val="num" w:pos="3050"/>
        </w:tabs>
        <w:ind w:left="3050" w:hanging="360"/>
      </w:pPr>
      <w:rPr>
        <w:rFonts w:ascii="Wingdings" w:hAnsi="Wingdings" w:hint="default"/>
      </w:rPr>
    </w:lvl>
    <w:lvl w:ilvl="3" w:tplc="3CB2F974" w:tentative="1">
      <w:start w:val="1"/>
      <w:numFmt w:val="bullet"/>
      <w:lvlText w:val=""/>
      <w:lvlJc w:val="left"/>
      <w:pPr>
        <w:tabs>
          <w:tab w:val="num" w:pos="3770"/>
        </w:tabs>
        <w:ind w:left="3770" w:hanging="360"/>
      </w:pPr>
      <w:rPr>
        <w:rFonts w:ascii="Symbol" w:hAnsi="Symbol" w:hint="default"/>
      </w:rPr>
    </w:lvl>
    <w:lvl w:ilvl="4" w:tplc="0C090003" w:tentative="1">
      <w:start w:val="1"/>
      <w:numFmt w:val="bullet"/>
      <w:lvlText w:val="o"/>
      <w:lvlJc w:val="left"/>
      <w:pPr>
        <w:tabs>
          <w:tab w:val="num" w:pos="4490"/>
        </w:tabs>
        <w:ind w:left="4490" w:hanging="360"/>
      </w:pPr>
      <w:rPr>
        <w:rFonts w:ascii="Courier New" w:hAnsi="Courier New" w:cs="Arial" w:hint="default"/>
      </w:rPr>
    </w:lvl>
    <w:lvl w:ilvl="5" w:tplc="0C090005" w:tentative="1">
      <w:start w:val="1"/>
      <w:numFmt w:val="bullet"/>
      <w:lvlText w:val=""/>
      <w:lvlJc w:val="left"/>
      <w:pPr>
        <w:tabs>
          <w:tab w:val="num" w:pos="5210"/>
        </w:tabs>
        <w:ind w:left="5210" w:hanging="360"/>
      </w:pPr>
      <w:rPr>
        <w:rFonts w:ascii="Wingdings" w:hAnsi="Wingdings" w:hint="default"/>
      </w:rPr>
    </w:lvl>
    <w:lvl w:ilvl="6" w:tplc="0C090001" w:tentative="1">
      <w:start w:val="1"/>
      <w:numFmt w:val="bullet"/>
      <w:lvlText w:val=""/>
      <w:lvlJc w:val="left"/>
      <w:pPr>
        <w:tabs>
          <w:tab w:val="num" w:pos="5930"/>
        </w:tabs>
        <w:ind w:left="5930" w:hanging="360"/>
      </w:pPr>
      <w:rPr>
        <w:rFonts w:ascii="Symbol" w:hAnsi="Symbol" w:hint="default"/>
      </w:rPr>
    </w:lvl>
    <w:lvl w:ilvl="7" w:tplc="0C090003" w:tentative="1">
      <w:start w:val="1"/>
      <w:numFmt w:val="bullet"/>
      <w:lvlText w:val="o"/>
      <w:lvlJc w:val="left"/>
      <w:pPr>
        <w:tabs>
          <w:tab w:val="num" w:pos="6650"/>
        </w:tabs>
        <w:ind w:left="6650" w:hanging="360"/>
      </w:pPr>
      <w:rPr>
        <w:rFonts w:ascii="Courier New" w:hAnsi="Courier New" w:cs="Arial" w:hint="default"/>
      </w:rPr>
    </w:lvl>
    <w:lvl w:ilvl="8" w:tplc="0C090005" w:tentative="1">
      <w:start w:val="1"/>
      <w:numFmt w:val="bullet"/>
      <w:lvlText w:val=""/>
      <w:lvlJc w:val="left"/>
      <w:pPr>
        <w:tabs>
          <w:tab w:val="num" w:pos="7370"/>
        </w:tabs>
        <w:ind w:left="7370" w:hanging="360"/>
      </w:pPr>
      <w:rPr>
        <w:rFonts w:ascii="Wingdings" w:hAnsi="Wingdings" w:hint="default"/>
      </w:rPr>
    </w:lvl>
  </w:abstractNum>
  <w:abstractNum w:abstractNumId="13" w15:restartNumberingAfterBreak="0">
    <w:nsid w:val="7E7D48A4"/>
    <w:multiLevelType w:val="hybridMultilevel"/>
    <w:tmpl w:val="2084EBC8"/>
    <w:lvl w:ilvl="0" w:tplc="2618E1D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0"/>
  </w:num>
  <w:num w:numId="5">
    <w:abstractNumId w:val="2"/>
  </w:num>
  <w:num w:numId="6">
    <w:abstractNumId w:val="3"/>
  </w:num>
  <w:num w:numId="7">
    <w:abstractNumId w:val="11"/>
  </w:num>
  <w:num w:numId="8">
    <w:abstractNumId w:val="4"/>
  </w:num>
  <w:num w:numId="9">
    <w:abstractNumId w:val="13"/>
  </w:num>
  <w:num w:numId="10">
    <w:abstractNumId w:val="8"/>
  </w:num>
  <w:num w:numId="11">
    <w:abstractNumId w:val="1"/>
  </w:num>
  <w:num w:numId="12">
    <w:abstractNumId w:val="5"/>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F38"/>
    <w:rsid w:val="0004097C"/>
    <w:rsid w:val="00050790"/>
    <w:rsid w:val="00057869"/>
    <w:rsid w:val="00076408"/>
    <w:rsid w:val="001733A5"/>
    <w:rsid w:val="00213B54"/>
    <w:rsid w:val="00254B6D"/>
    <w:rsid w:val="002578C2"/>
    <w:rsid w:val="00287663"/>
    <w:rsid w:val="002A2930"/>
    <w:rsid w:val="002E39C7"/>
    <w:rsid w:val="00314C84"/>
    <w:rsid w:val="00335D53"/>
    <w:rsid w:val="003A7504"/>
    <w:rsid w:val="004A3C72"/>
    <w:rsid w:val="004E77D3"/>
    <w:rsid w:val="0052791E"/>
    <w:rsid w:val="005346E6"/>
    <w:rsid w:val="00551500"/>
    <w:rsid w:val="005515BD"/>
    <w:rsid w:val="005B6D1B"/>
    <w:rsid w:val="00650D6F"/>
    <w:rsid w:val="0065104F"/>
    <w:rsid w:val="00657D17"/>
    <w:rsid w:val="006924EA"/>
    <w:rsid w:val="006A2005"/>
    <w:rsid w:val="006B2F08"/>
    <w:rsid w:val="00766692"/>
    <w:rsid w:val="007A0423"/>
    <w:rsid w:val="00801820"/>
    <w:rsid w:val="0082122F"/>
    <w:rsid w:val="008A52D2"/>
    <w:rsid w:val="008E4F34"/>
    <w:rsid w:val="00913F38"/>
    <w:rsid w:val="009959BF"/>
    <w:rsid w:val="009B0EE4"/>
    <w:rsid w:val="009B10A6"/>
    <w:rsid w:val="00A00CE3"/>
    <w:rsid w:val="00AE6A27"/>
    <w:rsid w:val="00B044DC"/>
    <w:rsid w:val="00B11C24"/>
    <w:rsid w:val="00B473E0"/>
    <w:rsid w:val="00BE72C5"/>
    <w:rsid w:val="00C25484"/>
    <w:rsid w:val="00C31229"/>
    <w:rsid w:val="00C60A99"/>
    <w:rsid w:val="00C75DB2"/>
    <w:rsid w:val="00D82C33"/>
    <w:rsid w:val="00E33E74"/>
    <w:rsid w:val="00E504F4"/>
    <w:rsid w:val="00EF0E96"/>
    <w:rsid w:val="00EF1763"/>
    <w:rsid w:val="00F21F12"/>
    <w:rsid w:val="00F314A8"/>
    <w:rsid w:val="00F4149E"/>
    <w:rsid w:val="00F425A5"/>
    <w:rsid w:val="00F5120B"/>
    <w:rsid w:val="00F743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2DBED"/>
  <w15:docId w15:val="{6F6ADE1B-2D6B-47D6-A86C-E5958796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F38"/>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autoRedefine/>
    <w:rsid w:val="00F4149E"/>
    <w:pPr>
      <w:numPr>
        <w:numId w:val="2"/>
      </w:numPr>
      <w:tabs>
        <w:tab w:val="left" w:pos="426"/>
      </w:tabs>
      <w:spacing w:after="0"/>
      <w:ind w:left="850" w:hanging="425"/>
    </w:pPr>
    <w:rPr>
      <w:rFonts w:ascii="Arial" w:eastAsia="Times New Roman" w:hAnsi="Arial" w:cs="Times New Roman"/>
      <w:color w:val="000000"/>
      <w:szCs w:val="24"/>
      <w:lang w:val="en-US"/>
    </w:rPr>
  </w:style>
  <w:style w:type="paragraph" w:styleId="Header">
    <w:name w:val="header"/>
    <w:basedOn w:val="Normal"/>
    <w:link w:val="HeaderChar"/>
    <w:uiPriority w:val="99"/>
    <w:unhideWhenUsed/>
    <w:rsid w:val="00913F38"/>
    <w:pPr>
      <w:tabs>
        <w:tab w:val="center" w:pos="4513"/>
        <w:tab w:val="right" w:pos="9026"/>
      </w:tabs>
    </w:pPr>
  </w:style>
  <w:style w:type="character" w:customStyle="1" w:styleId="HeaderChar">
    <w:name w:val="Header Char"/>
    <w:basedOn w:val="DefaultParagraphFont"/>
    <w:link w:val="Header"/>
    <w:uiPriority w:val="99"/>
    <w:rsid w:val="00913F38"/>
    <w:rPr>
      <w:rFonts w:ascii="Arial" w:eastAsia="Times New Roman" w:hAnsi="Arial" w:cs="Times New Roman"/>
      <w:szCs w:val="24"/>
    </w:rPr>
  </w:style>
  <w:style w:type="paragraph" w:styleId="Footer">
    <w:name w:val="footer"/>
    <w:basedOn w:val="Normal"/>
    <w:link w:val="FooterChar"/>
    <w:uiPriority w:val="99"/>
    <w:unhideWhenUsed/>
    <w:rsid w:val="00913F38"/>
    <w:pPr>
      <w:tabs>
        <w:tab w:val="center" w:pos="4513"/>
        <w:tab w:val="right" w:pos="9026"/>
      </w:tabs>
    </w:pPr>
  </w:style>
  <w:style w:type="character" w:customStyle="1" w:styleId="FooterChar">
    <w:name w:val="Footer Char"/>
    <w:basedOn w:val="DefaultParagraphFont"/>
    <w:link w:val="Footer"/>
    <w:uiPriority w:val="99"/>
    <w:rsid w:val="00913F38"/>
    <w:rPr>
      <w:rFonts w:ascii="Arial" w:eastAsia="Times New Roman" w:hAnsi="Arial" w:cs="Times New Roman"/>
      <w:szCs w:val="24"/>
    </w:rPr>
  </w:style>
  <w:style w:type="paragraph" w:styleId="ListParagraph">
    <w:name w:val="List Paragraph"/>
    <w:basedOn w:val="Normal"/>
    <w:uiPriority w:val="34"/>
    <w:qFormat/>
    <w:rsid w:val="007A0423"/>
    <w:pPr>
      <w:ind w:left="720"/>
      <w:contextualSpacing/>
    </w:pPr>
  </w:style>
  <w:style w:type="paragraph" w:styleId="BalloonText">
    <w:name w:val="Balloon Text"/>
    <w:basedOn w:val="Normal"/>
    <w:link w:val="BalloonTextChar"/>
    <w:uiPriority w:val="99"/>
    <w:semiHidden/>
    <w:unhideWhenUsed/>
    <w:rsid w:val="00C75DB2"/>
    <w:rPr>
      <w:rFonts w:ascii="Tahoma" w:hAnsi="Tahoma" w:cs="Tahoma"/>
      <w:sz w:val="16"/>
      <w:szCs w:val="16"/>
    </w:rPr>
  </w:style>
  <w:style w:type="character" w:customStyle="1" w:styleId="BalloonTextChar">
    <w:name w:val="Balloon Text Char"/>
    <w:basedOn w:val="DefaultParagraphFont"/>
    <w:link w:val="BalloonText"/>
    <w:uiPriority w:val="99"/>
    <w:semiHidden/>
    <w:rsid w:val="00C75DB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346E6"/>
    <w:rPr>
      <w:sz w:val="16"/>
      <w:szCs w:val="16"/>
    </w:rPr>
  </w:style>
  <w:style w:type="paragraph" w:styleId="CommentText">
    <w:name w:val="annotation text"/>
    <w:basedOn w:val="Normal"/>
    <w:link w:val="CommentTextChar"/>
    <w:uiPriority w:val="99"/>
    <w:semiHidden/>
    <w:unhideWhenUsed/>
    <w:rsid w:val="005346E6"/>
    <w:rPr>
      <w:sz w:val="20"/>
      <w:szCs w:val="20"/>
    </w:rPr>
  </w:style>
  <w:style w:type="character" w:customStyle="1" w:styleId="CommentTextChar">
    <w:name w:val="Comment Text Char"/>
    <w:basedOn w:val="DefaultParagraphFont"/>
    <w:link w:val="CommentText"/>
    <w:uiPriority w:val="99"/>
    <w:semiHidden/>
    <w:rsid w:val="005346E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346E6"/>
    <w:rPr>
      <w:b/>
      <w:bCs/>
    </w:rPr>
  </w:style>
  <w:style w:type="character" w:customStyle="1" w:styleId="CommentSubjectChar">
    <w:name w:val="Comment Subject Char"/>
    <w:basedOn w:val="CommentTextChar"/>
    <w:link w:val="CommentSubject"/>
    <w:uiPriority w:val="99"/>
    <w:semiHidden/>
    <w:rsid w:val="005346E6"/>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00C5DB-34BD-4837-A3C1-81625B528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Stage 1 PLP</vt:lpstr>
    </vt:vector>
  </TitlesOfParts>
  <Company>Heritage College Inc</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PLP</dc:title>
  <dc:creator>Michelle Wild</dc:creator>
  <cp:lastModifiedBy>Danielle Smith</cp:lastModifiedBy>
  <cp:revision>14</cp:revision>
  <cp:lastPrinted>2017-12-12T04:09:00Z</cp:lastPrinted>
  <dcterms:created xsi:type="dcterms:W3CDTF">2015-10-13T22:59:00Z</dcterms:created>
  <dcterms:modified xsi:type="dcterms:W3CDTF">2018-09-12T00:01:00Z</dcterms:modified>
</cp:coreProperties>
</file>