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02" w:rsidRPr="00621BD4" w:rsidRDefault="00F91602" w:rsidP="00F91602">
      <w:pPr>
        <w:ind w:left="-1418" w:right="-1324"/>
        <w:rPr>
          <w:rFonts w:asciiTheme="minorHAnsi" w:hAnsiTheme="minorHAnsi" w:cstheme="minorHAnsi"/>
        </w:rPr>
      </w:pPr>
    </w:p>
    <w:p w:rsidR="00F91602" w:rsidRPr="00621BD4" w:rsidRDefault="00F91602" w:rsidP="00F91602">
      <w:pPr>
        <w:rPr>
          <w:rFonts w:asciiTheme="minorHAnsi" w:hAnsiTheme="minorHAnsi" w:cstheme="minorHAnsi"/>
        </w:rPr>
      </w:pPr>
    </w:p>
    <w:p w:rsidR="00F91602" w:rsidRPr="00621BD4" w:rsidRDefault="00FC7DE1" w:rsidP="00F91602">
      <w:pPr>
        <w:tabs>
          <w:tab w:val="left" w:pos="6863"/>
        </w:tabs>
        <w:ind w:right="-1324"/>
        <w:jc w:val="right"/>
        <w:rPr>
          <w:rFonts w:asciiTheme="minorHAnsi" w:hAnsiTheme="minorHAnsi" w:cstheme="minorHAnsi"/>
          <w:b/>
        </w:rPr>
      </w:pPr>
      <w:r>
        <w:rPr>
          <w:rFonts w:asciiTheme="minorHAnsi" w:hAnsiTheme="minorHAnsi" w:cstheme="minorHAnsi"/>
          <w:b/>
        </w:rPr>
        <w:t xml:space="preserve">Student </w:t>
      </w:r>
      <w:r w:rsidR="00715822">
        <w:rPr>
          <w:rFonts w:asciiTheme="minorHAnsi" w:hAnsiTheme="minorHAnsi" w:cstheme="minorHAnsi"/>
          <w:b/>
        </w:rPr>
        <w:t>Name</w:t>
      </w:r>
      <w:r w:rsidR="00F91602" w:rsidRPr="00621BD4">
        <w:rPr>
          <w:rFonts w:asciiTheme="minorHAnsi" w:hAnsiTheme="minorHAnsi" w:cstheme="minorHAnsi"/>
          <w:b/>
        </w:rPr>
        <w:t>:  ____________________________</w:t>
      </w:r>
    </w:p>
    <w:p w:rsidR="00F91602" w:rsidRPr="00621BD4" w:rsidRDefault="00F91602" w:rsidP="00F91602">
      <w:pPr>
        <w:rPr>
          <w:rFonts w:asciiTheme="minorHAnsi" w:hAnsiTheme="minorHAnsi" w:cstheme="minorHAnsi"/>
        </w:rPr>
      </w:pPr>
    </w:p>
    <w:p w:rsidR="00F91602" w:rsidRPr="00621BD4" w:rsidRDefault="00F91602" w:rsidP="00F91602">
      <w:pPr>
        <w:rPr>
          <w:rFonts w:asciiTheme="minorHAnsi" w:hAnsiTheme="minorHAnsi" w:cstheme="minorHAnsi"/>
        </w:rPr>
      </w:pPr>
    </w:p>
    <w:p w:rsidR="00F91602" w:rsidRPr="00621BD4" w:rsidRDefault="00F91602" w:rsidP="00F91602">
      <w:pPr>
        <w:pStyle w:val="Title"/>
        <w:rPr>
          <w:rFonts w:asciiTheme="minorHAnsi" w:hAnsiTheme="minorHAnsi" w:cstheme="minorHAnsi"/>
        </w:rPr>
      </w:pPr>
    </w:p>
    <w:p w:rsidR="00F91602" w:rsidRDefault="00F91602" w:rsidP="00F91602">
      <w:pPr>
        <w:jc w:val="center"/>
        <w:rPr>
          <w:rFonts w:asciiTheme="minorHAnsi" w:hAnsiTheme="minorHAnsi" w:cstheme="minorHAnsi"/>
          <w:sz w:val="36"/>
        </w:rPr>
      </w:pPr>
    </w:p>
    <w:p w:rsidR="007B14A3" w:rsidRDefault="007B14A3" w:rsidP="00F91602">
      <w:pPr>
        <w:jc w:val="center"/>
        <w:rPr>
          <w:rFonts w:asciiTheme="minorHAnsi" w:hAnsiTheme="minorHAnsi" w:cstheme="minorHAnsi"/>
          <w:sz w:val="36"/>
        </w:rPr>
      </w:pPr>
    </w:p>
    <w:p w:rsidR="007B14A3" w:rsidRDefault="007B14A3" w:rsidP="00F91602">
      <w:pPr>
        <w:jc w:val="center"/>
        <w:rPr>
          <w:rFonts w:asciiTheme="minorHAnsi" w:hAnsiTheme="minorHAnsi" w:cstheme="minorHAnsi"/>
          <w:sz w:val="36"/>
        </w:rPr>
      </w:pPr>
    </w:p>
    <w:p w:rsidR="007B14A3" w:rsidRPr="00621BD4" w:rsidRDefault="007B14A3" w:rsidP="00F91602">
      <w:pPr>
        <w:jc w:val="center"/>
        <w:rPr>
          <w:rFonts w:asciiTheme="minorHAnsi" w:hAnsiTheme="minorHAnsi" w:cstheme="minorHAnsi"/>
          <w:sz w:val="36"/>
        </w:rPr>
      </w:pPr>
    </w:p>
    <w:p w:rsidR="00F91602" w:rsidRPr="00621BD4" w:rsidRDefault="00F91602" w:rsidP="00F91602">
      <w:pPr>
        <w:jc w:val="center"/>
        <w:rPr>
          <w:rFonts w:asciiTheme="minorHAnsi" w:hAnsiTheme="minorHAnsi" w:cstheme="minorHAnsi"/>
          <w:sz w:val="40"/>
        </w:rPr>
      </w:pPr>
    </w:p>
    <w:p w:rsidR="00F91602" w:rsidRPr="00621BD4" w:rsidRDefault="00F91602" w:rsidP="00F91602">
      <w:pPr>
        <w:jc w:val="center"/>
        <w:rPr>
          <w:rFonts w:asciiTheme="minorHAnsi" w:hAnsiTheme="minorHAnsi" w:cstheme="minorHAnsi"/>
          <w:sz w:val="40"/>
        </w:rPr>
      </w:pPr>
      <w:r w:rsidRPr="00621BD4">
        <w:rPr>
          <w:rFonts w:asciiTheme="minorHAnsi" w:hAnsiTheme="minorHAnsi" w:cstheme="minorHAnsi"/>
          <w:sz w:val="40"/>
        </w:rPr>
        <w:t>STAGE 2 ECONOMICS</w:t>
      </w:r>
    </w:p>
    <w:p w:rsidR="00F91602" w:rsidRPr="00621BD4" w:rsidRDefault="00413741" w:rsidP="00F91602">
      <w:pPr>
        <w:jc w:val="center"/>
        <w:rPr>
          <w:rFonts w:asciiTheme="minorHAnsi" w:hAnsiTheme="minorHAnsi" w:cstheme="minorHAnsi"/>
          <w:sz w:val="40"/>
        </w:rPr>
      </w:pPr>
      <w:r>
        <w:rPr>
          <w:rFonts w:asciiTheme="minorHAnsi" w:hAnsiTheme="minorHAnsi" w:cstheme="minorHAnsi"/>
          <w:sz w:val="40"/>
        </w:rPr>
        <w:t>Assessment task 4</w:t>
      </w:r>
    </w:p>
    <w:p w:rsidR="00F91602" w:rsidRPr="00621BD4" w:rsidRDefault="00F91602" w:rsidP="00F91602">
      <w:pPr>
        <w:jc w:val="center"/>
        <w:rPr>
          <w:rFonts w:asciiTheme="minorHAnsi" w:hAnsiTheme="minorHAnsi" w:cstheme="minorHAnsi"/>
          <w:sz w:val="40"/>
        </w:rPr>
      </w:pPr>
    </w:p>
    <w:p w:rsidR="00F91602" w:rsidRPr="00621BD4" w:rsidRDefault="00F91602" w:rsidP="00F91602">
      <w:pPr>
        <w:jc w:val="center"/>
        <w:rPr>
          <w:rFonts w:asciiTheme="minorHAnsi" w:hAnsiTheme="minorHAnsi" w:cstheme="minorHAnsi"/>
          <w:sz w:val="36"/>
        </w:rPr>
      </w:pPr>
      <w:r w:rsidRPr="00621BD4">
        <w:rPr>
          <w:rFonts w:asciiTheme="minorHAnsi" w:hAnsiTheme="minorHAnsi" w:cstheme="minorHAnsi"/>
          <w:sz w:val="40"/>
        </w:rPr>
        <w:t>201</w:t>
      </w:r>
      <w:r w:rsidR="00864778">
        <w:rPr>
          <w:rFonts w:asciiTheme="minorHAnsi" w:hAnsiTheme="minorHAnsi" w:cstheme="minorHAnsi"/>
          <w:sz w:val="40"/>
        </w:rPr>
        <w:t>8</w:t>
      </w:r>
      <w:r w:rsidR="003A5A8F">
        <w:rPr>
          <w:rFonts w:asciiTheme="minorHAnsi" w:hAnsiTheme="minorHAnsi" w:cstheme="minorHAnsi"/>
          <w:sz w:val="40"/>
        </w:rPr>
        <w:t xml:space="preserve"> </w:t>
      </w:r>
    </w:p>
    <w:p w:rsidR="00F91602" w:rsidRPr="00621BD4" w:rsidRDefault="00F91602" w:rsidP="00F91602">
      <w:pPr>
        <w:rPr>
          <w:rFonts w:asciiTheme="minorHAnsi" w:hAnsiTheme="minorHAnsi" w:cstheme="minorHAnsi"/>
        </w:rPr>
      </w:pPr>
    </w:p>
    <w:p w:rsidR="00F91602" w:rsidRPr="00621BD4" w:rsidRDefault="00F91602" w:rsidP="00F91602">
      <w:pPr>
        <w:jc w:val="center"/>
        <w:rPr>
          <w:rFonts w:asciiTheme="minorHAnsi" w:hAnsiTheme="minorHAnsi" w:cstheme="minorHAnsi"/>
        </w:rPr>
      </w:pPr>
    </w:p>
    <w:p w:rsidR="00F91602" w:rsidRDefault="00413741" w:rsidP="00F91602">
      <w:pPr>
        <w:jc w:val="center"/>
        <w:rPr>
          <w:rFonts w:asciiTheme="minorHAnsi" w:hAnsiTheme="minorHAnsi" w:cstheme="minorHAnsi"/>
          <w:sz w:val="40"/>
          <w:szCs w:val="40"/>
        </w:rPr>
      </w:pPr>
      <w:r>
        <w:rPr>
          <w:rFonts w:asciiTheme="minorHAnsi" w:hAnsiTheme="minorHAnsi" w:cstheme="minorHAnsi"/>
          <w:sz w:val="40"/>
          <w:szCs w:val="40"/>
        </w:rPr>
        <w:t>MARKETS IN PRACTISE</w:t>
      </w:r>
    </w:p>
    <w:p w:rsidR="00FC7DE1" w:rsidRPr="00621BD4" w:rsidRDefault="00FC7DE1" w:rsidP="00F91602">
      <w:pPr>
        <w:jc w:val="center"/>
        <w:rPr>
          <w:rFonts w:asciiTheme="minorHAnsi" w:hAnsiTheme="minorHAnsi" w:cstheme="minorHAnsi"/>
          <w:sz w:val="40"/>
          <w:szCs w:val="40"/>
        </w:rPr>
      </w:pPr>
      <w:r>
        <w:rPr>
          <w:rFonts w:asciiTheme="minorHAnsi" w:hAnsiTheme="minorHAnsi" w:cstheme="minorHAnsi"/>
          <w:sz w:val="40"/>
          <w:szCs w:val="40"/>
        </w:rPr>
        <w:t>ESSAY</w:t>
      </w:r>
    </w:p>
    <w:p w:rsidR="00F91602" w:rsidRPr="007832AD" w:rsidRDefault="00F91602" w:rsidP="00F91602">
      <w:pPr>
        <w:pStyle w:val="Heading2"/>
        <w:rPr>
          <w:rFonts w:asciiTheme="minorHAnsi" w:hAnsiTheme="minorHAnsi" w:cstheme="minorHAnsi"/>
        </w:rPr>
      </w:pPr>
    </w:p>
    <w:p w:rsidR="00413741" w:rsidRPr="007832AD" w:rsidRDefault="00413741" w:rsidP="00413741">
      <w:pPr>
        <w:rPr>
          <w:rFonts w:asciiTheme="minorHAnsi" w:hAnsiTheme="minorHAnsi" w:cstheme="minorHAnsi"/>
        </w:rPr>
      </w:pPr>
      <w:r w:rsidRPr="007832AD">
        <w:rPr>
          <w:rFonts w:asciiTheme="minorHAnsi" w:hAnsiTheme="minorHAnsi" w:cstheme="minorHAnsi"/>
        </w:rPr>
        <w:t xml:space="preserve">Answer the following essay question </w:t>
      </w:r>
    </w:p>
    <w:p w:rsidR="00BA5C4B" w:rsidRPr="007832AD" w:rsidRDefault="00BA5C4B">
      <w:pPr>
        <w:spacing w:after="200" w:line="276" w:lineRule="auto"/>
        <w:rPr>
          <w:rFonts w:asciiTheme="minorHAnsi" w:hAnsiTheme="minorHAnsi" w:cstheme="minorHAnsi"/>
          <w:sz w:val="22"/>
          <w:szCs w:val="22"/>
        </w:rPr>
      </w:pPr>
    </w:p>
    <w:p w:rsidR="007F4782" w:rsidRDefault="007F4782" w:rsidP="007832AD">
      <w:pPr>
        <w:pStyle w:val="BlockText"/>
        <w:rPr>
          <w:rFonts w:asciiTheme="minorHAnsi" w:hAnsiTheme="minorHAnsi" w:cstheme="minorHAnsi"/>
        </w:rPr>
      </w:pPr>
      <w:r>
        <w:rPr>
          <w:rFonts w:asciiTheme="minorHAnsi" w:hAnsiTheme="minorHAnsi" w:cstheme="minorHAnsi"/>
        </w:rPr>
        <w:t>“Government intervention occurs in markets to redress market failure and reduce outcomes that are inconsistent with the social, moral and ethical values of society, and because no market structure meets all the needs of consumers and producers”</w:t>
      </w:r>
    </w:p>
    <w:p w:rsidR="007F4782" w:rsidRDefault="007F4782" w:rsidP="007832AD">
      <w:pPr>
        <w:pStyle w:val="BlockText"/>
        <w:rPr>
          <w:rFonts w:asciiTheme="minorHAnsi" w:hAnsiTheme="minorHAnsi" w:cstheme="minorHAnsi"/>
        </w:rPr>
      </w:pPr>
    </w:p>
    <w:p w:rsidR="00715822" w:rsidRDefault="007832AD" w:rsidP="007832AD">
      <w:pPr>
        <w:pStyle w:val="BlockText"/>
        <w:rPr>
          <w:rFonts w:asciiTheme="minorHAnsi" w:hAnsiTheme="minorHAnsi" w:cstheme="minorHAnsi"/>
        </w:rPr>
      </w:pPr>
      <w:r w:rsidRPr="007832AD">
        <w:rPr>
          <w:rFonts w:asciiTheme="minorHAnsi" w:hAnsiTheme="minorHAnsi" w:cstheme="minorHAnsi"/>
        </w:rPr>
        <w:t xml:space="preserve"> </w:t>
      </w:r>
      <w:r w:rsidR="00F107D9">
        <w:rPr>
          <w:rFonts w:asciiTheme="minorHAnsi" w:hAnsiTheme="minorHAnsi" w:cstheme="minorHAnsi"/>
        </w:rPr>
        <w:t xml:space="preserve">Evaluate </w:t>
      </w:r>
      <w:r w:rsidRPr="007832AD">
        <w:rPr>
          <w:rFonts w:asciiTheme="minorHAnsi" w:hAnsiTheme="minorHAnsi" w:cstheme="minorHAnsi"/>
        </w:rPr>
        <w:t xml:space="preserve">with reference to </w:t>
      </w:r>
      <w:r w:rsidRPr="00715822">
        <w:rPr>
          <w:rFonts w:asciiTheme="minorHAnsi" w:hAnsiTheme="minorHAnsi" w:cstheme="minorHAnsi"/>
          <w:b/>
          <w:u w:val="single"/>
        </w:rPr>
        <w:t>examples</w:t>
      </w:r>
      <w:r w:rsidR="00715822" w:rsidRPr="00715822">
        <w:rPr>
          <w:rFonts w:asciiTheme="minorHAnsi" w:hAnsiTheme="minorHAnsi" w:cstheme="minorHAnsi"/>
          <w:b/>
          <w:u w:val="single"/>
        </w:rPr>
        <w:t xml:space="preserve"> and diagrams</w:t>
      </w:r>
      <w:r w:rsidRPr="007832AD">
        <w:rPr>
          <w:rFonts w:asciiTheme="minorHAnsi" w:hAnsiTheme="minorHAnsi" w:cstheme="minorHAnsi"/>
        </w:rPr>
        <w:t>.</w:t>
      </w:r>
    </w:p>
    <w:p w:rsidR="00715822" w:rsidRDefault="00715822" w:rsidP="00715822">
      <w:pPr>
        <w:pStyle w:val="BlockText"/>
        <w:ind w:left="0"/>
        <w:rPr>
          <w:rFonts w:asciiTheme="minorHAnsi" w:hAnsiTheme="minorHAnsi" w:cstheme="minorHAnsi"/>
        </w:rPr>
      </w:pPr>
    </w:p>
    <w:p w:rsidR="00715822" w:rsidRDefault="00715822" w:rsidP="00715822">
      <w:pPr>
        <w:pStyle w:val="BlockText"/>
        <w:ind w:left="0"/>
        <w:rPr>
          <w:rFonts w:asciiTheme="minorHAnsi" w:hAnsiTheme="minorHAnsi" w:cstheme="minorHAnsi"/>
        </w:rPr>
      </w:pPr>
    </w:p>
    <w:p w:rsidR="007832AD" w:rsidRDefault="00715822" w:rsidP="00715822">
      <w:pPr>
        <w:pStyle w:val="BlockText"/>
        <w:ind w:left="0"/>
        <w:rPr>
          <w:rFonts w:asciiTheme="minorHAnsi" w:hAnsiTheme="minorHAnsi" w:cstheme="minorHAnsi"/>
          <w:i w:val="0"/>
        </w:rPr>
      </w:pPr>
      <w:r>
        <w:rPr>
          <w:rFonts w:asciiTheme="minorHAnsi" w:hAnsiTheme="minorHAnsi" w:cstheme="minorHAnsi"/>
          <w:i w:val="0"/>
        </w:rPr>
        <w:t>Remember to include a bibliography and reference correctly using footnote references</w:t>
      </w:r>
      <w:r>
        <w:rPr>
          <w:rFonts w:asciiTheme="minorHAnsi" w:hAnsiTheme="minorHAnsi" w:cstheme="minorHAnsi"/>
        </w:rPr>
        <w:t>.</w:t>
      </w:r>
    </w:p>
    <w:p w:rsidR="00715822" w:rsidRPr="00715822" w:rsidRDefault="00715822" w:rsidP="00715822">
      <w:pPr>
        <w:pStyle w:val="BlockText"/>
        <w:ind w:left="0"/>
        <w:rPr>
          <w:rFonts w:asciiTheme="minorHAnsi" w:hAnsiTheme="minorHAnsi" w:cstheme="minorHAnsi"/>
          <w:i w:val="0"/>
          <w:u w:val="single"/>
        </w:rPr>
      </w:pPr>
      <w:r>
        <w:rPr>
          <w:rFonts w:asciiTheme="minorHAnsi" w:hAnsiTheme="minorHAnsi" w:cstheme="minorHAnsi"/>
          <w:i w:val="0"/>
        </w:rPr>
        <w:t>This task should be typed.</w:t>
      </w:r>
    </w:p>
    <w:p w:rsidR="007832AD" w:rsidRPr="00BA5C4B" w:rsidRDefault="007832AD">
      <w:pPr>
        <w:spacing w:after="200" w:line="276" w:lineRule="auto"/>
        <w:rPr>
          <w:rFonts w:asciiTheme="minorHAnsi" w:hAnsiTheme="minorHAnsi" w:cstheme="minorHAnsi"/>
          <w:sz w:val="22"/>
          <w:szCs w:val="22"/>
        </w:rPr>
      </w:pPr>
    </w:p>
    <w:p w:rsidR="00621BD4" w:rsidRPr="0033667A" w:rsidRDefault="0033667A">
      <w:pPr>
        <w:spacing w:after="200" w:line="276" w:lineRule="auto"/>
        <w:rPr>
          <w:rFonts w:asciiTheme="minorHAnsi" w:hAnsiTheme="minorHAnsi" w:cstheme="minorHAnsi"/>
          <w:b/>
          <w:i/>
          <w:sz w:val="22"/>
          <w:szCs w:val="22"/>
          <w:u w:val="single"/>
        </w:rPr>
      </w:pPr>
      <w:r w:rsidRPr="0033667A">
        <w:rPr>
          <w:rFonts w:asciiTheme="minorHAnsi" w:hAnsiTheme="minorHAnsi" w:cstheme="minorHAnsi"/>
          <w:b/>
          <w:i/>
          <w:sz w:val="22"/>
          <w:szCs w:val="22"/>
          <w:u w:val="single"/>
        </w:rPr>
        <w:t xml:space="preserve">Due date – </w:t>
      </w:r>
      <w:r w:rsidR="00864778">
        <w:rPr>
          <w:rFonts w:asciiTheme="minorHAnsi" w:hAnsiTheme="minorHAnsi" w:cstheme="minorHAnsi"/>
          <w:b/>
          <w:i/>
          <w:sz w:val="22"/>
          <w:szCs w:val="22"/>
          <w:u w:val="single"/>
        </w:rPr>
        <w:t>9 April (Monday week 11)</w:t>
      </w:r>
      <w:bookmarkStart w:id="0" w:name="_GoBack"/>
      <w:bookmarkEnd w:id="0"/>
    </w:p>
    <w:p w:rsidR="00F107D9" w:rsidRDefault="00F107D9">
      <w:pPr>
        <w:spacing w:after="200" w:line="276" w:lineRule="auto"/>
        <w:rPr>
          <w:rFonts w:asciiTheme="minorHAnsi" w:hAnsiTheme="minorHAnsi" w:cstheme="minorHAnsi"/>
          <w:b/>
          <w:sz w:val="28"/>
        </w:rPr>
      </w:pPr>
    </w:p>
    <w:p w:rsidR="0033667A" w:rsidRDefault="0033667A">
      <w:pPr>
        <w:spacing w:after="200" w:line="276" w:lineRule="auto"/>
        <w:rPr>
          <w:rFonts w:asciiTheme="minorHAnsi" w:hAnsiTheme="minorHAnsi" w:cstheme="minorHAnsi"/>
          <w:b/>
          <w:sz w:val="28"/>
        </w:rPr>
      </w:pPr>
    </w:p>
    <w:p w:rsidR="00715822" w:rsidRDefault="00715822">
      <w:pPr>
        <w:spacing w:after="200" w:line="276" w:lineRule="auto"/>
        <w:rPr>
          <w:rFonts w:asciiTheme="minorHAnsi" w:hAnsiTheme="minorHAnsi" w:cstheme="minorHAnsi"/>
          <w:b/>
          <w:sz w:val="28"/>
        </w:rPr>
      </w:pPr>
    </w:p>
    <w:p w:rsidR="00F107D9" w:rsidRDefault="00F107D9">
      <w:pPr>
        <w:spacing w:after="200" w:line="276" w:lineRule="auto"/>
        <w:rPr>
          <w:rFonts w:asciiTheme="minorHAnsi" w:hAnsiTheme="minorHAnsi" w:cstheme="minorHAnsi"/>
          <w:b/>
          <w:sz w:val="28"/>
        </w:rPr>
      </w:pPr>
    </w:p>
    <w:p w:rsidR="00F91602" w:rsidRPr="00621BD4" w:rsidRDefault="00F91602" w:rsidP="00F91602">
      <w:pPr>
        <w:pStyle w:val="Header"/>
        <w:tabs>
          <w:tab w:val="left" w:pos="720"/>
        </w:tabs>
        <w:rPr>
          <w:rFonts w:asciiTheme="minorHAnsi" w:hAnsiTheme="minorHAnsi" w:cstheme="minorHAnsi"/>
          <w:b/>
          <w:sz w:val="28"/>
        </w:rPr>
      </w:pPr>
      <w:r w:rsidRPr="00621BD4">
        <w:rPr>
          <w:rFonts w:asciiTheme="minorHAnsi" w:hAnsiTheme="minorHAnsi" w:cstheme="minorHAnsi"/>
          <w:b/>
          <w:sz w:val="28"/>
        </w:rPr>
        <w:t xml:space="preserve">Assessment </w:t>
      </w:r>
    </w:p>
    <w:p w:rsidR="00F91602" w:rsidRPr="00621BD4" w:rsidRDefault="00F91602" w:rsidP="00F91602">
      <w:pPr>
        <w:pStyle w:val="Header"/>
        <w:tabs>
          <w:tab w:val="left" w:pos="720"/>
        </w:tabs>
        <w:rPr>
          <w:rFonts w:asciiTheme="minorHAnsi" w:hAnsiTheme="minorHAnsi" w:cstheme="minorHAnsi"/>
          <w:b/>
          <w:sz w:val="10"/>
          <w:szCs w:val="1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7571"/>
      </w:tblGrid>
      <w:tr w:rsidR="00F91602" w:rsidRPr="00621BD4" w:rsidTr="00F91602">
        <w:trPr>
          <w:trHeight w:val="439"/>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rsidP="00F91602">
            <w:pPr>
              <w:pStyle w:val="Header"/>
              <w:tabs>
                <w:tab w:val="left" w:pos="720"/>
              </w:tabs>
              <w:rPr>
                <w:rFonts w:asciiTheme="minorHAnsi" w:hAnsiTheme="minorHAnsi" w:cstheme="minorHAnsi"/>
                <w:b/>
                <w:sz w:val="24"/>
                <w:szCs w:val="24"/>
              </w:rPr>
            </w:pPr>
            <w:r w:rsidRPr="00621BD4">
              <w:rPr>
                <w:rFonts w:asciiTheme="minorHAnsi" w:hAnsiTheme="minorHAnsi" w:cstheme="minorHAnsi"/>
                <w:b/>
                <w:sz w:val="24"/>
                <w:szCs w:val="24"/>
              </w:rPr>
              <w:t>Learning Requirements</w:t>
            </w:r>
          </w:p>
        </w:tc>
        <w:tc>
          <w:tcPr>
            <w:tcW w:w="7571"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Header"/>
              <w:tabs>
                <w:tab w:val="left" w:pos="720"/>
              </w:tabs>
              <w:rPr>
                <w:rFonts w:asciiTheme="minorHAnsi" w:hAnsiTheme="minorHAnsi" w:cstheme="minorHAnsi"/>
                <w:b/>
                <w:sz w:val="24"/>
                <w:szCs w:val="24"/>
              </w:rPr>
            </w:pPr>
            <w:r w:rsidRPr="00621BD4">
              <w:rPr>
                <w:rFonts w:asciiTheme="minorHAnsi" w:hAnsiTheme="minorHAnsi" w:cstheme="minorHAnsi"/>
                <w:b/>
                <w:sz w:val="24"/>
                <w:szCs w:val="24"/>
              </w:rPr>
              <w:t>Assessment Design Criteria</w:t>
            </w:r>
          </w:p>
        </w:tc>
      </w:tr>
      <w:tr w:rsidR="00F91602" w:rsidRPr="00621BD4" w:rsidTr="00F91602">
        <w:trPr>
          <w:trHeight w:val="4660"/>
        </w:trPr>
        <w:tc>
          <w:tcPr>
            <w:tcW w:w="3487" w:type="dxa"/>
            <w:tcBorders>
              <w:top w:val="single" w:sz="4" w:space="0" w:color="auto"/>
              <w:left w:val="single" w:sz="4" w:space="0" w:color="auto"/>
              <w:bottom w:val="single" w:sz="4" w:space="0" w:color="auto"/>
              <w:right w:val="single" w:sz="4" w:space="0" w:color="auto"/>
            </w:tcBorders>
            <w:vAlign w:val="center"/>
            <w:hideMark/>
          </w:tcPr>
          <w:p w:rsidR="00F91602" w:rsidRPr="007832AD" w:rsidRDefault="00F91602">
            <w:pPr>
              <w:pStyle w:val="SOFinalNumbering"/>
              <w:rPr>
                <w:rFonts w:asciiTheme="minorHAnsi" w:hAnsiTheme="minorHAnsi" w:cstheme="minorHAnsi"/>
                <w:color w:val="auto"/>
                <w:sz w:val="18"/>
                <w:szCs w:val="18"/>
              </w:rPr>
            </w:pPr>
            <w:r w:rsidRPr="007832AD">
              <w:rPr>
                <w:rFonts w:asciiTheme="minorHAnsi" w:hAnsiTheme="minorHAnsi" w:cstheme="minorHAnsi"/>
                <w:color w:val="auto"/>
                <w:sz w:val="18"/>
                <w:szCs w:val="18"/>
              </w:rPr>
              <w:t>1.</w:t>
            </w:r>
            <w:r w:rsidRPr="007832AD">
              <w:rPr>
                <w:rFonts w:asciiTheme="minorHAnsi" w:hAnsiTheme="minorHAnsi" w:cstheme="minorHAnsi"/>
                <w:color w:val="auto"/>
                <w:sz w:val="18"/>
                <w:szCs w:val="18"/>
              </w:rPr>
              <w:tab/>
              <w:t>know, understand, communicate, and apply economic concepts, principles, models, and skills</w:t>
            </w:r>
          </w:p>
          <w:p w:rsidR="00F91602" w:rsidRPr="007832AD" w:rsidRDefault="00F91602">
            <w:pPr>
              <w:pStyle w:val="SOFinalNumbering"/>
              <w:rPr>
                <w:rFonts w:asciiTheme="minorHAnsi" w:hAnsiTheme="minorHAnsi" w:cstheme="minorHAnsi"/>
                <w:color w:val="D9D9D9" w:themeColor="background1" w:themeShade="D9"/>
                <w:sz w:val="18"/>
                <w:szCs w:val="18"/>
              </w:rPr>
            </w:pPr>
            <w:r w:rsidRPr="007832AD">
              <w:rPr>
                <w:rFonts w:asciiTheme="minorHAnsi" w:hAnsiTheme="minorHAnsi" w:cstheme="minorHAnsi"/>
                <w:color w:val="D9D9D9" w:themeColor="background1" w:themeShade="D9"/>
                <w:sz w:val="18"/>
                <w:szCs w:val="18"/>
              </w:rPr>
              <w:t>2.</w:t>
            </w:r>
            <w:r w:rsidRPr="007832AD">
              <w:rPr>
                <w:rFonts w:asciiTheme="minorHAnsi" w:hAnsiTheme="minorHAnsi" w:cstheme="minorHAnsi"/>
                <w:color w:val="D9D9D9" w:themeColor="background1" w:themeShade="D9"/>
                <w:sz w:val="18"/>
                <w:szCs w:val="18"/>
              </w:rPr>
              <w:tab/>
              <w:t>explain the role of economic systems in dealing with the economic problem of scarcity</w:t>
            </w:r>
          </w:p>
          <w:p w:rsidR="00F91602" w:rsidRPr="007832AD" w:rsidRDefault="00F91602">
            <w:pPr>
              <w:pStyle w:val="SOFinalNumbering"/>
              <w:rPr>
                <w:rFonts w:asciiTheme="minorHAnsi" w:hAnsiTheme="minorHAnsi" w:cstheme="minorHAnsi"/>
                <w:color w:val="auto"/>
                <w:sz w:val="18"/>
                <w:szCs w:val="18"/>
              </w:rPr>
            </w:pPr>
            <w:r w:rsidRPr="007832AD">
              <w:rPr>
                <w:rFonts w:asciiTheme="minorHAnsi" w:hAnsiTheme="minorHAnsi" w:cstheme="minorHAnsi"/>
                <w:color w:val="auto"/>
                <w:sz w:val="18"/>
                <w:szCs w:val="18"/>
              </w:rPr>
              <w:t>3.</w:t>
            </w:r>
            <w:r w:rsidRPr="007832AD">
              <w:rPr>
                <w:rFonts w:asciiTheme="minorHAnsi" w:hAnsiTheme="minorHAnsi" w:cstheme="minorHAnsi"/>
                <w:color w:val="auto"/>
                <w:sz w:val="18"/>
                <w:szCs w:val="18"/>
              </w:rPr>
              <w:tab/>
              <w:t>evaluate the effects of interdependence on individuals, business, and governments locally, nationally, and globally</w:t>
            </w:r>
          </w:p>
          <w:p w:rsidR="00F91602" w:rsidRPr="007832AD" w:rsidRDefault="00F91602">
            <w:pPr>
              <w:pStyle w:val="SOFinalNumbering"/>
              <w:rPr>
                <w:rFonts w:asciiTheme="minorHAnsi" w:hAnsiTheme="minorHAnsi" w:cstheme="minorHAnsi"/>
                <w:color w:val="auto"/>
                <w:sz w:val="18"/>
                <w:szCs w:val="18"/>
              </w:rPr>
            </w:pPr>
            <w:r w:rsidRPr="007832AD">
              <w:rPr>
                <w:rFonts w:asciiTheme="minorHAnsi" w:hAnsiTheme="minorHAnsi" w:cstheme="minorHAnsi"/>
                <w:color w:val="auto"/>
                <w:sz w:val="18"/>
                <w:szCs w:val="18"/>
              </w:rPr>
              <w:t>4.</w:t>
            </w:r>
            <w:r w:rsidRPr="007832AD">
              <w:rPr>
                <w:rFonts w:asciiTheme="minorHAnsi" w:hAnsiTheme="minorHAnsi" w:cstheme="minorHAnsi"/>
                <w:color w:val="auto"/>
                <w:sz w:val="18"/>
                <w:szCs w:val="18"/>
              </w:rPr>
              <w:tab/>
              <w:t>evaluate and explain the way in which economic decisions involve costs and benefits</w:t>
            </w:r>
          </w:p>
          <w:p w:rsidR="00F91602" w:rsidRPr="007832AD" w:rsidRDefault="00F91602">
            <w:pPr>
              <w:pStyle w:val="SOFinalNumbering"/>
              <w:rPr>
                <w:rFonts w:asciiTheme="minorHAnsi" w:hAnsiTheme="minorHAnsi" w:cstheme="minorHAnsi"/>
                <w:color w:val="auto"/>
                <w:sz w:val="18"/>
                <w:szCs w:val="18"/>
              </w:rPr>
            </w:pPr>
            <w:r w:rsidRPr="007832AD">
              <w:rPr>
                <w:rFonts w:asciiTheme="minorHAnsi" w:hAnsiTheme="minorHAnsi" w:cstheme="minorHAnsi"/>
                <w:color w:val="auto"/>
                <w:sz w:val="18"/>
                <w:szCs w:val="18"/>
              </w:rPr>
              <w:t>5.</w:t>
            </w:r>
            <w:r w:rsidRPr="007832AD">
              <w:rPr>
                <w:rFonts w:asciiTheme="minorHAnsi" w:hAnsiTheme="minorHAnsi" w:cstheme="minorHAnsi"/>
                <w:color w:val="auto"/>
                <w:sz w:val="18"/>
                <w:szCs w:val="18"/>
              </w:rPr>
              <w:tab/>
              <w:t xml:space="preserve">critically </w:t>
            </w:r>
            <w:proofErr w:type="spellStart"/>
            <w:r w:rsidRPr="007832AD">
              <w:rPr>
                <w:rFonts w:asciiTheme="minorHAnsi" w:hAnsiTheme="minorHAnsi" w:cstheme="minorHAnsi"/>
                <w:color w:val="auto"/>
                <w:sz w:val="18"/>
                <w:szCs w:val="18"/>
              </w:rPr>
              <w:t>analyse</w:t>
            </w:r>
            <w:proofErr w:type="spellEnd"/>
            <w:r w:rsidRPr="007832AD">
              <w:rPr>
                <w:rFonts w:asciiTheme="minorHAnsi" w:hAnsiTheme="minorHAnsi" w:cstheme="minorHAnsi"/>
                <w:color w:val="auto"/>
                <w:sz w:val="18"/>
                <w:szCs w:val="18"/>
              </w:rPr>
              <w:t xml:space="preserve"> and evaluate economic issues and events (past and current) using economic models and the skills of economic inquiry</w:t>
            </w:r>
          </w:p>
          <w:p w:rsidR="00F91602" w:rsidRPr="00621BD4" w:rsidRDefault="00F91602">
            <w:pPr>
              <w:pStyle w:val="SOFinalNumbering"/>
              <w:rPr>
                <w:rFonts w:asciiTheme="minorHAnsi" w:hAnsiTheme="minorHAnsi" w:cstheme="minorHAnsi"/>
                <w:color w:val="D9D9D9"/>
                <w:sz w:val="16"/>
                <w:szCs w:val="16"/>
              </w:rPr>
            </w:pPr>
            <w:r w:rsidRPr="007832AD">
              <w:rPr>
                <w:rFonts w:asciiTheme="minorHAnsi" w:hAnsiTheme="minorHAnsi" w:cstheme="minorHAnsi"/>
                <w:color w:val="D9D9D9" w:themeColor="background1" w:themeShade="D9"/>
                <w:sz w:val="18"/>
                <w:szCs w:val="18"/>
              </w:rPr>
              <w:t>6.</w:t>
            </w:r>
            <w:r w:rsidRPr="007832AD">
              <w:rPr>
                <w:rFonts w:asciiTheme="minorHAnsi" w:hAnsiTheme="minorHAnsi" w:cstheme="minorHAnsi"/>
                <w:color w:val="D9D9D9" w:themeColor="background1" w:themeShade="D9"/>
                <w:sz w:val="18"/>
                <w:szCs w:val="18"/>
              </w:rPr>
              <w:tab/>
              <w:t xml:space="preserve">critically </w:t>
            </w:r>
            <w:proofErr w:type="spellStart"/>
            <w:r w:rsidRPr="007832AD">
              <w:rPr>
                <w:rFonts w:asciiTheme="minorHAnsi" w:hAnsiTheme="minorHAnsi" w:cstheme="minorHAnsi"/>
                <w:color w:val="D9D9D9" w:themeColor="background1" w:themeShade="D9"/>
                <w:sz w:val="18"/>
                <w:szCs w:val="18"/>
              </w:rPr>
              <w:t>analyse</w:t>
            </w:r>
            <w:proofErr w:type="spellEnd"/>
            <w:r w:rsidRPr="007832AD">
              <w:rPr>
                <w:rFonts w:asciiTheme="minorHAnsi" w:hAnsiTheme="minorHAnsi" w:cstheme="minorHAnsi"/>
                <w:color w:val="D9D9D9" w:themeColor="background1" w:themeShade="D9"/>
                <w:sz w:val="18"/>
                <w:szCs w:val="18"/>
              </w:rPr>
              <w:t xml:space="preserve"> and evaluate the impact of economic change locally, nationally, and globally.</w:t>
            </w:r>
          </w:p>
        </w:tc>
        <w:tc>
          <w:tcPr>
            <w:tcW w:w="7571" w:type="dxa"/>
            <w:tcBorders>
              <w:top w:val="single" w:sz="4" w:space="0" w:color="auto"/>
              <w:left w:val="single" w:sz="4" w:space="0" w:color="auto"/>
              <w:bottom w:val="single" w:sz="4" w:space="0" w:color="auto"/>
              <w:right w:val="single" w:sz="4" w:space="0" w:color="auto"/>
            </w:tcBorders>
            <w:vAlign w:val="center"/>
          </w:tcPr>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Knowledge and Understanding</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7832AD" w:rsidRDefault="00F91602">
            <w:pPr>
              <w:pStyle w:val="SOFinalBulletsCoded2-3Letters"/>
              <w:spacing w:before="0"/>
              <w:rPr>
                <w:rFonts w:asciiTheme="minorHAnsi" w:hAnsiTheme="minorHAnsi" w:cstheme="minorHAnsi"/>
                <w:color w:val="auto"/>
                <w:sz w:val="16"/>
                <w:szCs w:val="16"/>
              </w:rPr>
            </w:pPr>
            <w:r w:rsidRPr="007832AD">
              <w:rPr>
                <w:rFonts w:asciiTheme="minorHAnsi" w:hAnsiTheme="minorHAnsi" w:cstheme="minorHAnsi"/>
                <w:color w:val="auto"/>
                <w:sz w:val="16"/>
                <w:szCs w:val="16"/>
              </w:rPr>
              <w:t>KU1</w:t>
            </w:r>
            <w:r w:rsidRPr="007832AD">
              <w:rPr>
                <w:rFonts w:asciiTheme="minorHAnsi" w:hAnsiTheme="minorHAnsi" w:cstheme="minorHAnsi"/>
                <w:color w:val="auto"/>
                <w:sz w:val="16"/>
                <w:szCs w:val="16"/>
              </w:rPr>
              <w:tab/>
              <w:t>Knowledge, understanding, and application of economic concepts, principles, models, and skills.</w:t>
            </w:r>
          </w:p>
          <w:p w:rsidR="00F91602" w:rsidRPr="007832AD" w:rsidRDefault="00F91602">
            <w:pPr>
              <w:pStyle w:val="SOFinalBulletsCoded2-3Letters"/>
              <w:spacing w:before="0"/>
              <w:rPr>
                <w:rFonts w:asciiTheme="minorHAnsi" w:hAnsiTheme="minorHAnsi" w:cstheme="minorHAnsi"/>
                <w:color w:val="D9D9D9" w:themeColor="background1" w:themeShade="D9"/>
                <w:sz w:val="16"/>
                <w:szCs w:val="16"/>
              </w:rPr>
            </w:pPr>
            <w:r w:rsidRPr="007832AD">
              <w:rPr>
                <w:rFonts w:asciiTheme="minorHAnsi" w:hAnsiTheme="minorHAnsi" w:cstheme="minorHAnsi"/>
                <w:color w:val="D9D9D9" w:themeColor="background1" w:themeShade="D9"/>
                <w:sz w:val="16"/>
                <w:szCs w:val="16"/>
              </w:rPr>
              <w:t>KU2</w:t>
            </w:r>
            <w:r w:rsidRPr="007832AD">
              <w:rPr>
                <w:rFonts w:asciiTheme="minorHAnsi" w:hAnsiTheme="minorHAnsi" w:cstheme="minorHAnsi"/>
                <w:color w:val="D9D9D9" w:themeColor="background1" w:themeShade="D9"/>
                <w:sz w:val="16"/>
                <w:szCs w:val="16"/>
              </w:rPr>
              <w:tab/>
              <w:t>Understanding of the role of economic systems in dealing with the economic problem of scarcity.</w:t>
            </w:r>
          </w:p>
          <w:p w:rsidR="00F91602" w:rsidRPr="00621BD4" w:rsidRDefault="00F91602">
            <w:pPr>
              <w:pStyle w:val="SOFinalBulletsCoded2-3Letters"/>
              <w:spacing w:before="0"/>
              <w:rPr>
                <w:rFonts w:asciiTheme="minorHAnsi" w:hAnsiTheme="minorHAnsi" w:cstheme="minorHAnsi"/>
                <w:sz w:val="10"/>
                <w:szCs w:val="10"/>
              </w:rPr>
            </w:pPr>
          </w:p>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Analysis and Evaluation</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7832AD" w:rsidRDefault="00F91602">
            <w:pPr>
              <w:pStyle w:val="SOFinalBulletsCoded2-3Letters"/>
              <w:spacing w:before="0"/>
              <w:rPr>
                <w:rFonts w:asciiTheme="minorHAnsi" w:hAnsiTheme="minorHAnsi" w:cstheme="minorHAnsi"/>
                <w:color w:val="auto"/>
                <w:sz w:val="16"/>
                <w:szCs w:val="16"/>
              </w:rPr>
            </w:pPr>
            <w:r w:rsidRPr="007832AD">
              <w:rPr>
                <w:rFonts w:asciiTheme="minorHAnsi" w:hAnsiTheme="minorHAnsi" w:cstheme="minorHAnsi"/>
                <w:color w:val="auto"/>
                <w:sz w:val="16"/>
                <w:szCs w:val="16"/>
              </w:rPr>
              <w:t>AE1</w:t>
            </w:r>
            <w:r w:rsidRPr="007832AD">
              <w:rPr>
                <w:rFonts w:asciiTheme="minorHAnsi" w:hAnsiTheme="minorHAnsi" w:cstheme="minorHAnsi"/>
                <w:color w:val="auto"/>
                <w:sz w:val="16"/>
                <w:szCs w:val="16"/>
              </w:rPr>
              <w:tab/>
              <w:t>Analysis and evaluation of economic issues and events (past and current) using economic models and the skills of economic inquiry.</w:t>
            </w:r>
          </w:p>
          <w:p w:rsidR="00F91602" w:rsidRPr="00621BD4" w:rsidRDefault="00F91602">
            <w:pPr>
              <w:pStyle w:val="SOFinalBulletsCoded2-3Letters"/>
              <w:spacing w:before="0"/>
              <w:rPr>
                <w:rFonts w:asciiTheme="minorHAnsi" w:hAnsiTheme="minorHAnsi" w:cstheme="minorHAnsi"/>
                <w:color w:val="D9D9D9"/>
                <w:sz w:val="16"/>
                <w:szCs w:val="16"/>
              </w:rPr>
            </w:pPr>
            <w:r w:rsidRPr="00621BD4">
              <w:rPr>
                <w:rFonts w:asciiTheme="minorHAnsi" w:hAnsiTheme="minorHAnsi" w:cstheme="minorHAnsi"/>
                <w:color w:val="D9D9D9"/>
                <w:sz w:val="16"/>
                <w:szCs w:val="16"/>
              </w:rPr>
              <w:t>AE2</w:t>
            </w:r>
            <w:r w:rsidRPr="00621BD4">
              <w:rPr>
                <w:rFonts w:asciiTheme="minorHAnsi" w:hAnsiTheme="minorHAnsi" w:cstheme="minorHAnsi"/>
                <w:color w:val="D9D9D9"/>
                <w:sz w:val="16"/>
                <w:szCs w:val="16"/>
              </w:rPr>
              <w:tab/>
              <w:t>Evaluation of the effects of interdependence on individuals, business, and government, locally, nationally, and globally.</w:t>
            </w:r>
          </w:p>
          <w:p w:rsidR="00F91602" w:rsidRPr="00621BD4" w:rsidRDefault="00F91602">
            <w:pPr>
              <w:pStyle w:val="SOFinalBulletsCoded2-3Letters"/>
              <w:spacing w:before="0"/>
              <w:rPr>
                <w:rFonts w:asciiTheme="minorHAnsi" w:hAnsiTheme="minorHAnsi" w:cstheme="minorHAnsi"/>
                <w:color w:val="D9D9D9"/>
                <w:sz w:val="16"/>
                <w:szCs w:val="16"/>
              </w:rPr>
            </w:pPr>
            <w:r w:rsidRPr="00621BD4">
              <w:rPr>
                <w:rFonts w:asciiTheme="minorHAnsi" w:hAnsiTheme="minorHAnsi" w:cstheme="minorHAnsi"/>
                <w:color w:val="D9D9D9"/>
                <w:sz w:val="16"/>
                <w:szCs w:val="16"/>
              </w:rPr>
              <w:t>AE3</w:t>
            </w:r>
            <w:r w:rsidRPr="00621BD4">
              <w:rPr>
                <w:rFonts w:asciiTheme="minorHAnsi" w:hAnsiTheme="minorHAnsi" w:cstheme="minorHAnsi"/>
                <w:color w:val="D9D9D9"/>
                <w:sz w:val="16"/>
                <w:szCs w:val="16"/>
              </w:rPr>
              <w:tab/>
              <w:t>Analysis and evaluation of the impact of economic change locally, nationally, and globally.</w:t>
            </w:r>
          </w:p>
          <w:p w:rsidR="00F91602" w:rsidRPr="0010414A" w:rsidRDefault="00F91602">
            <w:pPr>
              <w:pStyle w:val="SOFinalBulletsCoded2-3Letters"/>
              <w:spacing w:before="0"/>
              <w:rPr>
                <w:rFonts w:asciiTheme="minorHAnsi" w:hAnsiTheme="minorHAnsi" w:cstheme="minorHAnsi"/>
                <w:color w:val="auto"/>
                <w:sz w:val="16"/>
                <w:szCs w:val="16"/>
              </w:rPr>
            </w:pPr>
            <w:r w:rsidRPr="0010414A">
              <w:rPr>
                <w:rFonts w:asciiTheme="minorHAnsi" w:hAnsiTheme="minorHAnsi" w:cstheme="minorHAnsi"/>
                <w:color w:val="auto"/>
                <w:sz w:val="16"/>
                <w:szCs w:val="16"/>
              </w:rPr>
              <w:t>AE4</w:t>
            </w:r>
            <w:r w:rsidRPr="0010414A">
              <w:rPr>
                <w:rFonts w:asciiTheme="minorHAnsi" w:hAnsiTheme="minorHAnsi" w:cstheme="minorHAnsi"/>
                <w:color w:val="auto"/>
                <w:sz w:val="16"/>
                <w:szCs w:val="16"/>
              </w:rPr>
              <w:tab/>
              <w:t>Evaluation of the way in which economic decisions involve costs and benefits.</w:t>
            </w:r>
          </w:p>
          <w:p w:rsidR="00F91602" w:rsidRPr="00621BD4" w:rsidRDefault="00F91602">
            <w:pPr>
              <w:pStyle w:val="SOFinalBulletsCoded2-3Letters"/>
              <w:spacing w:before="0"/>
              <w:rPr>
                <w:rFonts w:asciiTheme="minorHAnsi" w:hAnsiTheme="minorHAnsi" w:cstheme="minorHAnsi"/>
                <w:sz w:val="10"/>
                <w:szCs w:val="10"/>
              </w:rPr>
            </w:pPr>
          </w:p>
          <w:p w:rsidR="00F91602" w:rsidRPr="00621BD4" w:rsidRDefault="00F91602">
            <w:pPr>
              <w:pStyle w:val="SOFinalHead3"/>
              <w:spacing w:before="0" w:after="60"/>
              <w:rPr>
                <w:rFonts w:asciiTheme="minorHAnsi" w:hAnsiTheme="minorHAnsi" w:cstheme="minorHAnsi"/>
                <w:sz w:val="20"/>
                <w:szCs w:val="20"/>
              </w:rPr>
            </w:pPr>
            <w:r w:rsidRPr="00621BD4">
              <w:rPr>
                <w:rFonts w:asciiTheme="minorHAnsi" w:hAnsiTheme="minorHAnsi" w:cstheme="minorHAnsi"/>
                <w:sz w:val="20"/>
                <w:szCs w:val="20"/>
              </w:rPr>
              <w:t>Communication</w:t>
            </w:r>
          </w:p>
          <w:p w:rsidR="00F91602" w:rsidRPr="00621BD4" w:rsidRDefault="00F91602">
            <w:pPr>
              <w:pStyle w:val="SOFinalBodyText"/>
              <w:spacing w:before="0"/>
              <w:rPr>
                <w:rFonts w:asciiTheme="minorHAnsi" w:hAnsiTheme="minorHAnsi" w:cstheme="minorHAnsi"/>
                <w:sz w:val="16"/>
                <w:szCs w:val="16"/>
              </w:rPr>
            </w:pPr>
            <w:r w:rsidRPr="00621BD4">
              <w:rPr>
                <w:rFonts w:asciiTheme="minorHAnsi" w:hAnsiTheme="minorHAnsi" w:cstheme="minorHAnsi"/>
                <w:sz w:val="16"/>
                <w:szCs w:val="16"/>
              </w:rPr>
              <w:t>The specific features are as follows:</w:t>
            </w:r>
          </w:p>
          <w:p w:rsidR="00F91602" w:rsidRPr="00621BD4" w:rsidRDefault="00F91602">
            <w:pPr>
              <w:pStyle w:val="SOFinalBulletsCoded2-3Letters"/>
              <w:spacing w:before="0"/>
              <w:rPr>
                <w:rFonts w:asciiTheme="minorHAnsi" w:hAnsiTheme="minorHAnsi" w:cstheme="minorHAnsi"/>
                <w:sz w:val="16"/>
                <w:szCs w:val="16"/>
              </w:rPr>
            </w:pPr>
            <w:r w:rsidRPr="0010414A">
              <w:rPr>
                <w:rFonts w:asciiTheme="minorHAnsi" w:hAnsiTheme="minorHAnsi" w:cstheme="minorHAnsi"/>
                <w:color w:val="D9D9D9" w:themeColor="background1" w:themeShade="D9"/>
                <w:sz w:val="16"/>
                <w:szCs w:val="16"/>
              </w:rPr>
              <w:t>C1</w:t>
            </w:r>
            <w:r w:rsidRPr="0010414A">
              <w:rPr>
                <w:rFonts w:asciiTheme="minorHAnsi" w:hAnsiTheme="minorHAnsi" w:cstheme="minorHAnsi"/>
                <w:color w:val="D9D9D9" w:themeColor="background1" w:themeShade="D9"/>
                <w:sz w:val="16"/>
                <w:szCs w:val="16"/>
              </w:rPr>
              <w:tab/>
              <w:t>Communication of economic principles, models, and concepts.</w:t>
            </w:r>
          </w:p>
          <w:p w:rsidR="00F91602" w:rsidRPr="00621BD4" w:rsidRDefault="00F91602">
            <w:pPr>
              <w:pStyle w:val="SOFinalBulletsCoded2-3Letters"/>
              <w:spacing w:before="0"/>
              <w:rPr>
                <w:rFonts w:asciiTheme="minorHAnsi" w:hAnsiTheme="minorHAnsi" w:cstheme="minorHAnsi"/>
              </w:rPr>
            </w:pPr>
            <w:r w:rsidRPr="0010414A">
              <w:rPr>
                <w:rFonts w:asciiTheme="minorHAnsi" w:hAnsiTheme="minorHAnsi" w:cstheme="minorHAnsi"/>
                <w:color w:val="auto"/>
                <w:sz w:val="16"/>
                <w:szCs w:val="16"/>
              </w:rPr>
              <w:t>C2</w:t>
            </w:r>
            <w:r w:rsidRPr="0010414A">
              <w:rPr>
                <w:rFonts w:asciiTheme="minorHAnsi" w:hAnsiTheme="minorHAnsi" w:cstheme="minorHAnsi"/>
                <w:color w:val="auto"/>
                <w:sz w:val="16"/>
                <w:szCs w:val="16"/>
              </w:rPr>
              <w:tab/>
              <w:t>Use of economic terminology.</w:t>
            </w:r>
          </w:p>
        </w:tc>
      </w:tr>
    </w:tbl>
    <w:p w:rsidR="00F91602" w:rsidRPr="00621BD4" w:rsidRDefault="00F91602" w:rsidP="00F91602">
      <w:pPr>
        <w:rPr>
          <w:rFonts w:asciiTheme="minorHAnsi" w:hAnsiTheme="minorHAnsi" w:cstheme="minorHAnsi"/>
          <w:bCs/>
          <w:sz w:val="16"/>
          <w:szCs w:val="16"/>
        </w:rPr>
      </w:pPr>
    </w:p>
    <w:tbl>
      <w:tblPr>
        <w:tblW w:w="109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8"/>
        <w:gridCol w:w="4713"/>
        <w:gridCol w:w="20"/>
        <w:gridCol w:w="1848"/>
        <w:gridCol w:w="172"/>
      </w:tblGrid>
      <w:tr w:rsidR="00F91602" w:rsidRPr="00621BD4" w:rsidTr="00F91602">
        <w:trPr>
          <w:trHeight w:val="573"/>
        </w:trPr>
        <w:tc>
          <w:tcPr>
            <w:tcW w:w="4238"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Assessment Criteria</w:t>
            </w:r>
          </w:p>
        </w:tc>
        <w:tc>
          <w:tcPr>
            <w:tcW w:w="4733"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Requirements</w:t>
            </w:r>
          </w:p>
        </w:tc>
        <w:tc>
          <w:tcPr>
            <w:tcW w:w="2020" w:type="dxa"/>
            <w:gridSpan w:val="2"/>
            <w:tcBorders>
              <w:top w:val="thinThickSmallGap" w:sz="18" w:space="0" w:color="auto"/>
              <w:left w:val="single" w:sz="4" w:space="0" w:color="auto"/>
              <w:bottom w:val="double" w:sz="4" w:space="0" w:color="auto"/>
              <w:right w:val="single" w:sz="4" w:space="0" w:color="auto"/>
            </w:tcBorders>
            <w:vAlign w:val="center"/>
            <w:hideMark/>
          </w:tcPr>
          <w:p w:rsidR="00F91602" w:rsidRPr="00621BD4" w:rsidRDefault="00F91602">
            <w:pPr>
              <w:pStyle w:val="Header"/>
              <w:tabs>
                <w:tab w:val="left" w:pos="720"/>
              </w:tabs>
              <w:jc w:val="center"/>
              <w:rPr>
                <w:rFonts w:asciiTheme="minorHAnsi" w:hAnsiTheme="minorHAnsi" w:cstheme="minorHAnsi"/>
                <w:b/>
                <w:sz w:val="28"/>
                <w:szCs w:val="28"/>
              </w:rPr>
            </w:pPr>
            <w:r w:rsidRPr="00621BD4">
              <w:rPr>
                <w:rFonts w:asciiTheme="minorHAnsi" w:hAnsiTheme="minorHAnsi" w:cstheme="minorHAnsi"/>
                <w:b/>
                <w:sz w:val="28"/>
                <w:szCs w:val="28"/>
              </w:rPr>
              <w:t>Grade</w:t>
            </w:r>
          </w:p>
        </w:tc>
      </w:tr>
      <w:tr w:rsidR="00F91602" w:rsidRPr="00621BD4" w:rsidTr="007832AD">
        <w:trPr>
          <w:trHeight w:val="1395"/>
        </w:trPr>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Knowledge and Understanding</w:t>
            </w:r>
          </w:p>
          <w:p w:rsidR="007832AD" w:rsidRPr="007832AD" w:rsidRDefault="007832AD" w:rsidP="007832AD">
            <w:pPr>
              <w:pStyle w:val="SOFinalBulletsCoded2-3Letters"/>
              <w:spacing w:before="0"/>
              <w:rPr>
                <w:rFonts w:asciiTheme="minorHAnsi" w:hAnsiTheme="minorHAnsi" w:cstheme="minorHAnsi"/>
                <w:color w:val="auto"/>
                <w:szCs w:val="22"/>
              </w:rPr>
            </w:pPr>
            <w:r w:rsidRPr="007832AD">
              <w:rPr>
                <w:rFonts w:asciiTheme="minorHAnsi" w:hAnsiTheme="minorHAnsi" w:cstheme="minorHAnsi"/>
                <w:color w:val="auto"/>
                <w:szCs w:val="22"/>
              </w:rPr>
              <w:t>KU1</w:t>
            </w:r>
            <w:r w:rsidRPr="007832AD">
              <w:rPr>
                <w:rFonts w:asciiTheme="minorHAnsi" w:hAnsiTheme="minorHAnsi" w:cstheme="minorHAnsi"/>
                <w:color w:val="auto"/>
                <w:szCs w:val="22"/>
              </w:rPr>
              <w:tab/>
              <w:t>Knowledge, understanding, and application of economic concepts, principles, models, and skills.</w:t>
            </w:r>
          </w:p>
          <w:p w:rsidR="00F91602" w:rsidRPr="00621BD4" w:rsidRDefault="00F91602">
            <w:pPr>
              <w:pStyle w:val="SOFinalBulletsCoded2-3Letters"/>
              <w:spacing w:before="0"/>
              <w:rPr>
                <w:rFonts w:asciiTheme="minorHAnsi" w:hAnsiTheme="minorHAnsi" w:cstheme="minorHAnsi"/>
              </w:rPr>
            </w:pP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pStyle w:val="Header"/>
              <w:tabs>
                <w:tab w:val="left" w:pos="720"/>
              </w:tabs>
              <w:ind w:left="432"/>
              <w:rPr>
                <w:rFonts w:asciiTheme="minorHAnsi" w:hAnsiTheme="minorHAnsi" w:cstheme="minorHAnsi"/>
                <w:sz w:val="18"/>
                <w:szCs w:val="18"/>
              </w:rPr>
            </w:pPr>
          </w:p>
          <w:p w:rsidR="006B3E83" w:rsidRDefault="00F107D9" w:rsidP="006B3E83">
            <w:pPr>
              <w:pStyle w:val="Header"/>
              <w:numPr>
                <w:ilvl w:val="0"/>
                <w:numId w:val="2"/>
              </w:numPr>
              <w:tabs>
                <w:tab w:val="left" w:pos="720"/>
              </w:tabs>
              <w:ind w:left="432"/>
              <w:rPr>
                <w:rFonts w:asciiTheme="minorHAnsi" w:hAnsiTheme="minorHAnsi" w:cstheme="minorHAnsi"/>
                <w:sz w:val="18"/>
                <w:szCs w:val="18"/>
              </w:rPr>
            </w:pPr>
            <w:r>
              <w:rPr>
                <w:rFonts w:asciiTheme="minorHAnsi" w:hAnsiTheme="minorHAnsi" w:cstheme="minorHAnsi"/>
                <w:sz w:val="18"/>
                <w:szCs w:val="18"/>
              </w:rPr>
              <w:t>Knowledge of the advantages and disadvantages of all market types</w:t>
            </w:r>
          </w:p>
          <w:p w:rsidR="00F107D9" w:rsidRPr="006B3E83" w:rsidRDefault="00F107D9" w:rsidP="006B3E83">
            <w:pPr>
              <w:pStyle w:val="Header"/>
              <w:numPr>
                <w:ilvl w:val="0"/>
                <w:numId w:val="2"/>
              </w:numPr>
              <w:tabs>
                <w:tab w:val="left" w:pos="720"/>
              </w:tabs>
              <w:ind w:left="432"/>
              <w:rPr>
                <w:rFonts w:asciiTheme="minorHAnsi" w:hAnsiTheme="minorHAnsi" w:cstheme="minorHAnsi"/>
                <w:sz w:val="18"/>
                <w:szCs w:val="18"/>
              </w:rPr>
            </w:pPr>
            <w:r>
              <w:rPr>
                <w:rFonts w:asciiTheme="minorHAnsi" w:hAnsiTheme="minorHAnsi" w:cstheme="minorHAnsi"/>
                <w:sz w:val="18"/>
                <w:szCs w:val="18"/>
              </w:rPr>
              <w:t>Knowledge of the different types of market failure and relevance to moral, social and ethical values</w:t>
            </w: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i/>
                <w:sz w:val="16"/>
                <w:szCs w:val="16"/>
              </w:rPr>
            </w:pPr>
          </w:p>
          <w:p w:rsidR="00F91602" w:rsidRPr="001616A2" w:rsidRDefault="00F91602">
            <w:pPr>
              <w:pStyle w:val="bullet3pttop"/>
              <w:numPr>
                <w:ilvl w:val="0"/>
                <w:numId w:val="0"/>
              </w:numPr>
              <w:tabs>
                <w:tab w:val="clear" w:pos="170"/>
                <w:tab w:val="left" w:pos="720"/>
              </w:tabs>
              <w:ind w:left="72"/>
              <w:jc w:val="right"/>
              <w:rPr>
                <w:rFonts w:asciiTheme="minorHAnsi" w:hAnsiTheme="minorHAnsi" w:cstheme="minorHAnsi"/>
                <w:b/>
                <w:bCs/>
                <w:sz w:val="18"/>
                <w:szCs w:val="18"/>
              </w:rPr>
            </w:pPr>
          </w:p>
        </w:tc>
      </w:tr>
      <w:tr w:rsidR="00F91602" w:rsidRPr="00621BD4" w:rsidTr="00F91602">
        <w:trPr>
          <w:trHeight w:val="333"/>
        </w:trPr>
        <w:tc>
          <w:tcPr>
            <w:tcW w:w="10991" w:type="dxa"/>
            <w:gridSpan w:val="6"/>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B3E83">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 w:val="0"/>
                      <w:bCs/>
                      <w:sz w:val="18"/>
                      <w:szCs w:val="18"/>
                    </w:rPr>
                  </w:pPr>
                  <w:r w:rsidRPr="006B3E83">
                    <w:rPr>
                      <w:rFonts w:asciiTheme="minorHAnsi" w:hAnsiTheme="minorHAnsi" w:cstheme="minorHAnsi"/>
                      <w:b w:val="0"/>
                      <w:bCs/>
                      <w:sz w:val="18"/>
                      <w:szCs w:val="18"/>
                    </w:rPr>
                    <w:t>Knowledge and Understanding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r>
          </w:tbl>
          <w:p w:rsidR="00F91602" w:rsidRPr="006B3E83" w:rsidRDefault="00F91602">
            <w:pPr>
              <w:pStyle w:val="Header"/>
              <w:tabs>
                <w:tab w:val="left" w:pos="720"/>
              </w:tabs>
              <w:rPr>
                <w:rFonts w:asciiTheme="minorHAnsi" w:hAnsiTheme="minorHAnsi" w:cstheme="minorHAnsi"/>
                <w:bCs/>
                <w:sz w:val="18"/>
                <w:szCs w:val="18"/>
              </w:rPr>
            </w:pPr>
          </w:p>
        </w:tc>
      </w:tr>
      <w:tr w:rsidR="00F91602" w:rsidRPr="00621BD4" w:rsidTr="00F91602">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Analysis and Evaluation</w:t>
            </w:r>
          </w:p>
          <w:p w:rsidR="007832AD" w:rsidRPr="007832AD" w:rsidRDefault="007832AD" w:rsidP="007832AD">
            <w:pPr>
              <w:pStyle w:val="SOFinalBulletsCoded2-3Letters"/>
              <w:spacing w:before="0"/>
              <w:rPr>
                <w:rFonts w:asciiTheme="minorHAnsi" w:hAnsiTheme="minorHAnsi" w:cstheme="minorHAnsi"/>
                <w:color w:val="auto"/>
                <w:szCs w:val="22"/>
              </w:rPr>
            </w:pPr>
            <w:r w:rsidRPr="007832AD">
              <w:rPr>
                <w:rFonts w:asciiTheme="minorHAnsi" w:hAnsiTheme="minorHAnsi" w:cstheme="minorHAnsi"/>
                <w:color w:val="auto"/>
                <w:szCs w:val="22"/>
              </w:rPr>
              <w:t>AE1</w:t>
            </w:r>
            <w:r w:rsidRPr="007832AD">
              <w:rPr>
                <w:rFonts w:asciiTheme="minorHAnsi" w:hAnsiTheme="minorHAnsi" w:cstheme="minorHAnsi"/>
                <w:color w:val="auto"/>
                <w:szCs w:val="22"/>
              </w:rPr>
              <w:tab/>
              <w:t>Analysis and evaluation of economic issues and events (past and current) using economic models and the skills of economic inquiry.</w:t>
            </w:r>
          </w:p>
          <w:p w:rsidR="007832AD" w:rsidRDefault="007832AD" w:rsidP="004D4C94">
            <w:pPr>
              <w:pStyle w:val="SOFinalBulletsCoded2-3Letters"/>
              <w:spacing w:before="0"/>
              <w:rPr>
                <w:rFonts w:asciiTheme="minorHAnsi" w:hAnsiTheme="minorHAnsi" w:cstheme="minorHAnsi"/>
                <w:color w:val="auto"/>
                <w:szCs w:val="22"/>
              </w:rPr>
            </w:pPr>
          </w:p>
          <w:p w:rsidR="00F91602" w:rsidRPr="00621BD4" w:rsidRDefault="004D4C94" w:rsidP="007832AD">
            <w:pPr>
              <w:pStyle w:val="SOFinalBulletsCoded2-3Letters"/>
              <w:spacing w:before="0"/>
              <w:rPr>
                <w:rFonts w:asciiTheme="minorHAnsi" w:hAnsiTheme="minorHAnsi" w:cstheme="minorHAnsi"/>
              </w:rPr>
            </w:pPr>
            <w:r w:rsidRPr="004D4C94">
              <w:rPr>
                <w:rFonts w:asciiTheme="minorHAnsi" w:hAnsiTheme="minorHAnsi" w:cstheme="minorHAnsi"/>
                <w:color w:val="auto"/>
                <w:szCs w:val="22"/>
              </w:rPr>
              <w:t>AE4</w:t>
            </w:r>
            <w:r w:rsidRPr="004D4C94">
              <w:rPr>
                <w:rFonts w:asciiTheme="minorHAnsi" w:hAnsiTheme="minorHAnsi" w:cstheme="minorHAnsi"/>
                <w:color w:val="auto"/>
                <w:szCs w:val="22"/>
              </w:rPr>
              <w:tab/>
              <w:t>Evaluation of the way in which economic decisions involve costs and benefits.</w:t>
            </w:r>
          </w:p>
          <w:p w:rsidR="00F91602" w:rsidRPr="00621BD4" w:rsidRDefault="00F91602">
            <w:pPr>
              <w:pStyle w:val="SOFinalBulletsCoded2-3Letters"/>
              <w:spacing w:before="0"/>
              <w:rPr>
                <w:rFonts w:asciiTheme="minorHAnsi" w:hAnsiTheme="minorHAnsi" w:cstheme="minorHAnsi"/>
              </w:rPr>
            </w:pP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ind w:left="534"/>
              <w:rPr>
                <w:rFonts w:asciiTheme="minorHAnsi" w:hAnsiTheme="minorHAnsi" w:cstheme="minorHAnsi"/>
                <w:sz w:val="18"/>
                <w:szCs w:val="18"/>
              </w:rPr>
            </w:pPr>
          </w:p>
          <w:p w:rsidR="00F91602" w:rsidRDefault="00F107D9" w:rsidP="007832AD">
            <w:pPr>
              <w:numPr>
                <w:ilvl w:val="0"/>
                <w:numId w:val="2"/>
              </w:numPr>
              <w:ind w:left="534"/>
              <w:rPr>
                <w:rFonts w:asciiTheme="minorHAnsi" w:hAnsiTheme="minorHAnsi" w:cstheme="minorHAnsi"/>
                <w:sz w:val="18"/>
                <w:szCs w:val="18"/>
              </w:rPr>
            </w:pPr>
            <w:r>
              <w:rPr>
                <w:rFonts w:asciiTheme="minorHAnsi" w:hAnsiTheme="minorHAnsi" w:cstheme="minorHAnsi"/>
                <w:sz w:val="18"/>
                <w:szCs w:val="18"/>
              </w:rPr>
              <w:t>Using current examples of market failure and government intervention</w:t>
            </w:r>
          </w:p>
          <w:p w:rsidR="00F107D9" w:rsidRPr="006B3E83" w:rsidRDefault="00F107D9" w:rsidP="007832AD">
            <w:pPr>
              <w:numPr>
                <w:ilvl w:val="0"/>
                <w:numId w:val="2"/>
              </w:numPr>
              <w:ind w:left="534"/>
              <w:rPr>
                <w:rFonts w:asciiTheme="minorHAnsi" w:hAnsiTheme="minorHAnsi" w:cstheme="minorHAnsi"/>
                <w:sz w:val="18"/>
                <w:szCs w:val="18"/>
              </w:rPr>
            </w:pPr>
            <w:r>
              <w:rPr>
                <w:rFonts w:asciiTheme="minorHAnsi" w:hAnsiTheme="minorHAnsi" w:cstheme="minorHAnsi"/>
                <w:sz w:val="18"/>
                <w:szCs w:val="18"/>
              </w:rPr>
              <w:t>Evaluation of the government intervention and how it may benefit or disadvantage certain groups</w:t>
            </w: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i/>
                <w:sz w:val="16"/>
                <w:szCs w:val="16"/>
              </w:rPr>
            </w:pPr>
          </w:p>
          <w:p w:rsidR="00F91602" w:rsidRPr="00621BD4" w:rsidRDefault="00F91602" w:rsidP="001616A2">
            <w:pPr>
              <w:pStyle w:val="bullet3pttop"/>
              <w:numPr>
                <w:ilvl w:val="0"/>
                <w:numId w:val="0"/>
              </w:numPr>
              <w:tabs>
                <w:tab w:val="clear" w:pos="170"/>
                <w:tab w:val="left" w:pos="720"/>
              </w:tabs>
              <w:ind w:left="72"/>
              <w:jc w:val="right"/>
              <w:rPr>
                <w:rFonts w:asciiTheme="minorHAnsi" w:hAnsiTheme="minorHAnsi" w:cstheme="minorHAnsi"/>
                <w:b/>
                <w:bCs/>
                <w:sz w:val="24"/>
                <w:szCs w:val="24"/>
              </w:rPr>
            </w:pPr>
          </w:p>
        </w:tc>
      </w:tr>
      <w:tr w:rsidR="00F91602" w:rsidRPr="00621BD4" w:rsidTr="00F91602">
        <w:trPr>
          <w:gridAfter w:val="1"/>
          <w:wAfter w:w="172" w:type="dxa"/>
          <w:trHeight w:val="333"/>
        </w:trPr>
        <w:tc>
          <w:tcPr>
            <w:tcW w:w="10819" w:type="dxa"/>
            <w:gridSpan w:val="5"/>
            <w:tcBorders>
              <w:top w:val="single" w:sz="4" w:space="0" w:color="auto"/>
              <w:left w:val="nil"/>
              <w:bottom w:val="single" w:sz="4" w:space="0" w:color="auto"/>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B3E83">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 w:val="0"/>
                      <w:bCs/>
                      <w:sz w:val="18"/>
                      <w:szCs w:val="18"/>
                    </w:rPr>
                  </w:pPr>
                  <w:r w:rsidRPr="006B3E83">
                    <w:rPr>
                      <w:rFonts w:asciiTheme="minorHAnsi" w:hAnsiTheme="minorHAnsi" w:cstheme="minorHAnsi"/>
                      <w:b w:val="0"/>
                      <w:bCs/>
                      <w:sz w:val="18"/>
                      <w:szCs w:val="18"/>
                    </w:rPr>
                    <w:t>Analysis and Evaluation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B3E83" w:rsidRDefault="00F91602">
                  <w:pPr>
                    <w:pStyle w:val="SOFinalHead3PerformanceTable"/>
                    <w:spacing w:after="0"/>
                    <w:rPr>
                      <w:rFonts w:asciiTheme="minorHAnsi" w:hAnsiTheme="minorHAnsi" w:cstheme="minorHAnsi"/>
                      <w:bCs/>
                      <w:sz w:val="18"/>
                      <w:szCs w:val="18"/>
                    </w:rPr>
                  </w:pPr>
                  <w:r w:rsidRPr="006B3E83">
                    <w:rPr>
                      <w:rFonts w:asciiTheme="minorHAnsi" w:hAnsiTheme="minorHAnsi" w:cstheme="minorHAnsi"/>
                      <w:bCs/>
                      <w:sz w:val="18"/>
                      <w:szCs w:val="18"/>
                    </w:rPr>
                    <w:t>E-</w:t>
                  </w:r>
                </w:p>
              </w:tc>
            </w:tr>
          </w:tbl>
          <w:p w:rsidR="00F91602" w:rsidRPr="006B3E83" w:rsidRDefault="00F91602">
            <w:pPr>
              <w:pStyle w:val="Header"/>
              <w:tabs>
                <w:tab w:val="left" w:pos="720"/>
              </w:tabs>
              <w:rPr>
                <w:rFonts w:asciiTheme="minorHAnsi" w:hAnsiTheme="minorHAnsi" w:cstheme="minorHAnsi"/>
                <w:bCs/>
                <w:sz w:val="18"/>
                <w:szCs w:val="18"/>
              </w:rPr>
            </w:pPr>
          </w:p>
        </w:tc>
      </w:tr>
      <w:tr w:rsidR="00F91602" w:rsidRPr="00621BD4" w:rsidTr="00F91602">
        <w:trPr>
          <w:trHeight w:val="1432"/>
        </w:trPr>
        <w:tc>
          <w:tcPr>
            <w:tcW w:w="4238"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Header"/>
              <w:tabs>
                <w:tab w:val="left" w:pos="720"/>
              </w:tabs>
              <w:rPr>
                <w:rFonts w:asciiTheme="minorHAnsi" w:hAnsiTheme="minorHAnsi" w:cstheme="minorHAnsi"/>
                <w:bCs/>
                <w:sz w:val="10"/>
                <w:szCs w:val="10"/>
              </w:rPr>
            </w:pPr>
          </w:p>
          <w:p w:rsidR="00F91602" w:rsidRPr="00621BD4" w:rsidRDefault="00F91602">
            <w:pPr>
              <w:pStyle w:val="SOFinalHead3"/>
              <w:spacing w:before="0" w:after="60"/>
              <w:rPr>
                <w:rFonts w:asciiTheme="minorHAnsi" w:hAnsiTheme="minorHAnsi" w:cstheme="minorHAnsi"/>
                <w:sz w:val="22"/>
                <w:szCs w:val="22"/>
              </w:rPr>
            </w:pPr>
            <w:r w:rsidRPr="00621BD4">
              <w:rPr>
                <w:rFonts w:asciiTheme="minorHAnsi" w:hAnsiTheme="minorHAnsi" w:cstheme="minorHAnsi"/>
                <w:sz w:val="22"/>
                <w:szCs w:val="22"/>
              </w:rPr>
              <w:t>Communication</w:t>
            </w:r>
          </w:p>
          <w:p w:rsidR="00F91602" w:rsidRPr="004D4C94" w:rsidRDefault="004D4C94" w:rsidP="004D4C94">
            <w:pPr>
              <w:pStyle w:val="SOFinalBulletsCoded2-3Letters"/>
              <w:spacing w:before="0"/>
              <w:rPr>
                <w:rFonts w:asciiTheme="minorHAnsi" w:hAnsiTheme="minorHAnsi" w:cstheme="minorHAnsi"/>
                <w:bCs/>
                <w:szCs w:val="22"/>
              </w:rPr>
            </w:pPr>
            <w:r w:rsidRPr="004D4C94">
              <w:rPr>
                <w:rFonts w:asciiTheme="minorHAnsi" w:hAnsiTheme="minorHAnsi" w:cstheme="minorHAnsi"/>
                <w:color w:val="auto"/>
                <w:szCs w:val="22"/>
              </w:rPr>
              <w:t>C2</w:t>
            </w:r>
            <w:r w:rsidRPr="004D4C94">
              <w:rPr>
                <w:rFonts w:asciiTheme="minorHAnsi" w:hAnsiTheme="minorHAnsi" w:cstheme="minorHAnsi"/>
                <w:color w:val="auto"/>
                <w:szCs w:val="22"/>
              </w:rPr>
              <w:tab/>
              <w:t>Use of economic terminology.</w:t>
            </w:r>
          </w:p>
        </w:tc>
        <w:tc>
          <w:tcPr>
            <w:tcW w:w="4733" w:type="dxa"/>
            <w:gridSpan w:val="2"/>
            <w:tcBorders>
              <w:top w:val="single" w:sz="4" w:space="0" w:color="auto"/>
              <w:left w:val="single" w:sz="4" w:space="0" w:color="auto"/>
              <w:bottom w:val="single" w:sz="4" w:space="0" w:color="auto"/>
              <w:right w:val="single" w:sz="4" w:space="0" w:color="auto"/>
            </w:tcBorders>
          </w:tcPr>
          <w:p w:rsidR="00F91602" w:rsidRPr="006B3E83" w:rsidRDefault="00F91602">
            <w:pPr>
              <w:pStyle w:val="Header"/>
              <w:tabs>
                <w:tab w:val="left" w:pos="720"/>
              </w:tabs>
              <w:rPr>
                <w:rFonts w:asciiTheme="minorHAnsi" w:hAnsiTheme="minorHAnsi" w:cstheme="minorHAnsi"/>
                <w:bCs/>
                <w:sz w:val="18"/>
                <w:szCs w:val="18"/>
              </w:rPr>
            </w:pPr>
          </w:p>
          <w:p w:rsidR="00F91602" w:rsidRPr="006B3E83" w:rsidRDefault="00F91602">
            <w:pPr>
              <w:pStyle w:val="Header"/>
              <w:tabs>
                <w:tab w:val="left" w:pos="720"/>
              </w:tabs>
              <w:ind w:left="432"/>
              <w:rPr>
                <w:rFonts w:asciiTheme="minorHAnsi" w:hAnsiTheme="minorHAnsi" w:cstheme="minorHAnsi"/>
                <w:sz w:val="18"/>
                <w:szCs w:val="18"/>
              </w:rPr>
            </w:pPr>
          </w:p>
          <w:p w:rsidR="00F91602" w:rsidRDefault="00F107D9" w:rsidP="007832AD">
            <w:pPr>
              <w:pStyle w:val="Header"/>
              <w:numPr>
                <w:ilvl w:val="0"/>
                <w:numId w:val="2"/>
              </w:numPr>
              <w:rPr>
                <w:rFonts w:asciiTheme="minorHAnsi" w:hAnsiTheme="minorHAnsi" w:cstheme="minorHAnsi"/>
                <w:sz w:val="18"/>
                <w:szCs w:val="18"/>
              </w:rPr>
            </w:pPr>
            <w:r>
              <w:rPr>
                <w:rFonts w:asciiTheme="minorHAnsi" w:hAnsiTheme="minorHAnsi" w:cstheme="minorHAnsi"/>
                <w:sz w:val="18"/>
                <w:szCs w:val="18"/>
              </w:rPr>
              <w:t xml:space="preserve">Correct use of terminology </w:t>
            </w:r>
          </w:p>
          <w:p w:rsidR="00F107D9" w:rsidRPr="006B3E83" w:rsidRDefault="00F107D9" w:rsidP="007832AD">
            <w:pPr>
              <w:pStyle w:val="Header"/>
              <w:numPr>
                <w:ilvl w:val="0"/>
                <w:numId w:val="2"/>
              </w:numPr>
              <w:rPr>
                <w:rFonts w:asciiTheme="minorHAnsi" w:hAnsiTheme="minorHAnsi" w:cstheme="minorHAnsi"/>
                <w:sz w:val="18"/>
                <w:szCs w:val="18"/>
              </w:rPr>
            </w:pPr>
            <w:r>
              <w:rPr>
                <w:rFonts w:asciiTheme="minorHAnsi" w:hAnsiTheme="minorHAnsi" w:cstheme="minorHAnsi"/>
                <w:sz w:val="18"/>
                <w:szCs w:val="18"/>
              </w:rPr>
              <w:t>Ability to link supply and demand diagrams to government intervention</w:t>
            </w:r>
          </w:p>
        </w:tc>
        <w:tc>
          <w:tcPr>
            <w:tcW w:w="2020" w:type="dxa"/>
            <w:gridSpan w:val="2"/>
            <w:tcBorders>
              <w:top w:val="single" w:sz="4" w:space="0" w:color="auto"/>
              <w:left w:val="single" w:sz="4" w:space="0" w:color="auto"/>
              <w:bottom w:val="single" w:sz="4" w:space="0" w:color="auto"/>
              <w:right w:val="single" w:sz="4" w:space="0" w:color="auto"/>
            </w:tcBorders>
          </w:tcPr>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p>
          <w:p w:rsidR="00F91602" w:rsidRPr="00621BD4" w:rsidRDefault="00F91602">
            <w:pPr>
              <w:pStyle w:val="bullet3pttop"/>
              <w:numPr>
                <w:ilvl w:val="0"/>
                <w:numId w:val="0"/>
              </w:numPr>
              <w:tabs>
                <w:tab w:val="clear" w:pos="170"/>
                <w:tab w:val="left" w:pos="720"/>
              </w:tabs>
              <w:ind w:left="72"/>
              <w:rPr>
                <w:rFonts w:asciiTheme="minorHAnsi" w:hAnsiTheme="minorHAnsi" w:cstheme="minorHAnsi"/>
                <w:bCs/>
                <w:sz w:val="24"/>
                <w:szCs w:val="24"/>
              </w:rPr>
            </w:pPr>
            <w:r w:rsidRPr="00621BD4">
              <w:rPr>
                <w:rFonts w:asciiTheme="minorHAnsi" w:hAnsiTheme="minorHAnsi" w:cstheme="minorHAnsi"/>
                <w:bCs/>
                <w:sz w:val="24"/>
                <w:szCs w:val="24"/>
              </w:rPr>
              <w:t>A, B, C, D, E</w:t>
            </w:r>
          </w:p>
          <w:p w:rsidR="001616A2" w:rsidRPr="001616A2" w:rsidRDefault="001616A2">
            <w:pPr>
              <w:pStyle w:val="bullet3pttop"/>
              <w:numPr>
                <w:ilvl w:val="0"/>
                <w:numId w:val="0"/>
              </w:numPr>
              <w:tabs>
                <w:tab w:val="clear" w:pos="170"/>
                <w:tab w:val="left" w:pos="720"/>
              </w:tabs>
              <w:jc w:val="right"/>
              <w:rPr>
                <w:rFonts w:asciiTheme="minorHAnsi" w:hAnsiTheme="minorHAnsi" w:cstheme="minorHAnsi"/>
                <w:bCs/>
                <w:sz w:val="18"/>
                <w:szCs w:val="18"/>
              </w:rPr>
            </w:pPr>
          </w:p>
          <w:p w:rsidR="00F91602" w:rsidRPr="001616A2" w:rsidRDefault="00F91602">
            <w:pPr>
              <w:pStyle w:val="bullet3pttop"/>
              <w:numPr>
                <w:ilvl w:val="0"/>
                <w:numId w:val="0"/>
              </w:numPr>
              <w:tabs>
                <w:tab w:val="clear" w:pos="170"/>
                <w:tab w:val="left" w:pos="720"/>
              </w:tabs>
              <w:jc w:val="right"/>
              <w:rPr>
                <w:rFonts w:asciiTheme="minorHAnsi" w:hAnsiTheme="minorHAnsi" w:cstheme="minorHAnsi"/>
                <w:b/>
                <w:bCs/>
                <w:sz w:val="18"/>
                <w:szCs w:val="18"/>
              </w:rPr>
            </w:pPr>
          </w:p>
        </w:tc>
      </w:tr>
      <w:tr w:rsidR="00F91602" w:rsidRPr="00621BD4" w:rsidTr="00F91602">
        <w:trPr>
          <w:trHeight w:val="333"/>
        </w:trPr>
        <w:tc>
          <w:tcPr>
            <w:tcW w:w="10991" w:type="dxa"/>
            <w:gridSpan w:val="6"/>
            <w:tcBorders>
              <w:top w:val="single" w:sz="4" w:space="0" w:color="auto"/>
              <w:left w:val="nil"/>
              <w:bottom w:val="nil"/>
              <w:right w:val="nil"/>
            </w:tcBorders>
            <w:vAlign w:val="center"/>
            <w:hideMark/>
          </w:tcPr>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2"/>
              <w:gridCol w:w="384"/>
              <w:gridCol w:w="443"/>
              <w:gridCol w:w="510"/>
              <w:gridCol w:w="384"/>
              <w:gridCol w:w="440"/>
              <w:gridCol w:w="503"/>
              <w:gridCol w:w="382"/>
              <w:gridCol w:w="433"/>
              <w:gridCol w:w="522"/>
              <w:gridCol w:w="387"/>
              <w:gridCol w:w="452"/>
              <w:gridCol w:w="496"/>
              <w:gridCol w:w="379"/>
              <w:gridCol w:w="426"/>
            </w:tblGrid>
            <w:tr w:rsidR="00F91602" w:rsidRPr="00621BD4">
              <w:tc>
                <w:tcPr>
                  <w:tcW w:w="391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 w:val="0"/>
                      <w:bCs/>
                      <w:sz w:val="16"/>
                      <w:szCs w:val="16"/>
                    </w:rPr>
                  </w:pPr>
                  <w:r w:rsidRPr="00621BD4">
                    <w:rPr>
                      <w:rFonts w:asciiTheme="minorHAnsi" w:hAnsiTheme="minorHAnsi" w:cstheme="minorHAnsi"/>
                      <w:b w:val="0"/>
                      <w:bCs/>
                      <w:sz w:val="16"/>
                      <w:szCs w:val="16"/>
                    </w:rPr>
                    <w:t>Communication Overall Grade</w:t>
                  </w:r>
                </w:p>
              </w:tc>
              <w:tc>
                <w:tcPr>
                  <w:tcW w:w="51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44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B+  </w:t>
                  </w:r>
                </w:p>
              </w:tc>
              <w:tc>
                <w:tcPr>
                  <w:tcW w:w="384"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B</w:t>
                  </w:r>
                </w:p>
              </w:tc>
              <w:tc>
                <w:tcPr>
                  <w:tcW w:w="440"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B-     </w:t>
                  </w:r>
                </w:p>
              </w:tc>
              <w:tc>
                <w:tcPr>
                  <w:tcW w:w="50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C+</w:t>
                  </w:r>
                </w:p>
              </w:tc>
              <w:tc>
                <w:tcPr>
                  <w:tcW w:w="38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C</w:t>
                  </w:r>
                </w:p>
              </w:tc>
              <w:tc>
                <w:tcPr>
                  <w:tcW w:w="433"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C-      </w:t>
                  </w:r>
                </w:p>
              </w:tc>
              <w:tc>
                <w:tcPr>
                  <w:tcW w:w="52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D+   </w:t>
                  </w:r>
                </w:p>
              </w:tc>
              <w:tc>
                <w:tcPr>
                  <w:tcW w:w="387"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D</w:t>
                  </w:r>
                </w:p>
              </w:tc>
              <w:tc>
                <w:tcPr>
                  <w:tcW w:w="452"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D-</w:t>
                  </w:r>
                </w:p>
              </w:tc>
              <w:tc>
                <w:tcPr>
                  <w:tcW w:w="496"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 xml:space="preserve">E+   </w:t>
                  </w:r>
                </w:p>
              </w:tc>
              <w:tc>
                <w:tcPr>
                  <w:tcW w:w="379"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E</w:t>
                  </w:r>
                </w:p>
              </w:tc>
              <w:tc>
                <w:tcPr>
                  <w:tcW w:w="426" w:type="dxa"/>
                  <w:tcBorders>
                    <w:top w:val="single" w:sz="4" w:space="0" w:color="auto"/>
                    <w:left w:val="single" w:sz="4" w:space="0" w:color="auto"/>
                    <w:bottom w:val="single" w:sz="4" w:space="0" w:color="auto"/>
                    <w:right w:val="single" w:sz="4" w:space="0" w:color="auto"/>
                  </w:tcBorders>
                  <w:vAlign w:val="center"/>
                  <w:hideMark/>
                </w:tcPr>
                <w:p w:rsidR="00F91602" w:rsidRPr="00621BD4" w:rsidRDefault="00F91602">
                  <w:pPr>
                    <w:pStyle w:val="SOFinalHead3PerformanceTable"/>
                    <w:spacing w:after="0"/>
                    <w:rPr>
                      <w:rFonts w:asciiTheme="minorHAnsi" w:hAnsiTheme="minorHAnsi" w:cstheme="minorHAnsi"/>
                      <w:bCs/>
                      <w:sz w:val="18"/>
                      <w:szCs w:val="18"/>
                    </w:rPr>
                  </w:pPr>
                  <w:r w:rsidRPr="00621BD4">
                    <w:rPr>
                      <w:rFonts w:asciiTheme="minorHAnsi" w:hAnsiTheme="minorHAnsi" w:cstheme="minorHAnsi"/>
                      <w:bCs/>
                      <w:sz w:val="18"/>
                      <w:szCs w:val="18"/>
                    </w:rPr>
                    <w:t>E-</w:t>
                  </w:r>
                </w:p>
              </w:tc>
            </w:tr>
          </w:tbl>
          <w:p w:rsidR="00F91602" w:rsidRPr="00621BD4" w:rsidRDefault="00F91602">
            <w:pPr>
              <w:pStyle w:val="Header"/>
              <w:tabs>
                <w:tab w:val="left" w:pos="720"/>
              </w:tabs>
              <w:rPr>
                <w:rFonts w:asciiTheme="minorHAnsi" w:hAnsiTheme="minorHAnsi" w:cstheme="minorHAnsi"/>
                <w:bCs/>
                <w:sz w:val="10"/>
                <w:szCs w:val="10"/>
              </w:rPr>
            </w:pPr>
          </w:p>
        </w:tc>
      </w:tr>
      <w:tr w:rsidR="00F91602" w:rsidRPr="00621BD4" w:rsidTr="00F91602">
        <w:tc>
          <w:tcPr>
            <w:tcW w:w="4230" w:type="dxa"/>
            <w:tcBorders>
              <w:top w:val="nil"/>
              <w:left w:val="nil"/>
              <w:bottom w:val="nil"/>
              <w:right w:val="single" w:sz="4" w:space="0" w:color="auto"/>
            </w:tcBorders>
          </w:tcPr>
          <w:p w:rsidR="00F91602" w:rsidRPr="00621BD4" w:rsidRDefault="00F91602">
            <w:pPr>
              <w:pStyle w:val="Header"/>
              <w:tabs>
                <w:tab w:val="left" w:pos="720"/>
              </w:tabs>
              <w:rPr>
                <w:rFonts w:asciiTheme="minorHAnsi" w:hAnsiTheme="minorHAnsi" w:cstheme="minorHAnsi"/>
                <w:bCs/>
                <w:sz w:val="32"/>
                <w:szCs w:val="32"/>
              </w:rPr>
            </w:pPr>
          </w:p>
        </w:tc>
        <w:tc>
          <w:tcPr>
            <w:tcW w:w="4721" w:type="dxa"/>
            <w:gridSpan w:val="2"/>
            <w:tcBorders>
              <w:top w:val="single" w:sz="4" w:space="0" w:color="auto"/>
              <w:left w:val="single" w:sz="4" w:space="0" w:color="auto"/>
              <w:bottom w:val="thickThinSmallGap" w:sz="18" w:space="0" w:color="auto"/>
              <w:right w:val="single" w:sz="4" w:space="0" w:color="auto"/>
            </w:tcBorders>
            <w:hideMark/>
          </w:tcPr>
          <w:p w:rsidR="00F91602" w:rsidRPr="00621BD4" w:rsidRDefault="00F91602">
            <w:pPr>
              <w:pStyle w:val="Header"/>
              <w:tabs>
                <w:tab w:val="left" w:pos="720"/>
              </w:tabs>
              <w:ind w:left="612"/>
              <w:rPr>
                <w:rFonts w:asciiTheme="minorHAnsi" w:hAnsiTheme="minorHAnsi" w:cstheme="minorHAnsi"/>
                <w:b/>
                <w:sz w:val="32"/>
                <w:szCs w:val="32"/>
              </w:rPr>
            </w:pPr>
            <w:r w:rsidRPr="00621BD4">
              <w:rPr>
                <w:rFonts w:asciiTheme="minorHAnsi" w:hAnsiTheme="minorHAnsi" w:cstheme="minorHAnsi"/>
                <w:b/>
                <w:sz w:val="32"/>
                <w:szCs w:val="32"/>
              </w:rPr>
              <w:t>On Balance Grade</w:t>
            </w:r>
          </w:p>
        </w:tc>
        <w:tc>
          <w:tcPr>
            <w:tcW w:w="2040" w:type="dxa"/>
            <w:gridSpan w:val="3"/>
            <w:tcBorders>
              <w:top w:val="single" w:sz="4" w:space="0" w:color="auto"/>
              <w:left w:val="single" w:sz="4" w:space="0" w:color="auto"/>
              <w:bottom w:val="thickThinSmallGap" w:sz="18" w:space="0" w:color="auto"/>
              <w:right w:val="single" w:sz="4" w:space="0" w:color="auto"/>
            </w:tcBorders>
          </w:tcPr>
          <w:p w:rsidR="00F91602" w:rsidRPr="00621BD4" w:rsidRDefault="00F91602">
            <w:pPr>
              <w:pStyle w:val="Header"/>
              <w:tabs>
                <w:tab w:val="left" w:pos="720"/>
              </w:tabs>
              <w:jc w:val="right"/>
              <w:rPr>
                <w:rFonts w:asciiTheme="minorHAnsi" w:hAnsiTheme="minorHAnsi" w:cstheme="minorHAnsi"/>
                <w:b/>
                <w:sz w:val="32"/>
                <w:szCs w:val="32"/>
              </w:rPr>
            </w:pPr>
          </w:p>
        </w:tc>
      </w:tr>
    </w:tbl>
    <w:p w:rsidR="00F91602" w:rsidRPr="00621BD4" w:rsidRDefault="00F91602" w:rsidP="00F91602">
      <w:pPr>
        <w:pStyle w:val="Header"/>
        <w:tabs>
          <w:tab w:val="left" w:pos="720"/>
        </w:tabs>
        <w:rPr>
          <w:rFonts w:asciiTheme="minorHAnsi" w:hAnsiTheme="minorHAnsi" w:cstheme="minorHAnsi"/>
        </w:rPr>
      </w:pPr>
    </w:p>
    <w:p w:rsidR="0033667A" w:rsidRDefault="0033667A">
      <w:pPr>
        <w:spacing w:after="200" w:line="276" w:lineRule="auto"/>
        <w:rPr>
          <w:rFonts w:asciiTheme="minorHAnsi" w:hAnsiTheme="minorHAnsi" w:cstheme="minorHAnsi"/>
          <w:b/>
          <w:color w:val="000000"/>
          <w:sz w:val="28"/>
          <w:lang w:val="en-US"/>
        </w:rPr>
      </w:pPr>
    </w:p>
    <w:p w:rsidR="00F91602" w:rsidRPr="00621BD4" w:rsidRDefault="00F91602" w:rsidP="00F91602">
      <w:pPr>
        <w:pStyle w:val="SOFinalHead3PerformanceTable"/>
        <w:spacing w:after="0"/>
        <w:rPr>
          <w:rFonts w:asciiTheme="minorHAnsi" w:hAnsiTheme="minorHAnsi" w:cstheme="minorHAnsi"/>
        </w:rPr>
      </w:pPr>
      <w:r w:rsidRPr="00621BD4">
        <w:rPr>
          <w:rFonts w:asciiTheme="minorHAnsi" w:hAnsiTheme="minorHAnsi" w:cstheme="minorHAnsi"/>
        </w:rPr>
        <w:t>Performance Standards for Stage 2 Economics</w:t>
      </w:r>
    </w:p>
    <w:p w:rsidR="00F91602" w:rsidRPr="00621BD4" w:rsidRDefault="00F91602" w:rsidP="00F91602">
      <w:pPr>
        <w:rPr>
          <w:rFonts w:asciiTheme="minorHAnsi" w:hAnsiTheme="minorHAnsi" w:cstheme="minorHAnsi"/>
          <w:sz w:val="2"/>
          <w:szCs w:val="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6"/>
        <w:gridCol w:w="2481"/>
        <w:gridCol w:w="3412"/>
        <w:gridCol w:w="2677"/>
      </w:tblGrid>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b w:val="0"/>
              </w:rPr>
              <w:br w:type="page"/>
            </w:r>
          </w:p>
        </w:tc>
        <w:tc>
          <w:tcPr>
            <w:tcW w:w="2961"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Knowledge and Understanding</w:t>
            </w:r>
          </w:p>
        </w:tc>
        <w:tc>
          <w:tcPr>
            <w:tcW w:w="4394"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Analysis and Evaluation</w:t>
            </w:r>
          </w:p>
        </w:tc>
        <w:tc>
          <w:tcPr>
            <w:tcW w:w="3203" w:type="dxa"/>
            <w:tcBorders>
              <w:top w:val="single" w:sz="2" w:space="0" w:color="auto"/>
              <w:left w:val="single" w:sz="2" w:space="0" w:color="auto"/>
              <w:bottom w:val="single" w:sz="2" w:space="0" w:color="auto"/>
              <w:right w:val="single" w:sz="2" w:space="0" w:color="auto"/>
            </w:tcBorders>
            <w:shd w:val="clear" w:color="auto" w:fill="000000"/>
            <w:tcMar>
              <w:top w:w="0" w:type="dxa"/>
              <w:left w:w="85" w:type="dxa"/>
              <w:bottom w:w="85" w:type="dxa"/>
              <w:right w:w="85" w:type="dxa"/>
            </w:tcMar>
            <w:hideMark/>
          </w:tcPr>
          <w:p w:rsidR="00F91602" w:rsidRPr="00621BD4" w:rsidRDefault="00F91602">
            <w:pPr>
              <w:pStyle w:val="SOFinalPerformanceTableText"/>
              <w:jc w:val="center"/>
              <w:rPr>
                <w:rFonts w:asciiTheme="minorHAnsi" w:hAnsiTheme="minorHAnsi" w:cstheme="minorHAnsi"/>
                <w:sz w:val="20"/>
                <w:szCs w:val="20"/>
              </w:rPr>
            </w:pPr>
            <w:r w:rsidRPr="00621BD4">
              <w:rPr>
                <w:rFonts w:asciiTheme="minorHAnsi" w:hAnsiTheme="minorHAnsi" w:cstheme="minorHAnsi"/>
                <w:sz w:val="20"/>
                <w:szCs w:val="20"/>
              </w:rPr>
              <w:t>Communication</w:t>
            </w:r>
          </w:p>
        </w:tc>
      </w:tr>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A</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Comprehensive knowledge, in-depth understanding, and focused application of complex economic concepts, principles, models, and skills.</w:t>
            </w:r>
          </w:p>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color w:val="BFBFBF" w:themeColor="background1" w:themeShade="BF"/>
                <w:sz w:val="14"/>
                <w:szCs w:val="14"/>
              </w:rPr>
              <w:t>Comprehensive and 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Astute and logical analysis and evaluation of economic issues and events (past and current) using economic models and the skills of economic inquiry.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Perceptive evaluation of the effects of interdependence on individuals, business, and government locally, nationally, and globally.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 xml:space="preserve">Incisive analysis and evaluation of the impact of economic change locally, nationally, and globally. </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Insightful and 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Sophisticated communication of economic principles and models, and complex concepts.</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Consistent, clear, and appropriate use of correct economic terminology.</w:t>
            </w:r>
            <w:r w:rsidRPr="00816E39">
              <w:rPr>
                <w:rFonts w:asciiTheme="minorHAnsi" w:hAnsiTheme="minorHAnsi" w:cstheme="minorHAnsi"/>
                <w:sz w:val="14"/>
                <w:szCs w:val="14"/>
              </w:rPr>
              <w:t xml:space="preserve"> </w:t>
            </w:r>
          </w:p>
        </w:tc>
      </w:tr>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B</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Some depth of knowledge and understanding, and focused application, of a variety of economic concepts, principles, models, and skills.</w:t>
            </w:r>
          </w:p>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color w:val="BFBFBF" w:themeColor="background1" w:themeShade="BF"/>
                <w:sz w:val="14"/>
                <w:szCs w:val="14"/>
              </w:rPr>
              <w:t>Well-informed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Well-considered analysis and evaluation of economic issues and events (past and current) using economic models and the skills of economic inquiry.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Well-considered evaluation of the effects of interdependence on individuals, business, and government locally, nationally, and globally.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 xml:space="preserve">Well-informed analysis and evaluation of the impact of economic change locally, nationally, and globally. </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Well-informed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 xml:space="preserve">Clear and accurate communication of economic principles and models, and a variety of concepts. </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Clear and appropriate use of economic terminology.</w:t>
            </w:r>
          </w:p>
        </w:tc>
      </w:tr>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C</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Considered knowledge and understanding, and competent application, of economic concepts, principles, models, and skills.</w:t>
            </w:r>
          </w:p>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Informed understanding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Considered analysis and evaluation of economic issues and events (past and current) using economic models and the skills of economic inquiry.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Considered evaluation of the effects of interdependence on individuals, business, and government locally, nationally, and globally.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 xml:space="preserve">Informed analysis and evaluation of the impact of economic change locally, nationally, and globally. </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Informed evaluation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Competent communication of some economic principles, models, and concepts.</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Appropriate use of economic terminology</w:t>
            </w:r>
            <w:r w:rsidRPr="00816E39">
              <w:rPr>
                <w:rFonts w:asciiTheme="minorHAnsi" w:hAnsiTheme="minorHAnsi" w:cstheme="minorHAnsi"/>
                <w:sz w:val="14"/>
                <w:szCs w:val="14"/>
              </w:rPr>
              <w:t>.</w:t>
            </w:r>
          </w:p>
        </w:tc>
      </w:tr>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D</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Superficial understanding and partial application of some basic economic concepts, principles, models, and skills.</w:t>
            </w:r>
          </w:p>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Some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Basic consideration and description of one or more economic issues and/or events (past and current) using some skills of economic inquiry.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Basic consideration and description of one or more of the effects of interdependence on individuals, business, and government locally, nationally, and globally.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Recognition of aspects of the impact of economic change locally, nationally, and globally.</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Some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Communication of some basic economic principles, models, and concepts.</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Some appropriate use of some economic terminology, with inconsistencies.</w:t>
            </w:r>
          </w:p>
        </w:tc>
      </w:tr>
      <w:tr w:rsidR="00F91602" w:rsidRPr="00621BD4" w:rsidTr="00F91602">
        <w:trPr>
          <w:cantSplit/>
          <w:jc w:val="center"/>
        </w:trPr>
        <w:tc>
          <w:tcPr>
            <w:tcW w:w="385" w:type="dxa"/>
            <w:tcBorders>
              <w:top w:val="single" w:sz="2" w:space="0" w:color="auto"/>
              <w:left w:val="single" w:sz="2" w:space="0" w:color="auto"/>
              <w:bottom w:val="single" w:sz="2" w:space="0" w:color="auto"/>
              <w:right w:val="single" w:sz="2" w:space="0" w:color="auto"/>
            </w:tcBorders>
            <w:shd w:val="clear" w:color="auto" w:fill="D9D9D9"/>
            <w:tcMar>
              <w:top w:w="0" w:type="dxa"/>
              <w:left w:w="85" w:type="dxa"/>
              <w:bottom w:w="85" w:type="dxa"/>
              <w:right w:w="85" w:type="dxa"/>
            </w:tcMar>
            <w:hideMark/>
          </w:tcPr>
          <w:p w:rsidR="00F91602" w:rsidRPr="00621BD4" w:rsidRDefault="00F91602">
            <w:pPr>
              <w:pStyle w:val="SOFinalPerformanceTableLetters"/>
              <w:rPr>
                <w:rFonts w:asciiTheme="minorHAnsi" w:hAnsiTheme="minorHAnsi" w:cstheme="minorHAnsi"/>
              </w:rPr>
            </w:pPr>
            <w:r w:rsidRPr="00621BD4">
              <w:rPr>
                <w:rFonts w:asciiTheme="minorHAnsi" w:hAnsiTheme="minorHAnsi" w:cstheme="minorHAnsi"/>
              </w:rPr>
              <w:t>E</w:t>
            </w:r>
          </w:p>
        </w:tc>
        <w:tc>
          <w:tcPr>
            <w:tcW w:w="296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Identification and attempted application of one or more basic economic concepts, principles, models, or skills.</w:t>
            </w:r>
          </w:p>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Limited recognition of the role of economic systems in dealing with the economic problem of scarcity.</w:t>
            </w:r>
          </w:p>
        </w:tc>
        <w:tc>
          <w:tcPr>
            <w:tcW w:w="4394"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sz w:val="14"/>
                <w:szCs w:val="14"/>
              </w:rPr>
            </w:pPr>
            <w:r w:rsidRPr="00816E39">
              <w:rPr>
                <w:rFonts w:asciiTheme="minorHAnsi" w:hAnsiTheme="minorHAnsi" w:cstheme="minorHAnsi"/>
                <w:sz w:val="14"/>
                <w:szCs w:val="14"/>
              </w:rPr>
              <w:t>Emerging awareness of one or more economic issues or events (past and current), with limited use of skills of economic inquiry.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Limited recognition of one or more of the effects of interdependence on individuals, business, and government locally, nationally, and globally.</w:t>
            </w:r>
          </w:p>
          <w:p w:rsidR="00F91602" w:rsidRPr="00816E39" w:rsidRDefault="00F91602">
            <w:pPr>
              <w:pStyle w:val="SOFinalPerformanceTableText"/>
              <w:rPr>
                <w:rFonts w:asciiTheme="minorHAnsi" w:eastAsia="MS Mincho" w:hAnsiTheme="minorHAnsi" w:cstheme="minorHAnsi"/>
                <w:color w:val="BFBFBF" w:themeColor="background1" w:themeShade="BF"/>
                <w:sz w:val="14"/>
                <w:szCs w:val="14"/>
                <w:lang w:val="en-US" w:eastAsia="en-US"/>
              </w:rPr>
            </w:pPr>
            <w:r w:rsidRPr="00816E39">
              <w:rPr>
                <w:rFonts w:asciiTheme="minorHAnsi" w:eastAsia="MS Mincho" w:hAnsiTheme="minorHAnsi" w:cstheme="minorHAnsi"/>
                <w:color w:val="BFBFBF" w:themeColor="background1" w:themeShade="BF"/>
                <w:sz w:val="14"/>
                <w:szCs w:val="14"/>
                <w:lang w:val="en-US" w:eastAsia="en-US"/>
              </w:rPr>
              <w:t>Emerging recognition of an aspect of the impact of economic change locally, nationally, and globally.</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Limited awareness of the way in which economic decisions involve costs and benefits.</w:t>
            </w:r>
          </w:p>
        </w:tc>
        <w:tc>
          <w:tcPr>
            <w:tcW w:w="3203"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F91602" w:rsidRPr="00816E39" w:rsidRDefault="00F91602">
            <w:pPr>
              <w:pStyle w:val="SOFinalPerformanceTableText"/>
              <w:rPr>
                <w:rFonts w:asciiTheme="minorHAnsi" w:hAnsiTheme="minorHAnsi" w:cstheme="minorHAnsi"/>
                <w:color w:val="BFBFBF" w:themeColor="background1" w:themeShade="BF"/>
                <w:sz w:val="14"/>
                <w:szCs w:val="14"/>
              </w:rPr>
            </w:pPr>
            <w:r w:rsidRPr="00816E39">
              <w:rPr>
                <w:rFonts w:asciiTheme="minorHAnsi" w:hAnsiTheme="minorHAnsi" w:cstheme="minorHAnsi"/>
                <w:color w:val="BFBFBF" w:themeColor="background1" w:themeShade="BF"/>
                <w:sz w:val="14"/>
                <w:szCs w:val="14"/>
              </w:rPr>
              <w:t>Attempted communication of one or more simple economic principles, models, or concepts.</w:t>
            </w:r>
          </w:p>
          <w:p w:rsidR="00F91602" w:rsidRPr="00816E39" w:rsidRDefault="00F91602">
            <w:pPr>
              <w:pStyle w:val="SOFinalPerformanceTableText"/>
              <w:rPr>
                <w:rFonts w:asciiTheme="minorHAnsi" w:hAnsiTheme="minorHAnsi" w:cstheme="minorHAnsi"/>
                <w:sz w:val="14"/>
                <w:szCs w:val="14"/>
              </w:rPr>
            </w:pPr>
            <w:r w:rsidRPr="00816E39">
              <w:rPr>
                <w:rFonts w:asciiTheme="minorHAnsi" w:eastAsia="MS Mincho" w:hAnsiTheme="minorHAnsi" w:cstheme="minorHAnsi"/>
                <w:sz w:val="14"/>
                <w:szCs w:val="14"/>
                <w:lang w:val="en-US" w:eastAsia="en-US"/>
              </w:rPr>
              <w:t>Limited use of economic terminology.</w:t>
            </w:r>
          </w:p>
        </w:tc>
      </w:tr>
    </w:tbl>
    <w:p w:rsidR="004D4C94" w:rsidRPr="00621BD4" w:rsidRDefault="004D4C94">
      <w:pPr>
        <w:rPr>
          <w:rFonts w:asciiTheme="minorHAnsi" w:hAnsiTheme="minorHAnsi" w:cstheme="minorHAnsi"/>
        </w:rPr>
      </w:pPr>
    </w:p>
    <w:sectPr w:rsidR="004D4C94" w:rsidRPr="00621BD4" w:rsidSect="0033667A">
      <w:headerReference w:type="default" r:id="rId7"/>
      <w:pgSz w:w="11906" w:h="16838"/>
      <w:pgMar w:top="37" w:right="170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E39" w:rsidRDefault="00816E39" w:rsidP="00F91602">
      <w:r>
        <w:separator/>
      </w:r>
    </w:p>
  </w:endnote>
  <w:endnote w:type="continuationSeparator" w:id="0">
    <w:p w:rsidR="00816E39" w:rsidRDefault="00816E39" w:rsidP="00F9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E39" w:rsidRDefault="00816E39" w:rsidP="00F91602">
      <w:r>
        <w:separator/>
      </w:r>
    </w:p>
  </w:footnote>
  <w:footnote w:type="continuationSeparator" w:id="0">
    <w:p w:rsidR="00816E39" w:rsidRDefault="00816E39" w:rsidP="00F9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E39" w:rsidRDefault="0033667A" w:rsidP="00F91602">
    <w:pPr>
      <w:pStyle w:val="Header"/>
      <w:ind w:left="-709"/>
    </w:pPr>
    <w:r>
      <w:rPr>
        <w:noProof/>
        <w:lang w:val="en-US"/>
      </w:rPr>
      <w:drawing>
        <wp:anchor distT="0" distB="0" distL="114300" distR="114300" simplePos="0" relativeHeight="251659264" behindDoc="0" locked="0" layoutInCell="1" allowOverlap="1" wp14:anchorId="4E2C48EB" wp14:editId="13F64367">
          <wp:simplePos x="0" y="0"/>
          <wp:positionH relativeFrom="column">
            <wp:posOffset>5686425</wp:posOffset>
          </wp:positionH>
          <wp:positionV relativeFrom="paragraph">
            <wp:posOffset>-62230</wp:posOffset>
          </wp:positionV>
          <wp:extent cx="733425" cy="79629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733425" cy="796290"/>
                  </a:xfrm>
                  <a:prstGeom prst="rect">
                    <a:avLst/>
                  </a:prstGeom>
                </pic:spPr>
              </pic:pic>
            </a:graphicData>
          </a:graphic>
          <wp14:sizeRelH relativeFrom="page">
            <wp14:pctWidth>0</wp14:pctWidth>
          </wp14:sizeRelH>
          <wp14:sizeRelV relativeFrom="page">
            <wp14:pctHeight>0</wp14:pctHeight>
          </wp14:sizeRelV>
        </wp:anchor>
      </w:drawing>
    </w:r>
  </w:p>
  <w:tbl>
    <w:tblPr>
      <w:tblW w:w="9498" w:type="dxa"/>
      <w:tblInd w:w="-459" w:type="dxa"/>
      <w:tblBorders>
        <w:insideH w:val="single" w:sz="4" w:space="0" w:color="auto"/>
        <w:insideV w:val="single" w:sz="4" w:space="0" w:color="auto"/>
      </w:tblBorders>
      <w:tblLook w:val="04A0" w:firstRow="1" w:lastRow="0" w:firstColumn="1" w:lastColumn="0" w:noHBand="0" w:noVBand="1"/>
    </w:tblPr>
    <w:tblGrid>
      <w:gridCol w:w="9498"/>
    </w:tblGrid>
    <w:tr w:rsidR="00816E39" w:rsidTr="0033667A">
      <w:trPr>
        <w:trHeight w:val="338"/>
      </w:trPr>
      <w:tc>
        <w:tcPr>
          <w:tcW w:w="9498" w:type="dxa"/>
          <w:tcBorders>
            <w:top w:val="nil"/>
            <w:left w:val="nil"/>
            <w:bottom w:val="single" w:sz="2" w:space="0" w:color="auto"/>
            <w:right w:val="nil"/>
          </w:tcBorders>
          <w:hideMark/>
        </w:tcPr>
        <w:p w:rsidR="00816E39" w:rsidRPr="00F91602" w:rsidRDefault="00816E39" w:rsidP="007B14A3">
          <w:pPr>
            <w:pStyle w:val="NoSpacing"/>
            <w:ind w:left="-1067"/>
            <w:jc w:val="right"/>
          </w:pPr>
          <w:r>
            <w:t xml:space="preserve">   </w:t>
          </w:r>
          <w:r>
            <w:tab/>
            <w:t xml:space="preserve">                     </w:t>
          </w:r>
          <w:r w:rsidRPr="00F91602">
            <w:rPr>
              <w:rFonts w:asciiTheme="minorHAnsi" w:hAnsiTheme="minorHAnsi" w:cstheme="minorHAnsi"/>
              <w:b/>
              <w:sz w:val="22"/>
              <w:szCs w:val="22"/>
            </w:rPr>
            <w:t>SACE STAGE 2 ECONOMICS</w:t>
          </w:r>
        </w:p>
      </w:tc>
    </w:tr>
    <w:tr w:rsidR="00816E39" w:rsidTr="0033667A">
      <w:trPr>
        <w:trHeight w:val="492"/>
      </w:trPr>
      <w:tc>
        <w:tcPr>
          <w:tcW w:w="9498" w:type="dxa"/>
          <w:tcBorders>
            <w:top w:val="single" w:sz="2" w:space="0" w:color="auto"/>
            <w:left w:val="nil"/>
            <w:bottom w:val="nil"/>
            <w:right w:val="nil"/>
          </w:tcBorders>
          <w:hideMark/>
        </w:tcPr>
        <w:p w:rsidR="00816E39" w:rsidRPr="00F91602" w:rsidRDefault="00816E39" w:rsidP="00816E39">
          <w:pPr>
            <w:pStyle w:val="Title"/>
            <w:jc w:val="right"/>
            <w:rPr>
              <w:rFonts w:ascii="Batang" w:eastAsia="Batang" w:hAnsi="Batang"/>
              <w:sz w:val="18"/>
            </w:rPr>
          </w:pPr>
          <w:r w:rsidRPr="00F91602">
            <w:rPr>
              <w:rFonts w:ascii="Arial Unicode MS" w:hAnsi="Arial Unicode MS" w:cs="Arial Unicode MS" w:hint="eastAsia"/>
              <w:bCs/>
              <w:sz w:val="18"/>
            </w:rPr>
            <w:t xml:space="preserve">TASK </w:t>
          </w:r>
          <w:r>
            <w:rPr>
              <w:rFonts w:ascii="Arial Unicode MS" w:hAnsi="Arial Unicode MS" w:cs="Arial Unicode MS"/>
              <w:bCs/>
              <w:sz w:val="18"/>
            </w:rPr>
            <w:t>4:  Markets in Practise</w:t>
          </w:r>
        </w:p>
      </w:tc>
    </w:tr>
  </w:tbl>
  <w:p w:rsidR="00816E39" w:rsidRDefault="00816E39" w:rsidP="00F9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D2E"/>
    <w:multiLevelType w:val="hybridMultilevel"/>
    <w:tmpl w:val="470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3A00"/>
    <w:multiLevelType w:val="hybridMultilevel"/>
    <w:tmpl w:val="D2188DAC"/>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F2405B"/>
    <w:multiLevelType w:val="hybridMultilevel"/>
    <w:tmpl w:val="62BE7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254BD7"/>
    <w:multiLevelType w:val="hybridMultilevel"/>
    <w:tmpl w:val="D1A64A1C"/>
    <w:lvl w:ilvl="0" w:tplc="F168AB9A">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9340A55"/>
    <w:multiLevelType w:val="hybridMultilevel"/>
    <w:tmpl w:val="D93C82EA"/>
    <w:lvl w:ilvl="0" w:tplc="1F44E77A">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62E44"/>
    <w:multiLevelType w:val="hybridMultilevel"/>
    <w:tmpl w:val="37D8A7F2"/>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54627"/>
    <w:multiLevelType w:val="hybridMultilevel"/>
    <w:tmpl w:val="5338F39A"/>
    <w:lvl w:ilvl="0" w:tplc="0388CC82">
      <w:start w:val="13"/>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20D5E24"/>
    <w:multiLevelType w:val="hybridMultilevel"/>
    <w:tmpl w:val="809EA1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113DF"/>
    <w:multiLevelType w:val="hybridMultilevel"/>
    <w:tmpl w:val="E64C89CA"/>
    <w:lvl w:ilvl="0" w:tplc="0C09000F">
      <w:start w:val="1"/>
      <w:numFmt w:val="decimal"/>
      <w:lvlText w:val="%1."/>
      <w:lvlJc w:val="left"/>
      <w:pPr>
        <w:tabs>
          <w:tab w:val="num" w:pos="786"/>
        </w:tabs>
        <w:ind w:left="786" w:hanging="360"/>
      </w:pPr>
    </w:lvl>
    <w:lvl w:ilvl="1" w:tplc="B10CC736">
      <w:start w:val="1"/>
      <w:numFmt w:val="lowerLetter"/>
      <w:lvlText w:val="%2)"/>
      <w:lvlJc w:val="left"/>
      <w:pPr>
        <w:tabs>
          <w:tab w:val="num" w:pos="1440"/>
        </w:tabs>
        <w:ind w:left="1440" w:hanging="360"/>
      </w:pPr>
      <w:rPr>
        <w:rFonts w:asciiTheme="minorHAnsi" w:eastAsia="Times New Roman" w:hAnsiTheme="minorHAnsi" w:cstheme="minorHAns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6E925FF"/>
    <w:multiLevelType w:val="hybridMultilevel"/>
    <w:tmpl w:val="A32E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0251D"/>
    <w:multiLevelType w:val="hybridMultilevel"/>
    <w:tmpl w:val="AE9C1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352A38"/>
    <w:multiLevelType w:val="hybridMultilevel"/>
    <w:tmpl w:val="C31ED1B0"/>
    <w:lvl w:ilvl="0" w:tplc="EA265E30">
      <w:start w:val="2"/>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F2645"/>
    <w:multiLevelType w:val="hybridMultilevel"/>
    <w:tmpl w:val="E08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AE3F47"/>
    <w:multiLevelType w:val="hybridMultilevel"/>
    <w:tmpl w:val="8DAA3CCC"/>
    <w:lvl w:ilvl="0" w:tplc="AB543EEE">
      <w:start w:val="1"/>
      <w:numFmt w:val="lowerLetter"/>
      <w:lvlText w:val="%1)"/>
      <w:lvlJc w:val="left"/>
      <w:pPr>
        <w:ind w:left="1071" w:hanging="360"/>
      </w:pPr>
      <w:rPr>
        <w:rFonts w:hint="default"/>
      </w:rPr>
    </w:lvl>
    <w:lvl w:ilvl="1" w:tplc="0C090019" w:tentative="1">
      <w:start w:val="1"/>
      <w:numFmt w:val="lowerLetter"/>
      <w:lvlText w:val="%2."/>
      <w:lvlJc w:val="left"/>
      <w:pPr>
        <w:ind w:left="1791" w:hanging="360"/>
      </w:pPr>
    </w:lvl>
    <w:lvl w:ilvl="2" w:tplc="0C09001B" w:tentative="1">
      <w:start w:val="1"/>
      <w:numFmt w:val="lowerRoman"/>
      <w:lvlText w:val="%3."/>
      <w:lvlJc w:val="right"/>
      <w:pPr>
        <w:ind w:left="2511" w:hanging="180"/>
      </w:pPr>
    </w:lvl>
    <w:lvl w:ilvl="3" w:tplc="0C09000F" w:tentative="1">
      <w:start w:val="1"/>
      <w:numFmt w:val="decimal"/>
      <w:lvlText w:val="%4."/>
      <w:lvlJc w:val="left"/>
      <w:pPr>
        <w:ind w:left="3231" w:hanging="360"/>
      </w:pPr>
    </w:lvl>
    <w:lvl w:ilvl="4" w:tplc="0C090019" w:tentative="1">
      <w:start w:val="1"/>
      <w:numFmt w:val="lowerLetter"/>
      <w:lvlText w:val="%5."/>
      <w:lvlJc w:val="left"/>
      <w:pPr>
        <w:ind w:left="3951" w:hanging="360"/>
      </w:pPr>
    </w:lvl>
    <w:lvl w:ilvl="5" w:tplc="0C09001B" w:tentative="1">
      <w:start w:val="1"/>
      <w:numFmt w:val="lowerRoman"/>
      <w:lvlText w:val="%6."/>
      <w:lvlJc w:val="right"/>
      <w:pPr>
        <w:ind w:left="4671" w:hanging="180"/>
      </w:pPr>
    </w:lvl>
    <w:lvl w:ilvl="6" w:tplc="0C09000F" w:tentative="1">
      <w:start w:val="1"/>
      <w:numFmt w:val="decimal"/>
      <w:lvlText w:val="%7."/>
      <w:lvlJc w:val="left"/>
      <w:pPr>
        <w:ind w:left="5391" w:hanging="360"/>
      </w:pPr>
    </w:lvl>
    <w:lvl w:ilvl="7" w:tplc="0C090019" w:tentative="1">
      <w:start w:val="1"/>
      <w:numFmt w:val="lowerLetter"/>
      <w:lvlText w:val="%8."/>
      <w:lvlJc w:val="left"/>
      <w:pPr>
        <w:ind w:left="6111" w:hanging="360"/>
      </w:pPr>
    </w:lvl>
    <w:lvl w:ilvl="8" w:tplc="0C09001B" w:tentative="1">
      <w:start w:val="1"/>
      <w:numFmt w:val="lowerRoman"/>
      <w:lvlText w:val="%9."/>
      <w:lvlJc w:val="right"/>
      <w:pPr>
        <w:ind w:left="6831" w:hanging="180"/>
      </w:pPr>
    </w:lvl>
  </w:abstractNum>
  <w:abstractNum w:abstractNumId="15" w15:restartNumberingAfterBreak="0">
    <w:nsid w:val="7DCC4819"/>
    <w:multiLevelType w:val="hybridMultilevel"/>
    <w:tmpl w:val="F49824E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7"/>
  </w:num>
  <w:num w:numId="3">
    <w:abstractNumId w:val="0"/>
  </w:num>
  <w:num w:numId="4">
    <w:abstractNumId w:val="13"/>
  </w:num>
  <w:num w:numId="5">
    <w:abstractNumId w:val="8"/>
  </w:num>
  <w:num w:numId="6">
    <w:abstractNumId w:val="5"/>
  </w:num>
  <w:num w:numId="7">
    <w:abstractNumId w:val="2"/>
  </w:num>
  <w:num w:numId="8">
    <w:abstractNumId w:val="8"/>
  </w:num>
  <w:num w:numId="9">
    <w:abstractNumId w:val="1"/>
  </w:num>
  <w:num w:numId="10">
    <w:abstractNumId w:val="2"/>
  </w:num>
  <w:num w:numId="11">
    <w:abstractNumId w:val="3"/>
  </w:num>
  <w:num w:numId="12">
    <w:abstractNumId w:val="11"/>
  </w:num>
  <w:num w:numId="13">
    <w:abstractNumId w:val="14"/>
  </w:num>
  <w:num w:numId="14">
    <w:abstractNumId w:val="10"/>
  </w:num>
  <w:num w:numId="15">
    <w:abstractNumId w:val="15"/>
  </w:num>
  <w:num w:numId="16">
    <w:abstractNumId w:val="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02"/>
    <w:rsid w:val="0001339D"/>
    <w:rsid w:val="0010414A"/>
    <w:rsid w:val="001616A2"/>
    <w:rsid w:val="00197DB3"/>
    <w:rsid w:val="0033667A"/>
    <w:rsid w:val="003A5A8F"/>
    <w:rsid w:val="00413741"/>
    <w:rsid w:val="0042253E"/>
    <w:rsid w:val="00441782"/>
    <w:rsid w:val="004D4C94"/>
    <w:rsid w:val="005C37F1"/>
    <w:rsid w:val="00621BD4"/>
    <w:rsid w:val="006A1972"/>
    <w:rsid w:val="006A7EB5"/>
    <w:rsid w:val="006B3E83"/>
    <w:rsid w:val="00715822"/>
    <w:rsid w:val="00781B49"/>
    <w:rsid w:val="007832AD"/>
    <w:rsid w:val="007B14A3"/>
    <w:rsid w:val="007F4782"/>
    <w:rsid w:val="00816E39"/>
    <w:rsid w:val="00864778"/>
    <w:rsid w:val="008D15C4"/>
    <w:rsid w:val="00941312"/>
    <w:rsid w:val="009D17C7"/>
    <w:rsid w:val="00A72B96"/>
    <w:rsid w:val="00BA5C4B"/>
    <w:rsid w:val="00C6550C"/>
    <w:rsid w:val="00C701FB"/>
    <w:rsid w:val="00CE169D"/>
    <w:rsid w:val="00D35847"/>
    <w:rsid w:val="00E238CA"/>
    <w:rsid w:val="00E27D3B"/>
    <w:rsid w:val="00ED78AB"/>
    <w:rsid w:val="00F107D9"/>
    <w:rsid w:val="00F91602"/>
    <w:rsid w:val="00FC7D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C60FA9"/>
  <w15:docId w15:val="{AA4F70BF-E0D9-4006-88E4-BEB1C5F8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6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916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1602"/>
    <w:pPr>
      <w:tabs>
        <w:tab w:val="center" w:pos="4153"/>
        <w:tab w:val="right" w:pos="8306"/>
      </w:tabs>
    </w:pPr>
    <w:rPr>
      <w:sz w:val="20"/>
      <w:szCs w:val="20"/>
    </w:rPr>
  </w:style>
  <w:style w:type="character" w:customStyle="1" w:styleId="HeaderChar">
    <w:name w:val="Header Char"/>
    <w:basedOn w:val="DefaultParagraphFont"/>
    <w:link w:val="Header"/>
    <w:rsid w:val="00F91602"/>
    <w:rPr>
      <w:rFonts w:ascii="Times New Roman" w:eastAsia="Times New Roman" w:hAnsi="Times New Roman" w:cs="Times New Roman"/>
      <w:sz w:val="20"/>
      <w:szCs w:val="20"/>
    </w:rPr>
  </w:style>
  <w:style w:type="paragraph" w:customStyle="1" w:styleId="bullet">
    <w:name w:val="bullet"/>
    <w:basedOn w:val="Normal"/>
    <w:rsid w:val="00F91602"/>
    <w:pPr>
      <w:numPr>
        <w:numId w:val="1"/>
      </w:numPr>
      <w:tabs>
        <w:tab w:val="left" w:pos="170"/>
      </w:tabs>
      <w:overflowPunct w:val="0"/>
      <w:autoSpaceDE w:val="0"/>
      <w:autoSpaceDN w:val="0"/>
      <w:adjustRightInd w:val="0"/>
    </w:pPr>
    <w:rPr>
      <w:sz w:val="22"/>
      <w:szCs w:val="20"/>
    </w:rPr>
  </w:style>
  <w:style w:type="paragraph" w:customStyle="1" w:styleId="bullet3pttop">
    <w:name w:val="bullet 3pt top"/>
    <w:basedOn w:val="bullet"/>
    <w:rsid w:val="00F91602"/>
    <w:pPr>
      <w:spacing w:before="60"/>
    </w:pPr>
    <w:rPr>
      <w:lang w:val="en-US"/>
    </w:rPr>
  </w:style>
  <w:style w:type="character" w:customStyle="1" w:styleId="SOFinalBodyTextCharChar">
    <w:name w:val="SO Final Body Text Char Char"/>
    <w:basedOn w:val="DefaultParagraphFont"/>
    <w:link w:val="SOFinalBodyText"/>
    <w:locked/>
    <w:rsid w:val="00F91602"/>
    <w:rPr>
      <w:rFonts w:ascii="Arial" w:hAnsi="Arial" w:cs="Arial"/>
      <w:color w:val="000000"/>
      <w:szCs w:val="24"/>
      <w:lang w:val="en-US"/>
    </w:rPr>
  </w:style>
  <w:style w:type="paragraph" w:customStyle="1" w:styleId="SOFinalBodyText">
    <w:name w:val="SO Final Body Text"/>
    <w:link w:val="SOFinalBodyTextCharChar"/>
    <w:rsid w:val="00F91602"/>
    <w:pPr>
      <w:spacing w:before="120" w:after="0" w:line="240" w:lineRule="auto"/>
    </w:pPr>
    <w:rPr>
      <w:rFonts w:ascii="Arial" w:hAnsi="Arial" w:cs="Arial"/>
      <w:color w:val="000000"/>
      <w:szCs w:val="24"/>
      <w:lang w:val="en-US"/>
    </w:rPr>
  </w:style>
  <w:style w:type="character" w:customStyle="1" w:styleId="SOFinalHead3CharChar">
    <w:name w:val="SO Final Head 3 Char Char"/>
    <w:basedOn w:val="DefaultParagraphFont"/>
    <w:link w:val="SOFinalHead3"/>
    <w:locked/>
    <w:rsid w:val="00F91602"/>
    <w:rPr>
      <w:rFonts w:ascii="Arial Narrow" w:hAnsi="Arial Narrow"/>
      <w:b/>
      <w:color w:val="000000"/>
      <w:sz w:val="28"/>
      <w:szCs w:val="24"/>
      <w:lang w:val="en-US"/>
    </w:rPr>
  </w:style>
  <w:style w:type="paragraph" w:customStyle="1" w:styleId="SOFinalHead3">
    <w:name w:val="SO Final Head 3"/>
    <w:link w:val="SOFinalHead3CharChar"/>
    <w:rsid w:val="00F91602"/>
    <w:pPr>
      <w:spacing w:before="360" w:after="0" w:line="240" w:lineRule="auto"/>
    </w:pPr>
    <w:rPr>
      <w:rFonts w:ascii="Arial Narrow" w:hAnsi="Arial Narrow"/>
      <w:b/>
      <w:color w:val="000000"/>
      <w:sz w:val="28"/>
      <w:szCs w:val="24"/>
      <w:lang w:val="en-US"/>
    </w:rPr>
  </w:style>
  <w:style w:type="character" w:customStyle="1" w:styleId="SOFinalBulletsCoded2-3LettersChar">
    <w:name w:val="SO Final Bullets Coded (2-3 Letters) Char"/>
    <w:basedOn w:val="DefaultParagraphFont"/>
    <w:link w:val="SOFinalBulletsCoded2-3Letters"/>
    <w:locked/>
    <w:rsid w:val="00F91602"/>
    <w:rPr>
      <w:rFonts w:ascii="Arial" w:eastAsia="MS Mincho" w:hAnsi="Arial" w:cs="Arial"/>
      <w:color w:val="000000"/>
      <w:szCs w:val="24"/>
      <w:lang w:val="en-US"/>
    </w:rPr>
  </w:style>
  <w:style w:type="paragraph" w:customStyle="1" w:styleId="SOFinalBulletsCoded2-3Letters">
    <w:name w:val="SO Final Bullets Coded (2-3 Letters)"/>
    <w:link w:val="SOFinalBulletsCoded2-3LettersChar"/>
    <w:rsid w:val="00F91602"/>
    <w:pPr>
      <w:tabs>
        <w:tab w:val="left" w:pos="567"/>
      </w:tabs>
      <w:spacing w:before="60" w:after="0" w:line="240" w:lineRule="auto"/>
      <w:ind w:left="567" w:hanging="567"/>
    </w:pPr>
    <w:rPr>
      <w:rFonts w:ascii="Arial" w:eastAsia="MS Mincho" w:hAnsi="Arial" w:cs="Arial"/>
      <w:color w:val="000000"/>
      <w:szCs w:val="24"/>
      <w:lang w:val="en-US"/>
    </w:rPr>
  </w:style>
  <w:style w:type="paragraph" w:customStyle="1" w:styleId="SOFinalNumbering">
    <w:name w:val="SO Final Numbering"/>
    <w:rsid w:val="00F91602"/>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PerformanceTableText">
    <w:name w:val="SO Final Performance Table Text"/>
    <w:rsid w:val="00F91602"/>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F91602"/>
    <w:pPr>
      <w:spacing w:before="120" w:after="0" w:line="240" w:lineRule="auto"/>
      <w:jc w:val="center"/>
    </w:pPr>
    <w:rPr>
      <w:rFonts w:ascii="Arial" w:eastAsia="SimSun" w:hAnsi="Arial" w:cs="Times New Roman"/>
      <w:b/>
      <w:sz w:val="24"/>
      <w:szCs w:val="24"/>
      <w:lang w:eastAsia="zh-CN"/>
    </w:rPr>
  </w:style>
  <w:style w:type="paragraph" w:customStyle="1" w:styleId="SOFinalHead3PerformanceTable">
    <w:name w:val="SO Final Head 3 (Performance Table)"/>
    <w:rsid w:val="00F91602"/>
    <w:pPr>
      <w:spacing w:after="240" w:line="240" w:lineRule="auto"/>
    </w:pPr>
    <w:rPr>
      <w:rFonts w:ascii="Arial Narrow" w:eastAsia="Times New Roman" w:hAnsi="Arial Narrow" w:cs="Times New Roman"/>
      <w:b/>
      <w:color w:val="000000"/>
      <w:sz w:val="28"/>
      <w:szCs w:val="24"/>
      <w:lang w:val="en-US"/>
    </w:rPr>
  </w:style>
  <w:style w:type="character" w:customStyle="1" w:styleId="Heading2Char">
    <w:name w:val="Heading 2 Char"/>
    <w:basedOn w:val="DefaultParagraphFont"/>
    <w:link w:val="Heading2"/>
    <w:rsid w:val="00F91602"/>
    <w:rPr>
      <w:rFonts w:ascii="Arial" w:eastAsia="Times New Roman" w:hAnsi="Arial" w:cs="Arial"/>
      <w:b/>
      <w:bCs/>
      <w:i/>
      <w:iCs/>
      <w:sz w:val="28"/>
      <w:szCs w:val="28"/>
    </w:rPr>
  </w:style>
  <w:style w:type="paragraph" w:styleId="Title">
    <w:name w:val="Title"/>
    <w:basedOn w:val="Normal"/>
    <w:link w:val="TitleChar"/>
    <w:qFormat/>
    <w:rsid w:val="00F91602"/>
    <w:pPr>
      <w:spacing w:line="360" w:lineRule="auto"/>
      <w:jc w:val="center"/>
    </w:pPr>
    <w:rPr>
      <w:sz w:val="28"/>
    </w:rPr>
  </w:style>
  <w:style w:type="character" w:customStyle="1" w:styleId="TitleChar">
    <w:name w:val="Title Char"/>
    <w:basedOn w:val="DefaultParagraphFont"/>
    <w:link w:val="Title"/>
    <w:rsid w:val="00F9160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91602"/>
    <w:rPr>
      <w:rFonts w:ascii="Tahoma" w:hAnsi="Tahoma" w:cs="Tahoma"/>
      <w:sz w:val="16"/>
      <w:szCs w:val="16"/>
    </w:rPr>
  </w:style>
  <w:style w:type="character" w:customStyle="1" w:styleId="BalloonTextChar">
    <w:name w:val="Balloon Text Char"/>
    <w:basedOn w:val="DefaultParagraphFont"/>
    <w:link w:val="BalloonText"/>
    <w:uiPriority w:val="99"/>
    <w:semiHidden/>
    <w:rsid w:val="00F91602"/>
    <w:rPr>
      <w:rFonts w:ascii="Tahoma" w:eastAsia="Times New Roman" w:hAnsi="Tahoma" w:cs="Tahoma"/>
      <w:sz w:val="16"/>
      <w:szCs w:val="16"/>
    </w:rPr>
  </w:style>
  <w:style w:type="paragraph" w:styleId="Footer">
    <w:name w:val="footer"/>
    <w:basedOn w:val="Normal"/>
    <w:link w:val="FooterChar"/>
    <w:uiPriority w:val="99"/>
    <w:unhideWhenUsed/>
    <w:rsid w:val="00F91602"/>
    <w:pPr>
      <w:tabs>
        <w:tab w:val="center" w:pos="4513"/>
        <w:tab w:val="right" w:pos="9026"/>
      </w:tabs>
    </w:pPr>
  </w:style>
  <w:style w:type="character" w:customStyle="1" w:styleId="FooterChar">
    <w:name w:val="Footer Char"/>
    <w:basedOn w:val="DefaultParagraphFont"/>
    <w:link w:val="Footer"/>
    <w:uiPriority w:val="99"/>
    <w:rsid w:val="00F91602"/>
    <w:rPr>
      <w:rFonts w:ascii="Times New Roman" w:eastAsia="Times New Roman" w:hAnsi="Times New Roman" w:cs="Times New Roman"/>
      <w:sz w:val="24"/>
      <w:szCs w:val="24"/>
    </w:rPr>
  </w:style>
  <w:style w:type="paragraph" w:styleId="NoSpacing">
    <w:name w:val="No Spacing"/>
    <w:uiPriority w:val="1"/>
    <w:qFormat/>
    <w:rsid w:val="00F9160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BD4"/>
    <w:pPr>
      <w:ind w:left="720"/>
      <w:contextualSpacing/>
    </w:pPr>
  </w:style>
  <w:style w:type="paragraph" w:styleId="NormalWeb">
    <w:name w:val="Normal (Web)"/>
    <w:basedOn w:val="Normal"/>
    <w:uiPriority w:val="99"/>
    <w:unhideWhenUsed/>
    <w:rsid w:val="0001339D"/>
    <w:pPr>
      <w:spacing w:before="100" w:beforeAutospacing="1" w:after="100" w:afterAutospacing="1"/>
    </w:pPr>
    <w:rPr>
      <w:lang w:eastAsia="en-AU"/>
    </w:rPr>
  </w:style>
  <w:style w:type="paragraph" w:styleId="BlockText">
    <w:name w:val="Block Text"/>
    <w:basedOn w:val="Normal"/>
    <w:rsid w:val="007832AD"/>
    <w:pPr>
      <w:ind w:left="480" w:right="389"/>
      <w:jc w:val="both"/>
    </w:pPr>
    <w:rPr>
      <w:rFonts w:ascii="Tahoma" w:hAnsi="Tahoma" w:cs="Tahoma"/>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
    <w:div w:id="560798014">
      <w:bodyDiv w:val="1"/>
      <w:marLeft w:val="0"/>
      <w:marRight w:val="0"/>
      <w:marTop w:val="0"/>
      <w:marBottom w:val="0"/>
      <w:divBdr>
        <w:top w:val="none" w:sz="0" w:space="0" w:color="auto"/>
        <w:left w:val="none" w:sz="0" w:space="0" w:color="auto"/>
        <w:bottom w:val="none" w:sz="0" w:space="0" w:color="auto"/>
        <w:right w:val="none" w:sz="0" w:space="0" w:color="auto"/>
      </w:divBdr>
    </w:div>
    <w:div w:id="1662418424">
      <w:bodyDiv w:val="1"/>
      <w:marLeft w:val="0"/>
      <w:marRight w:val="0"/>
      <w:marTop w:val="0"/>
      <w:marBottom w:val="0"/>
      <w:divBdr>
        <w:top w:val="none" w:sz="0" w:space="0" w:color="auto"/>
        <w:left w:val="none" w:sz="0" w:space="0" w:color="auto"/>
        <w:bottom w:val="none" w:sz="0" w:space="0" w:color="auto"/>
        <w:right w:val="none" w:sz="0" w:space="0" w:color="auto"/>
      </w:divBdr>
    </w:div>
    <w:div w:id="20636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Franco</dc:creator>
  <cp:lastModifiedBy>Evan Franco</cp:lastModifiedBy>
  <cp:revision>3</cp:revision>
  <cp:lastPrinted>2013-03-20T01:24:00Z</cp:lastPrinted>
  <dcterms:created xsi:type="dcterms:W3CDTF">2016-03-18T00:02:00Z</dcterms:created>
  <dcterms:modified xsi:type="dcterms:W3CDTF">2018-03-15T04:29:00Z</dcterms:modified>
</cp:coreProperties>
</file>