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7C5" w14:textId="77777777" w:rsidR="00F86C06" w:rsidRDefault="00F86C06" w:rsidP="001B665E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73A59305" w14:textId="5087EB8F" w:rsidR="001B665E" w:rsidRDefault="00E74A78" w:rsidP="006C4D19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CONCEPT FEASIBILITY</w:t>
      </w:r>
    </w:p>
    <w:p w14:paraId="32061A95" w14:textId="77777777" w:rsidR="001B665E" w:rsidRPr="000E2C79" w:rsidRDefault="001B665E" w:rsidP="001B665E">
      <w:pPr>
        <w:ind w:right="-28"/>
        <w:jc w:val="center"/>
        <w:rPr>
          <w:rFonts w:ascii="Calibri" w:hAnsi="Calibri" w:cs="Calibri"/>
          <w:b/>
        </w:rPr>
      </w:pPr>
    </w:p>
    <w:p w14:paraId="2F369208" w14:textId="47FBB612" w:rsidR="001B665E" w:rsidRPr="00F86C06" w:rsidRDefault="001B665E" w:rsidP="006C4D19">
      <w:pPr>
        <w:jc w:val="center"/>
        <w:rPr>
          <w:rFonts w:ascii="Calibri" w:hAnsi="Calibri" w:cs="Calibri"/>
          <w:sz w:val="32"/>
          <w:szCs w:val="32"/>
        </w:rPr>
      </w:pPr>
      <w:r w:rsidRPr="00F86C06">
        <w:rPr>
          <w:rFonts w:ascii="Calibri" w:hAnsi="Calibri" w:cs="Calibri"/>
          <w:b/>
          <w:bCs/>
          <w:sz w:val="32"/>
          <w:szCs w:val="32"/>
        </w:rPr>
        <w:t>Due date:</w:t>
      </w:r>
      <w:r w:rsidR="00F86C06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910626" w:rsidRPr="0091062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Friday</w:t>
      </w:r>
      <w:r w:rsidR="0091062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, T</w:t>
      </w:r>
      <w:r w:rsidR="00E8461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erm </w:t>
      </w:r>
      <w:r w:rsidR="00D8534A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2</w:t>
      </w:r>
      <w:r w:rsidR="00E8461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, week </w:t>
      </w:r>
      <w:r w:rsidR="0091062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1</w:t>
      </w:r>
      <w:r w:rsidR="00D8534A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0</w:t>
      </w:r>
    </w:p>
    <w:p w14:paraId="5B8D16D2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4EB14EEE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032DD5BC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106D3589" w14:textId="4231AB58" w:rsidR="001B665E" w:rsidRPr="000E2C79" w:rsidRDefault="001B665E" w:rsidP="007215E9">
      <w:pPr>
        <w:ind w:left="4320" w:hanging="43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Task Style/presentation</w:t>
      </w:r>
      <w:r w:rsidRPr="000E2C79">
        <w:rPr>
          <w:rFonts w:ascii="Calibri" w:hAnsi="Calibri" w:cs="Calibri"/>
          <w:b/>
          <w:bCs/>
          <w:sz w:val="22"/>
          <w:szCs w:val="22"/>
        </w:rPr>
        <w:t>:</w:t>
      </w:r>
      <w:r w:rsidR="00F86C06">
        <w:rPr>
          <w:rFonts w:ascii="Calibri" w:hAnsi="Calibri" w:cs="Calibri"/>
          <w:b/>
          <w:bCs/>
          <w:sz w:val="22"/>
          <w:szCs w:val="22"/>
        </w:rPr>
        <w:tab/>
      </w:r>
      <w:r w:rsidR="00E8461C">
        <w:rPr>
          <w:rFonts w:ascii="Calibri" w:hAnsi="Calibri" w:cs="Calibri"/>
          <w:b/>
          <w:bCs/>
          <w:sz w:val="22"/>
          <w:szCs w:val="22"/>
        </w:rPr>
        <w:t>Business Report</w:t>
      </w:r>
      <w:r w:rsidR="00E74A78">
        <w:rPr>
          <w:rFonts w:ascii="Calibri" w:hAnsi="Calibri" w:cs="Calibri"/>
          <w:b/>
          <w:bCs/>
          <w:sz w:val="22"/>
          <w:szCs w:val="22"/>
        </w:rPr>
        <w:t xml:space="preserve"> or Multi-modal</w:t>
      </w:r>
    </w:p>
    <w:p w14:paraId="48AB9101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78E6A1BC" w14:textId="7FE81D66" w:rsidR="001B665E" w:rsidRPr="00E8461C" w:rsidRDefault="00C41F5D" w:rsidP="007215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</w:t>
      </w:r>
      <w:r w:rsidR="00D8534A">
        <w:rPr>
          <w:rFonts w:ascii="Calibri" w:hAnsi="Calibri" w:cs="Calibri"/>
          <w:b/>
          <w:sz w:val="22"/>
          <w:szCs w:val="22"/>
        </w:rPr>
        <w:t>e</w:t>
      </w:r>
      <w:r w:rsidR="001B665E" w:rsidRPr="000E2C79">
        <w:rPr>
          <w:rFonts w:ascii="Calibri" w:hAnsi="Calibri" w:cs="Calibri"/>
          <w:b/>
          <w:sz w:val="22"/>
          <w:szCs w:val="22"/>
        </w:rPr>
        <w:t xml:space="preserve"> Limit:</w:t>
      </w:r>
      <w:r w:rsidR="001B665E" w:rsidRPr="000E2C79">
        <w:rPr>
          <w:rFonts w:ascii="Calibri" w:hAnsi="Calibri" w:cs="Calibri"/>
          <w:b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E8461C" w:rsidRPr="00E8461C">
        <w:rPr>
          <w:rFonts w:ascii="Calibri" w:hAnsi="Calibri" w:cs="Calibri"/>
          <w:b/>
          <w:bCs/>
          <w:sz w:val="22"/>
          <w:szCs w:val="22"/>
        </w:rPr>
        <w:t>1,200 words</w:t>
      </w:r>
      <w:r w:rsidR="001B665E" w:rsidRPr="00E846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4A78">
        <w:rPr>
          <w:rFonts w:ascii="Calibri" w:hAnsi="Calibri" w:cs="Calibri"/>
          <w:b/>
          <w:bCs/>
          <w:sz w:val="22"/>
          <w:szCs w:val="22"/>
        </w:rPr>
        <w:t>or 6 minutes multimodal</w:t>
      </w:r>
    </w:p>
    <w:p w14:paraId="42D7A959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6688A581" w14:textId="272559CF" w:rsidR="00F86C06" w:rsidRDefault="001B665E" w:rsidP="00F86C06">
      <w:pPr>
        <w:rPr>
          <w:rFonts w:ascii="Calibri" w:hAnsi="Calibri" w:cs="Calibri"/>
          <w:b/>
          <w:sz w:val="22"/>
          <w:szCs w:val="22"/>
        </w:rPr>
      </w:pPr>
      <w:r w:rsidRPr="000E2C79">
        <w:rPr>
          <w:rFonts w:ascii="Calibri" w:hAnsi="Calibri" w:cs="Calibri"/>
          <w:b/>
          <w:sz w:val="22"/>
          <w:szCs w:val="22"/>
        </w:rPr>
        <w:t>Task:</w:t>
      </w:r>
      <w:r w:rsidRPr="000E2C79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</w:p>
    <w:p w14:paraId="5EF32A25" w14:textId="163AC758" w:rsidR="007215E9" w:rsidRDefault="007215E9" w:rsidP="00F86C06">
      <w:pPr>
        <w:rPr>
          <w:rFonts w:ascii="Calibri" w:hAnsi="Calibri" w:cs="Calibri"/>
          <w:b/>
          <w:sz w:val="22"/>
          <w:szCs w:val="22"/>
        </w:rPr>
      </w:pPr>
    </w:p>
    <w:p w14:paraId="0B6FEA01" w14:textId="72E7EB1A" w:rsidR="00131F11" w:rsidRDefault="00131F11" w:rsidP="00F86C06">
      <w:pPr>
        <w:rPr>
          <w:rFonts w:ascii="Calibri" w:hAnsi="Calibri" w:cs="Calibri"/>
          <w:bCs/>
          <w:sz w:val="22"/>
          <w:szCs w:val="22"/>
        </w:rPr>
      </w:pPr>
      <w:r w:rsidRPr="00131F11">
        <w:rPr>
          <w:rFonts w:ascii="Calibri" w:hAnsi="Calibri" w:cs="Calibri"/>
          <w:bCs/>
          <w:sz w:val="22"/>
          <w:szCs w:val="22"/>
        </w:rPr>
        <w:t>You are an entrepreneur presenting a business report to a group of investors</w:t>
      </w:r>
      <w:r w:rsidR="00D8534A">
        <w:rPr>
          <w:rFonts w:ascii="Calibri" w:hAnsi="Calibri" w:cs="Calibri"/>
          <w:bCs/>
          <w:sz w:val="22"/>
          <w:szCs w:val="22"/>
        </w:rPr>
        <w:t xml:space="preserve">.  This report should contain market </w:t>
      </w:r>
      <w:r w:rsidRPr="00131F11">
        <w:rPr>
          <w:rFonts w:ascii="Calibri" w:hAnsi="Calibri" w:cs="Calibri"/>
          <w:bCs/>
          <w:sz w:val="22"/>
          <w:szCs w:val="22"/>
        </w:rPr>
        <w:t>analysis, marketing plan and financial model for your business idea generated in</w:t>
      </w:r>
      <w:r w:rsidR="00E74A78">
        <w:rPr>
          <w:rFonts w:ascii="Calibri" w:hAnsi="Calibri" w:cs="Calibri"/>
          <w:bCs/>
          <w:sz w:val="22"/>
          <w:szCs w:val="22"/>
        </w:rPr>
        <w:t xml:space="preserve"> Task 2</w:t>
      </w:r>
      <w:r w:rsidRPr="00131F11">
        <w:rPr>
          <w:rFonts w:ascii="Calibri" w:hAnsi="Calibri" w:cs="Calibri"/>
          <w:bCs/>
          <w:sz w:val="22"/>
          <w:szCs w:val="22"/>
        </w:rPr>
        <w:t>.</w:t>
      </w:r>
    </w:p>
    <w:p w14:paraId="6EDD9879" w14:textId="462F5C1C" w:rsidR="00131F11" w:rsidRDefault="00131F11" w:rsidP="00F86C06">
      <w:pPr>
        <w:rPr>
          <w:rFonts w:ascii="Calibri" w:hAnsi="Calibri" w:cs="Calibri"/>
          <w:bCs/>
          <w:sz w:val="22"/>
          <w:szCs w:val="22"/>
        </w:rPr>
      </w:pPr>
    </w:p>
    <w:p w14:paraId="21ED6548" w14:textId="420F1BD6" w:rsidR="00131F11" w:rsidRDefault="00131F11" w:rsidP="00F86C0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This task requires you </w:t>
      </w:r>
      <w:r w:rsidR="00E74A78">
        <w:rPr>
          <w:rFonts w:ascii="Calibri" w:hAnsi="Calibri" w:cs="Calibri"/>
          <w:bCs/>
          <w:sz w:val="22"/>
          <w:szCs w:val="22"/>
        </w:rPr>
        <w:t>address the following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54A56FBA" w14:textId="6EB9303B" w:rsidR="00E74A78" w:rsidRDefault="00E74A78" w:rsidP="00C477D1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Market Analysis</w:t>
      </w:r>
    </w:p>
    <w:p w14:paraId="517C29AA" w14:textId="0964B4A7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Market research including market size, segmentation and demographics including capacity to pay</w:t>
      </w:r>
    </w:p>
    <w:p w14:paraId="6AEBFE58" w14:textId="3FCF196C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Competitor Analysis</w:t>
      </w:r>
    </w:p>
    <w:p w14:paraId="7E5D0E0B" w14:textId="3EBBBD26" w:rsidR="00027F1F" w:rsidRPr="00027F1F" w:rsidRDefault="00E74A78" w:rsidP="00027F1F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 w:rsidRPr="00027F1F">
        <w:rPr>
          <w:rFonts w:ascii="Calibri" w:hAnsi="Calibri" w:cs="Calibri"/>
          <w:bCs/>
          <w:sz w:val="22"/>
          <w:szCs w:val="22"/>
        </w:rPr>
        <w:t xml:space="preserve">PESTLE </w:t>
      </w:r>
      <w:r w:rsidR="00D8534A">
        <w:rPr>
          <w:rFonts w:ascii="Calibri" w:hAnsi="Calibri" w:cs="Calibri"/>
          <w:bCs/>
          <w:sz w:val="22"/>
          <w:szCs w:val="22"/>
        </w:rPr>
        <w:t>and/</w:t>
      </w:r>
      <w:r w:rsidRPr="00027F1F">
        <w:rPr>
          <w:rFonts w:ascii="Calibri" w:hAnsi="Calibri" w:cs="Calibri"/>
          <w:bCs/>
          <w:sz w:val="22"/>
          <w:szCs w:val="22"/>
        </w:rPr>
        <w:t>or SWOT analysis</w:t>
      </w:r>
      <w:r w:rsidR="00027F1F">
        <w:rPr>
          <w:rFonts w:ascii="Calibri" w:hAnsi="Calibri" w:cs="Calibri"/>
          <w:bCs/>
          <w:sz w:val="22"/>
          <w:szCs w:val="22"/>
        </w:rPr>
        <w:tab/>
      </w:r>
    </w:p>
    <w:p w14:paraId="0E8D79F7" w14:textId="1130208A" w:rsidR="00E74A78" w:rsidRDefault="00E74A78" w:rsidP="00C477D1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Revenue Model</w:t>
      </w:r>
    </w:p>
    <w:p w14:paraId="26480493" w14:textId="220D06E2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Identify your proposed revenue model and the assumptions that underpin it</w:t>
      </w:r>
    </w:p>
    <w:p w14:paraId="68CDDC93" w14:textId="4666D6D4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Justify your proposed revenue model against your stakeholders explored in the market analysis</w:t>
      </w:r>
    </w:p>
    <w:p w14:paraId="6C18DCBE" w14:textId="6C720F13" w:rsidR="00E74A78" w:rsidRDefault="00E74A78" w:rsidP="00C477D1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Pricing Strategy</w:t>
      </w:r>
    </w:p>
    <w:p w14:paraId="6E154B3D" w14:textId="29FF069B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Identify your proposed pricing strategy and the assumptions that underpin it</w:t>
      </w:r>
    </w:p>
    <w:p w14:paraId="37AD41EC" w14:textId="7D4D8709" w:rsidR="00E74A78" w:rsidRDefault="00E74A78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Justify your proposed pricing strategy against your stakeholders and the business model explored earlier</w:t>
      </w:r>
    </w:p>
    <w:p w14:paraId="22424F58" w14:textId="624F0176" w:rsidR="00027F1F" w:rsidRDefault="00027F1F" w:rsidP="00E74A78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Provide a Break-even analysis, projected cash flow statement and income statement</w:t>
      </w:r>
    </w:p>
    <w:p w14:paraId="6ACB3096" w14:textId="01A977A8" w:rsidR="00E74A78" w:rsidRDefault="00027F1F" w:rsidP="00E74A78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Marketing strategies</w:t>
      </w:r>
    </w:p>
    <w:p w14:paraId="52CF0F92" w14:textId="13E94483" w:rsidR="00E74A78" w:rsidRDefault="00027F1F" w:rsidP="00027F1F">
      <w:pPr>
        <w:pStyle w:val="ListParagraph"/>
        <w:numPr>
          <w:ilvl w:val="1"/>
          <w:numId w:val="1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Including the 7 P’s, get-keep-grow, promotional strategies etc…</w:t>
      </w:r>
    </w:p>
    <w:p w14:paraId="1B5DA826" w14:textId="0ACE5A04" w:rsidR="003015E5" w:rsidRPr="00027F1F" w:rsidRDefault="003015E5" w:rsidP="00027F1F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p w14:paraId="6752ED31" w14:textId="77777777" w:rsidR="005255FA" w:rsidRDefault="005255FA">
      <w:r>
        <w:br w:type="page"/>
      </w:r>
    </w:p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003673" w:rsidRPr="006124DB" w14:paraId="716721F1" w14:textId="77777777" w:rsidTr="002045BF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087A64" w14:textId="4D985071" w:rsidR="00003673" w:rsidRPr="006124DB" w:rsidRDefault="00003673" w:rsidP="002045BF"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4C3E33" w14:textId="77777777" w:rsidR="00003673" w:rsidRPr="000B5491" w:rsidRDefault="00003673" w:rsidP="002045BF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FAE559" w14:textId="77777777" w:rsidR="00003673" w:rsidRPr="000B5491" w:rsidRDefault="00003673" w:rsidP="002045BF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5E3D515C" w14:textId="77777777" w:rsidR="00003673" w:rsidRPr="000B5491" w:rsidRDefault="00003673" w:rsidP="002045BF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003673" w:rsidRPr="006124DB" w14:paraId="1530685D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1C8E0D7E" w14:textId="77777777" w:rsidR="00003673" w:rsidRPr="00D516DC" w:rsidRDefault="00003673" w:rsidP="002045BF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10A866D4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Insightful identification and exploration of problems and/or needs using a customer-focused approach.</w:t>
            </w:r>
          </w:p>
          <w:p w14:paraId="277D9481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Highly creative generation of innovative and viable solutions to problems and/or needs using a customer-focused approach.</w:t>
            </w:r>
          </w:p>
        </w:tc>
        <w:tc>
          <w:tcPr>
            <w:tcW w:w="2503" w:type="dxa"/>
          </w:tcPr>
          <w:p w14:paraId="17B6E944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Perceptive and highly effective contextual application of decision-making and project management tools and strategies.</w:t>
            </w:r>
          </w:p>
          <w:p w14:paraId="5F1F855B" w14:textId="77777777" w:rsidR="00003673" w:rsidRPr="00027F1F" w:rsidRDefault="00003673" w:rsidP="002045BF">
            <w:pPr>
              <w:pStyle w:val="SOFinalPerformanceTableText"/>
            </w:pPr>
            <w:r w:rsidRPr="00027F1F">
              <w:t>Astute creation and application of business intelligence to iteratively develop business models and plans.</w:t>
            </w:r>
          </w:p>
          <w:p w14:paraId="574BE1FA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5291F92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Discerning evaluation of business models and plans.</w:t>
            </w:r>
          </w:p>
          <w:p w14:paraId="65ACDF28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33F9E76F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003673" w:rsidRPr="006124DB" w14:paraId="049FB617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D2085DB" w14:textId="77777777" w:rsidR="00003673" w:rsidRPr="006124DB" w:rsidRDefault="00003673" w:rsidP="002045BF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</w:tcPr>
          <w:p w14:paraId="63BC2D19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 xml:space="preserve">Well-considered identification and </w:t>
            </w:r>
            <w:r w:rsidRPr="00E74A78">
              <w:rPr>
                <w:color w:val="D9D9D9" w:themeColor="background1" w:themeShade="D9"/>
              </w:rPr>
              <w:t>exploration of problems and/or needs using a customer-focused approach.</w:t>
            </w:r>
          </w:p>
          <w:p w14:paraId="451B12BD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E74A78">
              <w:rPr>
                <w:color w:val="000000" w:themeColor="text1"/>
              </w:rPr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</w:tcPr>
          <w:p w14:paraId="3AAAC3C3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Well-considered and effective contextual application of decision-making and project management tools and strategies.</w:t>
            </w:r>
          </w:p>
          <w:p w14:paraId="4424E748" w14:textId="77777777" w:rsidR="00003673" w:rsidRPr="00027F1F" w:rsidRDefault="00003673" w:rsidP="002045BF">
            <w:pPr>
              <w:pStyle w:val="SOFinalPerformanceTableText"/>
            </w:pPr>
            <w:r w:rsidRPr="00027F1F">
              <w:t>Purposeful creation and application of business intelligence to iteratively develop business models and plans.</w:t>
            </w:r>
          </w:p>
          <w:p w14:paraId="56C98E05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0D5A3FFE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Well-considered evaluation of business models and plans.</w:t>
            </w:r>
          </w:p>
          <w:p w14:paraId="5A55B582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25212BF2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003673" w:rsidRPr="006124DB" w14:paraId="51B1CED1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E19354B" w14:textId="21231464" w:rsidR="00003673" w:rsidRPr="006124DB" w:rsidRDefault="00003673" w:rsidP="002045BF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2503" w:type="dxa"/>
          </w:tcPr>
          <w:p w14:paraId="281E6D24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identification and exploration of problems and/or needs using a customer-focused approach.</w:t>
            </w:r>
          </w:p>
          <w:p w14:paraId="324DD153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6E642F6C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Considered contextual application of decision-making and project management tools and strategies.</w:t>
            </w:r>
          </w:p>
          <w:p w14:paraId="147C2D03" w14:textId="77777777" w:rsidR="00003673" w:rsidRPr="00027F1F" w:rsidRDefault="00003673" w:rsidP="002045BF">
            <w:pPr>
              <w:pStyle w:val="SOFinalPerformanceTableText"/>
            </w:pPr>
            <w:r w:rsidRPr="00027F1F">
              <w:t>Competent creation and application of business intelligence to iteratively develop business models and plans.</w:t>
            </w:r>
          </w:p>
          <w:p w14:paraId="7AD7796B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3759F9F4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evaluation of business models and plans.</w:t>
            </w:r>
          </w:p>
          <w:p w14:paraId="11D6D7B1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7A1D50CD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003673" w:rsidRPr="006124DB" w14:paraId="125A6989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2D581BFE" w14:textId="77777777" w:rsidR="00003673" w:rsidRPr="006124DB" w:rsidRDefault="00003673" w:rsidP="002045BF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</w:tcPr>
          <w:p w14:paraId="2836A09D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identification and exploration of problems and/or needs using a customer-focused approach.</w:t>
            </w:r>
          </w:p>
          <w:p w14:paraId="52BC697F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21280B66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Some application of decision-making and project management tools and strategies.</w:t>
            </w:r>
          </w:p>
          <w:p w14:paraId="184A0EDD" w14:textId="77777777" w:rsidR="00003673" w:rsidRPr="00027F1F" w:rsidRDefault="00003673" w:rsidP="002045BF">
            <w:pPr>
              <w:pStyle w:val="SOFinalPerformanceTableText"/>
            </w:pPr>
            <w:r w:rsidRPr="00027F1F">
              <w:t>Some creation and application of business intelligence to iteratively develop business models and plans.</w:t>
            </w:r>
          </w:p>
          <w:p w14:paraId="6C2900B6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027F1F">
              <w:t xml:space="preserve">Some contextual application </w:t>
            </w:r>
            <w:r w:rsidRPr="00C477D1">
              <w:rPr>
                <w:color w:val="000000" w:themeColor="text1"/>
              </w:rPr>
              <w:t>of communication and/or collaborative skills.</w:t>
            </w:r>
          </w:p>
        </w:tc>
        <w:tc>
          <w:tcPr>
            <w:tcW w:w="2503" w:type="dxa"/>
          </w:tcPr>
          <w:p w14:paraId="7C0D2A71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202239A6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5C0A4DE0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003673" w:rsidRPr="006124DB" w14:paraId="500593AB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318F7A79" w14:textId="77777777" w:rsidR="00003673" w:rsidRPr="006124DB" w:rsidRDefault="00003673" w:rsidP="002045BF">
            <w:pPr>
              <w:pStyle w:val="SOFinalPerformanceTableLetters"/>
            </w:pPr>
            <w:r>
              <w:t>E</w:t>
            </w:r>
          </w:p>
        </w:tc>
        <w:tc>
          <w:tcPr>
            <w:tcW w:w="2503" w:type="dxa"/>
          </w:tcPr>
          <w:p w14:paraId="685A354B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Attempted identification and exploration of problems and/or needs using a customer-focused approach.</w:t>
            </w:r>
          </w:p>
          <w:p w14:paraId="67BB6712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1B6DFBCD" w14:textId="77777777" w:rsidR="00003673" w:rsidRPr="00E74A78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Attempted application of decision-making and project management tools and strategies.</w:t>
            </w:r>
          </w:p>
          <w:p w14:paraId="6561AE47" w14:textId="77777777" w:rsidR="00003673" w:rsidRPr="00027F1F" w:rsidRDefault="00003673" w:rsidP="002045BF">
            <w:pPr>
              <w:pStyle w:val="SOFinalPerformanceTableText"/>
            </w:pPr>
            <w:r w:rsidRPr="00027F1F">
              <w:t>Attempted creation and application of business intelligence to iteratively develop business models and plans.</w:t>
            </w:r>
          </w:p>
          <w:p w14:paraId="6F67CC95" w14:textId="77777777" w:rsidR="00003673" w:rsidRPr="00C477D1" w:rsidRDefault="00003673" w:rsidP="002045BF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Attempted application of communication and/or collaborative skills.</w:t>
            </w:r>
          </w:p>
        </w:tc>
        <w:tc>
          <w:tcPr>
            <w:tcW w:w="2503" w:type="dxa"/>
          </w:tcPr>
          <w:p w14:paraId="7C205474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Attempted description of business models and plans.</w:t>
            </w:r>
          </w:p>
          <w:p w14:paraId="7F54EEBB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7857813A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00FEDBDF" w14:textId="77777777" w:rsidR="003015E5" w:rsidRDefault="003015E5" w:rsidP="003015E5">
      <w:pPr>
        <w:ind w:left="4320" w:hanging="4320"/>
        <w:rPr>
          <w:rFonts w:asciiTheme="minorHAnsi" w:hAnsiTheme="minorHAnsi" w:cstheme="minorHAnsi"/>
          <w:sz w:val="22"/>
          <w:szCs w:val="22"/>
        </w:rPr>
      </w:pPr>
    </w:p>
    <w:sectPr w:rsidR="003015E5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71F5" w14:textId="77777777" w:rsidR="00F272AD" w:rsidRDefault="00F272AD" w:rsidP="004116F1">
      <w:r>
        <w:separator/>
      </w:r>
    </w:p>
  </w:endnote>
  <w:endnote w:type="continuationSeparator" w:id="0">
    <w:p w14:paraId="246D1700" w14:textId="77777777" w:rsidR="00F272AD" w:rsidRDefault="00F272AD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0A56" w14:textId="77777777" w:rsidR="00F272AD" w:rsidRDefault="00F272AD" w:rsidP="004116F1">
      <w:r>
        <w:separator/>
      </w:r>
    </w:p>
  </w:footnote>
  <w:footnote w:type="continuationSeparator" w:id="0">
    <w:p w14:paraId="27832B72" w14:textId="77777777" w:rsidR="00F272AD" w:rsidRDefault="00F272AD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049" w14:textId="77777777" w:rsidR="00377B06" w:rsidRDefault="00266FEA">
    <w:r>
      <w:rPr>
        <w:noProof/>
        <w:lang w:val="en-AU" w:eastAsia="en-AU" w:bidi="he-IL"/>
      </w:rPr>
      <w:drawing>
        <wp:anchor distT="0" distB="0" distL="114300" distR="114300" simplePos="0" relativeHeight="251659264" behindDoc="0" locked="0" layoutInCell="1" allowOverlap="1" wp14:anchorId="2417F42E" wp14:editId="45FF3CB6">
          <wp:simplePos x="0" y="0"/>
          <wp:positionH relativeFrom="column">
            <wp:posOffset>5712460</wp:posOffset>
          </wp:positionH>
          <wp:positionV relativeFrom="paragraph">
            <wp:posOffset>49605</wp:posOffset>
          </wp:positionV>
          <wp:extent cx="733425" cy="79629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377B06" w14:paraId="66104278" w14:textId="77777777" w:rsidTr="00266FEA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32BBB4B5" w14:textId="77777777" w:rsidR="00377B06" w:rsidRPr="00F91602" w:rsidRDefault="00377B06" w:rsidP="00B946CC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 xml:space="preserve">SACE STAGE 2 </w:t>
          </w:r>
          <w:r w:rsidR="00B946CC">
            <w:rPr>
              <w:rFonts w:asciiTheme="minorHAnsi" w:hAnsiTheme="minorHAnsi" w:cstheme="minorHAnsi"/>
              <w:b/>
              <w:sz w:val="22"/>
              <w:szCs w:val="22"/>
            </w:rPr>
            <w:t xml:space="preserve">BUSINESS </w:t>
          </w:r>
          <w:r w:rsidR="00F86C06">
            <w:rPr>
              <w:rFonts w:asciiTheme="minorHAnsi" w:hAnsiTheme="minorHAnsi" w:cstheme="minorHAnsi"/>
              <w:b/>
              <w:sz w:val="22"/>
              <w:szCs w:val="22"/>
            </w:rPr>
            <w:t>INNOVATION</w:t>
          </w:r>
        </w:p>
      </w:tc>
    </w:tr>
    <w:tr w:rsidR="00377B06" w14:paraId="6A9D84CC" w14:textId="77777777" w:rsidTr="00266FEA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8D2D0B6" w14:textId="5A9CB7F7" w:rsidR="00377B06" w:rsidRPr="00F91602" w:rsidRDefault="00F86C06" w:rsidP="006C4D19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 xml:space="preserve">BUSINESS SKILLS:  </w:t>
          </w:r>
          <w:r w:rsidR="00B946CC">
            <w:rPr>
              <w:rFonts w:ascii="Arial Unicode MS" w:hAnsi="Arial Unicode MS" w:cs="Arial Unicode MS" w:hint="eastAsia"/>
              <w:bCs/>
              <w:sz w:val="18"/>
            </w:rPr>
            <w:t>T</w:t>
          </w:r>
          <w:r>
            <w:rPr>
              <w:rFonts w:ascii="Arial Unicode MS" w:hAnsi="Arial Unicode MS" w:cs="Arial Unicode MS"/>
              <w:bCs/>
              <w:sz w:val="18"/>
            </w:rPr>
            <w:t xml:space="preserve">ask </w:t>
          </w:r>
          <w:r w:rsidR="00C477D1">
            <w:rPr>
              <w:rFonts w:ascii="Arial Unicode MS" w:hAnsi="Arial Unicode MS" w:cs="Arial Unicode MS"/>
              <w:bCs/>
              <w:sz w:val="18"/>
            </w:rPr>
            <w:t>3</w:t>
          </w:r>
          <w:r w:rsidR="00003673">
            <w:rPr>
              <w:rFonts w:ascii="Arial Unicode MS" w:hAnsi="Arial Unicode MS" w:cs="Arial Unicode MS"/>
              <w:bCs/>
              <w:sz w:val="18"/>
            </w:rPr>
            <w:t xml:space="preserve"> (</w:t>
          </w:r>
          <w:r w:rsidR="006C4D19">
            <w:rPr>
              <w:rFonts w:ascii="Arial Unicode MS" w:hAnsi="Arial Unicode MS" w:cs="Arial Unicode MS"/>
              <w:bCs/>
              <w:sz w:val="18"/>
            </w:rPr>
            <w:t>Designing Business</w:t>
          </w:r>
          <w:r w:rsidR="00003673">
            <w:rPr>
              <w:rFonts w:ascii="Arial Unicode MS" w:hAnsi="Arial Unicode MS" w:cs="Arial Unicode MS"/>
              <w:bCs/>
              <w:sz w:val="18"/>
            </w:rPr>
            <w:t>)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</w:p>
      </w:tc>
    </w:tr>
  </w:tbl>
  <w:p w14:paraId="37FC662B" w14:textId="77777777" w:rsidR="00377B06" w:rsidRDefault="003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75"/>
    <w:multiLevelType w:val="hybridMultilevel"/>
    <w:tmpl w:val="0AEC4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478"/>
    <w:multiLevelType w:val="hybridMultilevel"/>
    <w:tmpl w:val="EDBE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B02"/>
    <w:multiLevelType w:val="hybridMultilevel"/>
    <w:tmpl w:val="E7B4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07EA"/>
    <w:multiLevelType w:val="hybridMultilevel"/>
    <w:tmpl w:val="7AB8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E2008"/>
    <w:multiLevelType w:val="hybridMultilevel"/>
    <w:tmpl w:val="FA8E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03673"/>
    <w:rsid w:val="00027F1F"/>
    <w:rsid w:val="0004670B"/>
    <w:rsid w:val="000A54B7"/>
    <w:rsid w:val="00131F11"/>
    <w:rsid w:val="001B665E"/>
    <w:rsid w:val="00217749"/>
    <w:rsid w:val="002228BE"/>
    <w:rsid w:val="00266FEA"/>
    <w:rsid w:val="002705A8"/>
    <w:rsid w:val="002B1F19"/>
    <w:rsid w:val="003015E5"/>
    <w:rsid w:val="00377B06"/>
    <w:rsid w:val="003B4344"/>
    <w:rsid w:val="003C6624"/>
    <w:rsid w:val="004116F1"/>
    <w:rsid w:val="0045243A"/>
    <w:rsid w:val="00466E4B"/>
    <w:rsid w:val="005255FA"/>
    <w:rsid w:val="00525628"/>
    <w:rsid w:val="006542F3"/>
    <w:rsid w:val="006708F1"/>
    <w:rsid w:val="006A2D93"/>
    <w:rsid w:val="006A7EB5"/>
    <w:rsid w:val="006C4D19"/>
    <w:rsid w:val="007215E9"/>
    <w:rsid w:val="007524DD"/>
    <w:rsid w:val="00786780"/>
    <w:rsid w:val="007B06F9"/>
    <w:rsid w:val="007E1A2D"/>
    <w:rsid w:val="00814BB3"/>
    <w:rsid w:val="008B09AE"/>
    <w:rsid w:val="008B17A0"/>
    <w:rsid w:val="008B7E7A"/>
    <w:rsid w:val="00910626"/>
    <w:rsid w:val="009D075B"/>
    <w:rsid w:val="009D4AE4"/>
    <w:rsid w:val="00A96BBF"/>
    <w:rsid w:val="00B20238"/>
    <w:rsid w:val="00B2624A"/>
    <w:rsid w:val="00B946CC"/>
    <w:rsid w:val="00BB0919"/>
    <w:rsid w:val="00BE5326"/>
    <w:rsid w:val="00BF1518"/>
    <w:rsid w:val="00C41F5D"/>
    <w:rsid w:val="00C477D1"/>
    <w:rsid w:val="00C6550C"/>
    <w:rsid w:val="00D8534A"/>
    <w:rsid w:val="00DA6F4E"/>
    <w:rsid w:val="00E74A78"/>
    <w:rsid w:val="00E8461C"/>
    <w:rsid w:val="00ED4320"/>
    <w:rsid w:val="00F272AD"/>
    <w:rsid w:val="00F3297F"/>
    <w:rsid w:val="00F519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3CD"/>
  <w15:docId w15:val="{245F0C98-8D72-4A28-B23D-735FC94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F86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86C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TableText">
    <w:name w:val="SO Table Text"/>
    <w:link w:val="SOTableTextChar"/>
    <w:qFormat/>
    <w:rsid w:val="007215E9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7215E9"/>
    <w:rPr>
      <w:rFonts w:ascii="Roboto Light" w:eastAsia="MS Mincho" w:hAnsi="Roboto Light" w:cs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71C4-9B64-47C5-974D-3D11E1F4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Franco</dc:creator>
  <cp:lastModifiedBy>Evan Franco</cp:lastModifiedBy>
  <cp:revision>4</cp:revision>
  <cp:lastPrinted>2012-05-28T05:36:00Z</cp:lastPrinted>
  <dcterms:created xsi:type="dcterms:W3CDTF">2020-11-23T01:30:00Z</dcterms:created>
  <dcterms:modified xsi:type="dcterms:W3CDTF">2021-05-31T05:10:00Z</dcterms:modified>
</cp:coreProperties>
</file>