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03CC88FF" w14:textId="3CA39396" w:rsidR="00CE1571" w:rsidRPr="00AE2EC2" w:rsidRDefault="00486720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YEAR </w:t>
      </w:r>
      <w:r w:rsidR="004C6E23">
        <w:rPr>
          <w:rFonts w:cstheme="minorHAnsi"/>
          <w:sz w:val="40"/>
        </w:rPr>
        <w:t>9</w:t>
      </w:r>
      <w:r w:rsidR="0036497D">
        <w:rPr>
          <w:rFonts w:cstheme="minorHAnsi"/>
          <w:sz w:val="40"/>
        </w:rPr>
        <w:t>/10</w:t>
      </w:r>
      <w:r w:rsidR="004C6E23">
        <w:rPr>
          <w:rFonts w:cstheme="minorHAnsi"/>
          <w:sz w:val="40"/>
        </w:rPr>
        <w:t xml:space="preserve"> </w:t>
      </w:r>
      <w:r w:rsidR="0036497D">
        <w:rPr>
          <w:rFonts w:cstheme="minorHAnsi"/>
          <w:sz w:val="40"/>
        </w:rPr>
        <w:t>PERSONAL FINANCE</w:t>
      </w:r>
    </w:p>
    <w:p w14:paraId="58B04BE4" w14:textId="57D0BC87" w:rsidR="00CE1571" w:rsidRPr="00AE2EC2" w:rsidRDefault="00BA2677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Assessment task </w:t>
      </w:r>
      <w:r w:rsidR="00EA422A">
        <w:rPr>
          <w:rFonts w:cstheme="minorHAnsi"/>
          <w:sz w:val="40"/>
        </w:rPr>
        <w:t>3</w:t>
      </w:r>
    </w:p>
    <w:p w14:paraId="7E5C5EF0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38B319B8" w14:textId="197C45AA" w:rsidR="00CE1571" w:rsidRPr="00AE2EC2" w:rsidRDefault="005A77E8" w:rsidP="00CE1571">
      <w:pPr>
        <w:jc w:val="center"/>
        <w:rPr>
          <w:rFonts w:cstheme="minorHAnsi"/>
          <w:sz w:val="36"/>
        </w:rPr>
      </w:pPr>
      <w:r>
        <w:rPr>
          <w:rFonts w:cstheme="minorHAnsi"/>
          <w:sz w:val="40"/>
        </w:rPr>
        <w:t>202</w:t>
      </w:r>
      <w:r w:rsidR="00AA35F9">
        <w:rPr>
          <w:rFonts w:cstheme="minorHAnsi"/>
          <w:sz w:val="40"/>
        </w:rPr>
        <w:t>2</w:t>
      </w:r>
    </w:p>
    <w:p w14:paraId="49EE7D7D" w14:textId="7E60F154" w:rsidR="00CE1571" w:rsidRDefault="00CE1571" w:rsidP="00CE1571">
      <w:pPr>
        <w:rPr>
          <w:rFonts w:cstheme="minorHAnsi"/>
        </w:rPr>
      </w:pPr>
    </w:p>
    <w:p w14:paraId="681717CD" w14:textId="58F91014" w:rsidR="00EA422A" w:rsidRDefault="00EA422A" w:rsidP="00CE1571">
      <w:pPr>
        <w:rPr>
          <w:rFonts w:cstheme="minorHAnsi"/>
        </w:rPr>
      </w:pPr>
    </w:p>
    <w:p w14:paraId="65EAABBA" w14:textId="455DBE67" w:rsidR="00EA422A" w:rsidRPr="00155F96" w:rsidRDefault="00EA422A" w:rsidP="00155F96">
      <w:pPr>
        <w:jc w:val="center"/>
        <w:rPr>
          <w:rFonts w:cstheme="minorHAnsi"/>
          <w:b/>
          <w:bCs/>
          <w:u w:val="single"/>
        </w:rPr>
      </w:pPr>
      <w:r w:rsidRPr="00155F96">
        <w:rPr>
          <w:rFonts w:cstheme="minorHAnsi"/>
          <w:b/>
          <w:bCs/>
          <w:highlight w:val="green"/>
          <w:u w:val="single"/>
        </w:rPr>
        <w:t>Year 9 Assessment Task</w:t>
      </w:r>
    </w:p>
    <w:p w14:paraId="5D50EF7D" w14:textId="77777777" w:rsidR="00CE1571" w:rsidRPr="00AE2EC2" w:rsidRDefault="00CE1571" w:rsidP="00CE1571">
      <w:pPr>
        <w:jc w:val="center"/>
        <w:rPr>
          <w:rFonts w:cstheme="minorHAnsi"/>
        </w:rPr>
      </w:pPr>
    </w:p>
    <w:p w14:paraId="05006867" w14:textId="4D802294" w:rsidR="00CE1571" w:rsidRPr="00EA422A" w:rsidRDefault="00EA422A" w:rsidP="00CE1571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EA422A">
        <w:rPr>
          <w:rFonts w:cstheme="minorHAnsi"/>
          <w:b/>
          <w:bCs/>
          <w:sz w:val="40"/>
          <w:szCs w:val="40"/>
          <w:u w:val="single"/>
        </w:rPr>
        <w:t>STATE OF THE NATION ADDRESS</w:t>
      </w:r>
    </w:p>
    <w:p w14:paraId="212F28AF" w14:textId="385E478A" w:rsidR="00BA2677" w:rsidRDefault="00BA2677" w:rsidP="00BA2677">
      <w:pPr>
        <w:rPr>
          <w:rFonts w:cstheme="minorHAnsi"/>
          <w:sz w:val="22"/>
          <w:szCs w:val="22"/>
        </w:rPr>
      </w:pPr>
    </w:p>
    <w:p w14:paraId="13EB55F9" w14:textId="464DE6F5" w:rsidR="00EA422A" w:rsidRDefault="00EA422A" w:rsidP="00BA2677">
      <w:pPr>
        <w:rPr>
          <w:rFonts w:cstheme="minorHAnsi"/>
          <w:sz w:val="22"/>
          <w:szCs w:val="22"/>
        </w:rPr>
      </w:pPr>
    </w:p>
    <w:p w14:paraId="35A21301" w14:textId="25BFEA93" w:rsidR="00EA422A" w:rsidRDefault="00EA422A" w:rsidP="00BA2677">
      <w:pPr>
        <w:rPr>
          <w:rFonts w:cstheme="minorHAnsi"/>
          <w:sz w:val="22"/>
          <w:szCs w:val="22"/>
        </w:rPr>
      </w:pPr>
    </w:p>
    <w:p w14:paraId="4E96E1BE" w14:textId="53982F36" w:rsidR="00EA422A" w:rsidRDefault="00EA422A" w:rsidP="00BA26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 are the chief economist at the Reserve Bank of Australia (RBA) and have been asked to give an address to the National Press Club which covers the following areas:</w:t>
      </w:r>
    </w:p>
    <w:p w14:paraId="5D87863A" w14:textId="33354CEB" w:rsidR="00EA422A" w:rsidRDefault="00EA422A" w:rsidP="00BA2677">
      <w:pPr>
        <w:rPr>
          <w:rFonts w:cstheme="minorHAnsi"/>
          <w:sz w:val="22"/>
          <w:szCs w:val="22"/>
        </w:rPr>
      </w:pPr>
    </w:p>
    <w:p w14:paraId="1ED491CA" w14:textId="53DCB106" w:rsidR="00EA422A" w:rsidRPr="00EA422A" w:rsidRDefault="00EA422A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>Gives an overview of the current state of the economy, including our trade with other countries</w:t>
      </w:r>
    </w:p>
    <w:p w14:paraId="3F8AB969" w14:textId="77777777" w:rsidR="00EA422A" w:rsidRPr="00EA422A" w:rsidRDefault="00EA422A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>Gives an overview of the Government’s economic and business response to the COVID-19 pandemic</w:t>
      </w:r>
    </w:p>
    <w:p w14:paraId="09BCC581" w14:textId="3CD50198" w:rsidR="00EA422A" w:rsidRPr="00EA422A" w:rsidRDefault="00EA422A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 xml:space="preserve">Gives </w:t>
      </w:r>
      <w:r w:rsidR="00155F96">
        <w:rPr>
          <w:rFonts w:cstheme="minorHAnsi"/>
          <w:sz w:val="22"/>
          <w:szCs w:val="22"/>
        </w:rPr>
        <w:t xml:space="preserve">your top 3 </w:t>
      </w:r>
      <w:r w:rsidRPr="00EA422A">
        <w:rPr>
          <w:rFonts w:cstheme="minorHAnsi"/>
          <w:sz w:val="22"/>
          <w:szCs w:val="22"/>
        </w:rPr>
        <w:t xml:space="preserve">specific </w:t>
      </w:r>
      <w:r w:rsidR="00155F96">
        <w:rPr>
          <w:rFonts w:cstheme="minorHAnsi"/>
          <w:sz w:val="22"/>
          <w:szCs w:val="22"/>
        </w:rPr>
        <w:t xml:space="preserve">ways </w:t>
      </w:r>
      <w:r w:rsidRPr="00EA422A">
        <w:rPr>
          <w:rFonts w:cstheme="minorHAnsi"/>
          <w:sz w:val="22"/>
          <w:szCs w:val="22"/>
        </w:rPr>
        <w:t xml:space="preserve">businesses can best </w:t>
      </w:r>
      <w:r>
        <w:rPr>
          <w:rFonts w:cstheme="minorHAnsi"/>
          <w:sz w:val="22"/>
          <w:szCs w:val="22"/>
        </w:rPr>
        <w:t xml:space="preserve">deal </w:t>
      </w:r>
      <w:r w:rsidRPr="00EA422A">
        <w:rPr>
          <w:rFonts w:cstheme="minorHAnsi"/>
          <w:sz w:val="22"/>
          <w:szCs w:val="22"/>
        </w:rPr>
        <w:t xml:space="preserve">with the changes </w:t>
      </w:r>
    </w:p>
    <w:p w14:paraId="3E1528B5" w14:textId="4CC7869D" w:rsidR="00EA422A" w:rsidRDefault="00EA422A" w:rsidP="00BA2677">
      <w:pPr>
        <w:rPr>
          <w:rFonts w:cstheme="minorHAnsi"/>
          <w:sz w:val="22"/>
          <w:szCs w:val="22"/>
        </w:rPr>
      </w:pPr>
    </w:p>
    <w:p w14:paraId="1D840D3A" w14:textId="415AB9CD" w:rsidR="00EA422A" w:rsidRDefault="00EA422A" w:rsidP="00BA26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task can be presented as either:</w:t>
      </w:r>
    </w:p>
    <w:p w14:paraId="5096B5A1" w14:textId="58154F88" w:rsidR="00EA422A" w:rsidRPr="00EA422A" w:rsidRDefault="00EA422A" w:rsidP="00EA422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 xml:space="preserve">A video </w:t>
      </w:r>
    </w:p>
    <w:p w14:paraId="42F99B0A" w14:textId="4498E7CD" w:rsidR="00EA422A" w:rsidRPr="00EA422A" w:rsidRDefault="00EA422A" w:rsidP="00EA422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>Oral presentation to the Camera</w:t>
      </w:r>
    </w:p>
    <w:p w14:paraId="2C56D971" w14:textId="390183AE" w:rsidR="00EA422A" w:rsidRPr="00EA422A" w:rsidRDefault="00EA422A" w:rsidP="00EA422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>Script</w:t>
      </w:r>
    </w:p>
    <w:p w14:paraId="2BD94584" w14:textId="494CB484" w:rsidR="00EA422A" w:rsidRDefault="00EA422A" w:rsidP="00BA2677">
      <w:pPr>
        <w:rPr>
          <w:rFonts w:cstheme="minorHAnsi"/>
          <w:sz w:val="22"/>
          <w:szCs w:val="22"/>
        </w:rPr>
      </w:pPr>
    </w:p>
    <w:p w14:paraId="65006C64" w14:textId="5C4B2173" w:rsidR="00EA422A" w:rsidRDefault="00EA422A" w:rsidP="00BA2677">
      <w:pPr>
        <w:rPr>
          <w:rFonts w:cstheme="minorHAnsi"/>
        </w:rPr>
      </w:pPr>
    </w:p>
    <w:p w14:paraId="5C7B2A4A" w14:textId="248D95FD" w:rsidR="00C57E3D" w:rsidRDefault="00C57E3D">
      <w:pPr>
        <w:rPr>
          <w:rFonts w:cstheme="minorHAnsi"/>
        </w:rPr>
      </w:pPr>
    </w:p>
    <w:p w14:paraId="66BFC7C0" w14:textId="665EFD78" w:rsidR="00EA422A" w:rsidRDefault="00EA422A">
      <w:pPr>
        <w:rPr>
          <w:rFonts w:cstheme="minorHAnsi"/>
        </w:rPr>
      </w:pPr>
      <w:r>
        <w:rPr>
          <w:rFonts w:cstheme="minorHAnsi"/>
        </w:rPr>
        <w:br w:type="page"/>
      </w:r>
    </w:p>
    <w:p w14:paraId="652ED3EF" w14:textId="77777777" w:rsidR="00EA422A" w:rsidRDefault="00EA422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C57E3D" w:rsidRPr="00AF7C34" w14:paraId="747E093B" w14:textId="77777777" w:rsidTr="0054203D">
        <w:tc>
          <w:tcPr>
            <w:tcW w:w="4155" w:type="dxa"/>
            <w:shd w:val="clear" w:color="auto" w:fill="000000" w:themeFill="text1"/>
          </w:tcPr>
          <w:p w14:paraId="5C8A2AE3" w14:textId="5DA49D09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t>Knowledge and Understanding</w:t>
            </w:r>
          </w:p>
        </w:tc>
        <w:tc>
          <w:tcPr>
            <w:tcW w:w="4141" w:type="dxa"/>
            <w:shd w:val="clear" w:color="auto" w:fill="000000" w:themeFill="text1"/>
          </w:tcPr>
          <w:p w14:paraId="3B9C4133" w14:textId="3D8DCB01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t>Skills</w:t>
            </w:r>
          </w:p>
        </w:tc>
      </w:tr>
      <w:tr w:rsidR="00155F96" w14:paraId="7A5B635D" w14:textId="77777777" w:rsidTr="0054203D">
        <w:tc>
          <w:tcPr>
            <w:tcW w:w="4155" w:type="dxa"/>
          </w:tcPr>
          <w:p w14:paraId="1DBC14C6" w14:textId="335372C6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Using specific examples, gives detailed </w:t>
            </w:r>
            <w:r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 xml:space="preserve">explanation 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>of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the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what the Government has done to deal with the economic impacts of COVID-19</w:t>
            </w:r>
          </w:p>
          <w:p w14:paraId="5375AC52" w14:textId="77777777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460AF10" w14:textId="3B440725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Using examples, gives in depth </w:t>
            </w:r>
            <w:r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explanation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of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>why Businesses need to respond in innovative ways to the crisis and evaluate the best ways to do this.</w:t>
            </w:r>
          </w:p>
          <w:p w14:paraId="6C28DA84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2235161F" w14:textId="547751FC" w:rsidR="00155F96" w:rsidRPr="00155F96" w:rsidRDefault="00155F96" w:rsidP="00155F9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41" w:type="dxa"/>
          </w:tcPr>
          <w:p w14:paraId="0DE1AB98" w14:textId="0D930EC2" w:rsidR="00155F96" w:rsidRPr="00155F96" w:rsidRDefault="00413E45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>Using diagrams t</w:t>
            </w:r>
            <w:r w:rsidR="00155F96"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>hey</w:t>
            </w: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give detailed </w:t>
            </w:r>
            <w:r w:rsidRPr="00413E45">
              <w:rPr>
                <w:rFonts w:asciiTheme="majorHAnsi" w:hAnsiTheme="majorHAnsi" w:cs="Helvetica"/>
                <w:color w:val="222222"/>
                <w:sz w:val="16"/>
                <w:szCs w:val="16"/>
                <w:highlight w:val="yellow"/>
              </w:rPr>
              <w:t>analysis</w:t>
            </w: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of </w:t>
            </w:r>
            <w:r w:rsidR="00155F96"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the effects </w:t>
            </w:r>
            <w:r w:rsid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>of the Government’s economic response and outline possible consequences of the decisions</w:t>
            </w:r>
          </w:p>
          <w:p w14:paraId="699E5623" w14:textId="7653F4C2" w:rsidR="00155F96" w:rsidRPr="00155F96" w:rsidRDefault="00155F96" w:rsidP="00155F96">
            <w:pPr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</w:p>
        </w:tc>
      </w:tr>
      <w:tr w:rsidR="00155F96" w14:paraId="4F3FE893" w14:textId="77777777" w:rsidTr="0054203D">
        <w:tc>
          <w:tcPr>
            <w:tcW w:w="4155" w:type="dxa"/>
          </w:tcPr>
          <w:p w14:paraId="02B0E457" w14:textId="2305E658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Gives detailed </w:t>
            </w:r>
            <w:r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 xml:space="preserve">explanation 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>of the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what the Government has done to deal with the economic impacts of COVID-19</w:t>
            </w:r>
          </w:p>
          <w:p w14:paraId="57348DDC" w14:textId="77777777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3309DE" w14:textId="6F389E32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In depth </w:t>
            </w:r>
            <w:r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explanation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of 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>why Businesses need to respond in innovative ways to the crisis and evaluate the best ways to do this.</w:t>
            </w:r>
          </w:p>
          <w:p w14:paraId="3F0E4511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099F88D1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</w:tc>
        <w:tc>
          <w:tcPr>
            <w:tcW w:w="4141" w:type="dxa"/>
          </w:tcPr>
          <w:p w14:paraId="3F2B0369" w14:textId="3D64A6EC" w:rsidR="00155F96" w:rsidRPr="00155F96" w:rsidRDefault="00155F96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>They</w:t>
            </w:r>
            <w:r w:rsidR="00413E45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give detailed </w:t>
            </w:r>
            <w:r w:rsidR="00413E45" w:rsidRPr="00413E45">
              <w:rPr>
                <w:rFonts w:asciiTheme="majorHAnsi" w:hAnsiTheme="majorHAnsi" w:cs="Helvetica"/>
                <w:color w:val="222222"/>
                <w:sz w:val="16"/>
                <w:szCs w:val="16"/>
                <w:highlight w:val="yellow"/>
              </w:rPr>
              <w:t>analysis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</w:t>
            </w:r>
            <w:r w:rsidR="00413E45">
              <w:rPr>
                <w:rFonts w:asciiTheme="majorHAnsi" w:hAnsiTheme="majorHAnsi" w:cs="Helvetica"/>
                <w:color w:val="222222"/>
                <w:sz w:val="16"/>
                <w:szCs w:val="16"/>
              </w:rPr>
              <w:t>of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the effects </w:t>
            </w: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>of the Government’s economic response and outline possible consequences of the decisions</w:t>
            </w:r>
          </w:p>
          <w:p w14:paraId="48506502" w14:textId="217C7897" w:rsidR="00155F96" w:rsidRPr="00155F96" w:rsidRDefault="00155F96" w:rsidP="00155F96">
            <w:pPr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</w:tr>
      <w:tr w:rsidR="00155F96" w14:paraId="5AEDD130" w14:textId="77777777" w:rsidTr="0054203D">
        <w:tc>
          <w:tcPr>
            <w:tcW w:w="4155" w:type="dxa"/>
          </w:tcPr>
          <w:p w14:paraId="397B4BCA" w14:textId="085F93C6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Explain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the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what the Government has done to deal with the economic impacts of COVID-19</w:t>
            </w:r>
          </w:p>
          <w:p w14:paraId="4A1760C5" w14:textId="77777777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DE83DFA" w14:textId="224F364A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Explain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>why Businesses need to respond in innovative ways to the crisis and evaluate the best ways to do this.</w:t>
            </w:r>
          </w:p>
          <w:p w14:paraId="519EACE9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4B97DBCF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</w:tc>
        <w:tc>
          <w:tcPr>
            <w:tcW w:w="4141" w:type="dxa"/>
          </w:tcPr>
          <w:p w14:paraId="3E610819" w14:textId="3C0B756D" w:rsidR="00155F96" w:rsidRPr="00155F96" w:rsidRDefault="00155F96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They 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  <w:highlight w:val="yellow"/>
              </w:rPr>
              <w:t>analyse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the effects </w:t>
            </w: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>of the Government’s economic response and outline possible consequences of the decisions</w:t>
            </w:r>
          </w:p>
          <w:p w14:paraId="1BD87ADA" w14:textId="08A72C8A" w:rsidR="00155F96" w:rsidRPr="00155F96" w:rsidRDefault="00155F96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55F96" w14:paraId="05B2AB87" w14:textId="77777777" w:rsidTr="0054203D">
        <w:tc>
          <w:tcPr>
            <w:tcW w:w="4155" w:type="dxa"/>
          </w:tcPr>
          <w:p w14:paraId="7D40054E" w14:textId="29498170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Attempts to 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Explain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the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what the Government has done to deal with the economic impacts of COVID-19</w:t>
            </w:r>
          </w:p>
          <w:p w14:paraId="1C186B5D" w14:textId="77777777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FDB8328" w14:textId="26819D9D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Attempts to 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Explain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>why Businesses need to respond in innovative ways to the crisis and evaluate the best ways to do this.</w:t>
            </w:r>
          </w:p>
          <w:p w14:paraId="53439475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13FC070A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</w:tc>
        <w:tc>
          <w:tcPr>
            <w:tcW w:w="4141" w:type="dxa"/>
          </w:tcPr>
          <w:p w14:paraId="2C0DA116" w14:textId="633A739D" w:rsidR="00155F96" w:rsidRPr="00155F96" w:rsidRDefault="00155F96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>They</w:t>
            </w:r>
            <w:r w:rsidR="00413E45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attempt to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  <w:highlight w:val="yellow"/>
              </w:rPr>
              <w:t>analyse</w:t>
            </w:r>
            <w:r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the effects </w:t>
            </w: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>of the Government’s economic response and outline possible consequences of the decisions</w:t>
            </w:r>
          </w:p>
          <w:p w14:paraId="46A6BD22" w14:textId="62A34151" w:rsidR="00155F96" w:rsidRPr="00155F96" w:rsidRDefault="00155F96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55F96" w14:paraId="611096F9" w14:textId="77777777" w:rsidTr="0054203D">
        <w:tc>
          <w:tcPr>
            <w:tcW w:w="4155" w:type="dxa"/>
          </w:tcPr>
          <w:p w14:paraId="7DCF7E71" w14:textId="36553249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Describes</w:t>
            </w:r>
            <w:r w:rsidRPr="00155F96">
              <w:rPr>
                <w:rFonts w:asciiTheme="majorHAnsi" w:hAnsiTheme="majorHAnsi" w:cs="Helvetica Neue Light"/>
                <w:sz w:val="16"/>
                <w:szCs w:val="16"/>
              </w:rPr>
              <w:t xml:space="preserve"> the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what the Government has done to deal with the economic impacts of COVID-19</w:t>
            </w:r>
          </w:p>
          <w:p w14:paraId="1C32A6F2" w14:textId="77777777" w:rsidR="00155F96" w:rsidRPr="00155F96" w:rsidRDefault="00155F96" w:rsidP="00155F9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3B48FC" w14:textId="3E5A544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  <w:r w:rsidRPr="00155F96">
              <w:rPr>
                <w:rFonts w:asciiTheme="majorHAnsi" w:hAnsiTheme="majorHAnsi" w:cs="Helvetica Neue Light"/>
                <w:sz w:val="16"/>
                <w:szCs w:val="16"/>
                <w:highlight w:val="yellow"/>
              </w:rPr>
              <w:t>Describes</w:t>
            </w:r>
            <w:r>
              <w:rPr>
                <w:rFonts w:asciiTheme="majorHAnsi" w:hAnsiTheme="majorHAnsi" w:cs="Helvetica Neue Light"/>
                <w:sz w:val="16"/>
                <w:szCs w:val="16"/>
              </w:rPr>
              <w:t xml:space="preserve"> a business response to the crisis</w:t>
            </w:r>
          </w:p>
          <w:p w14:paraId="236BD8CB" w14:textId="77777777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0047D7C4" w14:textId="4A822101" w:rsidR="00155F96" w:rsidRPr="00155F96" w:rsidRDefault="00155F96" w:rsidP="00155F96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</w:tc>
        <w:tc>
          <w:tcPr>
            <w:tcW w:w="4141" w:type="dxa"/>
          </w:tcPr>
          <w:p w14:paraId="7B46C048" w14:textId="29F86FC4" w:rsidR="00155F96" w:rsidRPr="00155F96" w:rsidRDefault="00413E45" w:rsidP="00155F9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They </w:t>
            </w:r>
            <w:r w:rsidRPr="00413E45">
              <w:rPr>
                <w:rFonts w:asciiTheme="majorHAnsi" w:hAnsiTheme="majorHAnsi" w:cs="Helvetica"/>
                <w:color w:val="222222"/>
                <w:sz w:val="16"/>
                <w:szCs w:val="16"/>
                <w:highlight w:val="yellow"/>
              </w:rPr>
              <w:t>describe</w:t>
            </w:r>
            <w:r w:rsidR="00155F96" w:rsidRP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 xml:space="preserve"> the effects </w:t>
            </w:r>
            <w:r w:rsidR="00155F96">
              <w:rPr>
                <w:rFonts w:asciiTheme="majorHAnsi" w:hAnsiTheme="majorHAnsi" w:cs="Helvetica"/>
                <w:color w:val="222222"/>
                <w:sz w:val="16"/>
                <w:szCs w:val="16"/>
              </w:rPr>
              <w:t>of the Government’s economic response and outline possible consequences of the decisions</w:t>
            </w:r>
          </w:p>
          <w:p w14:paraId="5F2D1F24" w14:textId="7B68B723" w:rsidR="00155F96" w:rsidRPr="00155F96" w:rsidRDefault="00155F96" w:rsidP="00155F96">
            <w:pPr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</w:tr>
    </w:tbl>
    <w:p w14:paraId="5B3D07BF" w14:textId="77777777" w:rsidR="00C57E3D" w:rsidRPr="0030171D" w:rsidRDefault="00C57E3D" w:rsidP="0030171D">
      <w:pPr>
        <w:rPr>
          <w:rFonts w:cstheme="minorHAnsi"/>
        </w:rPr>
      </w:pPr>
    </w:p>
    <w:sectPr w:rsidR="00C57E3D" w:rsidRPr="0030171D" w:rsidSect="00B96B73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7B12BFF9" w:rsidR="000316A2" w:rsidRPr="00F91602" w:rsidRDefault="000316A2" w:rsidP="00CE1571">
          <w:pPr>
            <w:pStyle w:val="NoSpacing"/>
            <w:ind w:left="-1067"/>
            <w:jc w:val="right"/>
          </w:pPr>
          <w:r>
            <w:rPr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  <w:t xml:space="preserve">                    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YEAR 9</w:t>
          </w:r>
          <w:r w:rsidR="0036497D">
            <w:rPr>
              <w:rFonts w:asciiTheme="minorHAnsi" w:hAnsiTheme="minorHAnsi" w:cstheme="min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10A2A8F4" w:rsidR="000316A2" w:rsidRPr="00F91602" w:rsidRDefault="00155F96" w:rsidP="00694846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>TASK 3 – COVID-19 Economic response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0D2D"/>
    <w:multiLevelType w:val="hybridMultilevel"/>
    <w:tmpl w:val="75B07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1495D"/>
    <w:multiLevelType w:val="hybridMultilevel"/>
    <w:tmpl w:val="842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089F"/>
    <w:multiLevelType w:val="hybridMultilevel"/>
    <w:tmpl w:val="CE66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037209">
    <w:abstractNumId w:val="10"/>
  </w:num>
  <w:num w:numId="2" w16cid:durableId="500587721">
    <w:abstractNumId w:val="2"/>
  </w:num>
  <w:num w:numId="3" w16cid:durableId="483543377">
    <w:abstractNumId w:val="14"/>
  </w:num>
  <w:num w:numId="4" w16cid:durableId="1568298864">
    <w:abstractNumId w:val="11"/>
  </w:num>
  <w:num w:numId="5" w16cid:durableId="1809204324">
    <w:abstractNumId w:val="7"/>
  </w:num>
  <w:num w:numId="6" w16cid:durableId="674966222">
    <w:abstractNumId w:val="13"/>
  </w:num>
  <w:num w:numId="7" w16cid:durableId="739013150">
    <w:abstractNumId w:val="8"/>
  </w:num>
  <w:num w:numId="8" w16cid:durableId="304940319">
    <w:abstractNumId w:val="12"/>
  </w:num>
  <w:num w:numId="9" w16cid:durableId="1656107974">
    <w:abstractNumId w:val="3"/>
  </w:num>
  <w:num w:numId="10" w16cid:durableId="732503753">
    <w:abstractNumId w:val="4"/>
  </w:num>
  <w:num w:numId="11" w16cid:durableId="182014753">
    <w:abstractNumId w:val="0"/>
  </w:num>
  <w:num w:numId="12" w16cid:durableId="368772412">
    <w:abstractNumId w:val="5"/>
  </w:num>
  <w:num w:numId="13" w16cid:durableId="123037207">
    <w:abstractNumId w:val="1"/>
  </w:num>
  <w:num w:numId="14" w16cid:durableId="1625774562">
    <w:abstractNumId w:val="15"/>
  </w:num>
  <w:num w:numId="15" w16cid:durableId="1649823246">
    <w:abstractNumId w:val="6"/>
  </w:num>
  <w:num w:numId="16" w16cid:durableId="1353611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316A2"/>
    <w:rsid w:val="0009542F"/>
    <w:rsid w:val="00154D85"/>
    <w:rsid w:val="00155F96"/>
    <w:rsid w:val="002218D5"/>
    <w:rsid w:val="002C63D0"/>
    <w:rsid w:val="0030171D"/>
    <w:rsid w:val="00321AF5"/>
    <w:rsid w:val="0036497D"/>
    <w:rsid w:val="003F34F6"/>
    <w:rsid w:val="00413E45"/>
    <w:rsid w:val="00486720"/>
    <w:rsid w:val="004C6E23"/>
    <w:rsid w:val="004E6D2B"/>
    <w:rsid w:val="00501B12"/>
    <w:rsid w:val="0054203D"/>
    <w:rsid w:val="00566419"/>
    <w:rsid w:val="005702CC"/>
    <w:rsid w:val="0057761E"/>
    <w:rsid w:val="005A77E8"/>
    <w:rsid w:val="005B2A4E"/>
    <w:rsid w:val="006225FF"/>
    <w:rsid w:val="0065208D"/>
    <w:rsid w:val="00674AC8"/>
    <w:rsid w:val="00694846"/>
    <w:rsid w:val="006D6251"/>
    <w:rsid w:val="007D27A3"/>
    <w:rsid w:val="008253CE"/>
    <w:rsid w:val="008350D2"/>
    <w:rsid w:val="00850C49"/>
    <w:rsid w:val="008F0872"/>
    <w:rsid w:val="008F4807"/>
    <w:rsid w:val="0090704E"/>
    <w:rsid w:val="00A6681D"/>
    <w:rsid w:val="00AA35F9"/>
    <w:rsid w:val="00AF7C34"/>
    <w:rsid w:val="00B13895"/>
    <w:rsid w:val="00B96B73"/>
    <w:rsid w:val="00BA2677"/>
    <w:rsid w:val="00BA6CE1"/>
    <w:rsid w:val="00BF2413"/>
    <w:rsid w:val="00C43D9A"/>
    <w:rsid w:val="00C50740"/>
    <w:rsid w:val="00C57E3D"/>
    <w:rsid w:val="00C65ED5"/>
    <w:rsid w:val="00CE1571"/>
    <w:rsid w:val="00D20D50"/>
    <w:rsid w:val="00D34B48"/>
    <w:rsid w:val="00E07DFC"/>
    <w:rsid w:val="00E52908"/>
    <w:rsid w:val="00E90BB2"/>
    <w:rsid w:val="00EA422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55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F3256-FBC4-4D68-A4FF-E5B459DB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5</cp:revision>
  <dcterms:created xsi:type="dcterms:W3CDTF">2020-04-07T10:09:00Z</dcterms:created>
  <dcterms:modified xsi:type="dcterms:W3CDTF">2022-05-23T03:40:00Z</dcterms:modified>
</cp:coreProperties>
</file>