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79D6" w14:textId="6E264382" w:rsidR="008510C7" w:rsidRDefault="008510C7" w:rsidP="00C94E39">
      <w:pPr>
        <w:autoSpaceDE w:val="0"/>
        <w:autoSpaceDN w:val="0"/>
        <w:adjustRightInd w:val="0"/>
        <w:spacing w:before="80"/>
        <w:jc w:val="center"/>
        <w:rPr>
          <w:rFonts w:asciiTheme="majorHAnsi" w:hAnsiTheme="majorHAnsi"/>
          <w:b/>
          <w:noProof/>
          <w:sz w:val="36"/>
          <w:szCs w:val="36"/>
          <w:u w:val="single"/>
        </w:rPr>
      </w:pPr>
      <w:r>
        <w:rPr>
          <w:rFonts w:asciiTheme="majorHAnsi" w:hAnsiTheme="majorHAnsi"/>
          <w:b/>
          <w:noProof/>
          <w:sz w:val="36"/>
          <w:szCs w:val="36"/>
          <w:u w:val="single"/>
        </w:rPr>
        <w:t>The Economic Problem</w:t>
      </w:r>
    </w:p>
    <w:p w14:paraId="3C854F59" w14:textId="77777777" w:rsidR="008B2B85" w:rsidRPr="009D5A0E" w:rsidRDefault="008B2B85" w:rsidP="00C94E39">
      <w:pPr>
        <w:autoSpaceDE w:val="0"/>
        <w:autoSpaceDN w:val="0"/>
        <w:adjustRightInd w:val="0"/>
        <w:spacing w:before="80"/>
        <w:jc w:val="center"/>
        <w:rPr>
          <w:rFonts w:asciiTheme="majorHAnsi" w:hAnsiTheme="majorHAnsi"/>
          <w:b/>
          <w:noProof/>
          <w:sz w:val="36"/>
          <w:szCs w:val="36"/>
          <w:u w:val="single"/>
        </w:rPr>
      </w:pPr>
    </w:p>
    <w:p w14:paraId="11423EEB" w14:textId="60742FCE" w:rsidR="009D5A0E" w:rsidRPr="008510C7" w:rsidRDefault="008510C7" w:rsidP="009D5A0E">
      <w:pPr>
        <w:pStyle w:val="Header"/>
        <w:tabs>
          <w:tab w:val="clear" w:pos="4153"/>
          <w:tab w:val="clear" w:pos="8306"/>
          <w:tab w:val="left" w:pos="9356"/>
        </w:tabs>
        <w:spacing w:before="80"/>
        <w:rPr>
          <w:rFonts w:ascii="Calibri" w:hAnsi="Calibri" w:cs="Tahoma"/>
          <w:i/>
          <w:sz w:val="18"/>
          <w:szCs w:val="18"/>
        </w:rPr>
      </w:pPr>
      <w:r>
        <w:rPr>
          <w:rFonts w:ascii="Calibri" w:hAnsi="Calibri" w:cs="Tahoma"/>
          <w:i/>
        </w:rPr>
        <w:t>Learning Intentions</w:t>
      </w:r>
    </w:p>
    <w:p w14:paraId="4941129F" w14:textId="0F6BE22A" w:rsidR="008510C7" w:rsidRPr="002A5F0E" w:rsidRDefault="008510C7" w:rsidP="008510C7">
      <w:pPr>
        <w:pStyle w:val="Header"/>
        <w:numPr>
          <w:ilvl w:val="0"/>
          <w:numId w:val="13"/>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I will learn that the economic problem is made up of unlimited wants and scarce resources</w:t>
      </w:r>
    </w:p>
    <w:p w14:paraId="645AEE11" w14:textId="207D2B0D" w:rsidR="008510C7" w:rsidRPr="002A5F0E" w:rsidRDefault="008510C7" w:rsidP="008510C7">
      <w:pPr>
        <w:pStyle w:val="Header"/>
        <w:numPr>
          <w:ilvl w:val="0"/>
          <w:numId w:val="13"/>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I will learn that how we choose to use our limited resources to satisfy wants will result in externalities, costs and benefits</w:t>
      </w:r>
    </w:p>
    <w:p w14:paraId="38D00C85" w14:textId="1EED8639" w:rsidR="008510C7" w:rsidRPr="002A5F0E" w:rsidRDefault="008510C7" w:rsidP="008510C7">
      <w:pPr>
        <w:pStyle w:val="Header"/>
        <w:numPr>
          <w:ilvl w:val="0"/>
          <w:numId w:val="13"/>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I will learn how to use a PPF in an economic context</w:t>
      </w:r>
    </w:p>
    <w:p w14:paraId="7CE9584D" w14:textId="3ADB312C" w:rsidR="008510C7" w:rsidRPr="002A5F0E" w:rsidRDefault="008510C7" w:rsidP="008510C7">
      <w:pPr>
        <w:pStyle w:val="Header"/>
        <w:numPr>
          <w:ilvl w:val="0"/>
          <w:numId w:val="13"/>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I will learn how to conduct a cost/benefit analysis</w:t>
      </w:r>
    </w:p>
    <w:p w14:paraId="1943031D" w14:textId="05FA4353" w:rsidR="008510C7" w:rsidRPr="002A5F0E" w:rsidRDefault="008510C7" w:rsidP="008510C7">
      <w:pPr>
        <w:pStyle w:val="Header"/>
        <w:numPr>
          <w:ilvl w:val="0"/>
          <w:numId w:val="13"/>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I will learn how to use economic terminology in tasks</w:t>
      </w:r>
    </w:p>
    <w:p w14:paraId="434FD2C8" w14:textId="77777777" w:rsidR="008B2B85" w:rsidRDefault="008B2B85" w:rsidP="008B2B85">
      <w:pPr>
        <w:pStyle w:val="Header"/>
        <w:tabs>
          <w:tab w:val="clear" w:pos="4153"/>
          <w:tab w:val="clear" w:pos="8306"/>
          <w:tab w:val="left" w:pos="9356"/>
        </w:tabs>
        <w:spacing w:before="80"/>
        <w:rPr>
          <w:rFonts w:ascii="Calibri" w:hAnsi="Calibri" w:cs="Tahoma"/>
          <w:i/>
          <w:sz w:val="18"/>
          <w:szCs w:val="18"/>
        </w:rPr>
      </w:pPr>
    </w:p>
    <w:p w14:paraId="6856208A" w14:textId="551605AF" w:rsidR="008B2B85" w:rsidRPr="008B2B85" w:rsidRDefault="008B2B85" w:rsidP="008B2B85">
      <w:pPr>
        <w:pStyle w:val="Header"/>
        <w:tabs>
          <w:tab w:val="clear" w:pos="4153"/>
          <w:tab w:val="clear" w:pos="8306"/>
          <w:tab w:val="left" w:pos="9356"/>
        </w:tabs>
        <w:spacing w:before="80"/>
        <w:rPr>
          <w:rFonts w:ascii="Calibri" w:hAnsi="Calibri" w:cs="Tahoma"/>
          <w:i/>
        </w:rPr>
      </w:pPr>
      <w:r w:rsidRPr="008B2B85">
        <w:rPr>
          <w:rFonts w:ascii="Calibri" w:hAnsi="Calibri" w:cs="Tahoma"/>
          <w:i/>
        </w:rPr>
        <w:t xml:space="preserve">Criteria </w:t>
      </w:r>
      <w:proofErr w:type="gramStart"/>
      <w:r w:rsidRPr="008B2B85">
        <w:rPr>
          <w:rFonts w:ascii="Calibri" w:hAnsi="Calibri" w:cs="Tahoma"/>
          <w:i/>
        </w:rPr>
        <w:t>For</w:t>
      </w:r>
      <w:proofErr w:type="gramEnd"/>
      <w:r w:rsidRPr="008B2B85">
        <w:rPr>
          <w:rFonts w:ascii="Calibri" w:hAnsi="Calibri" w:cs="Tahoma"/>
          <w:i/>
        </w:rPr>
        <w:t xml:space="preserve"> Success</w:t>
      </w:r>
    </w:p>
    <w:p w14:paraId="66A26E6C" w14:textId="11EB18A8" w:rsidR="008B2B85" w:rsidRPr="002A5F0E" w:rsidRDefault="008B2B85" w:rsidP="008B2B85">
      <w:pPr>
        <w:pStyle w:val="Header"/>
        <w:numPr>
          <w:ilvl w:val="0"/>
          <w:numId w:val="15"/>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 xml:space="preserve">An </w:t>
      </w:r>
      <w:r w:rsidR="002A5F0E" w:rsidRPr="002A5F0E">
        <w:rPr>
          <w:rFonts w:ascii="Calibri" w:hAnsi="Calibri" w:cs="Tahoma"/>
          <w:i/>
          <w:sz w:val="20"/>
          <w:szCs w:val="20"/>
        </w:rPr>
        <w:t>‘</w:t>
      </w:r>
      <w:r w:rsidRPr="002A5F0E">
        <w:rPr>
          <w:rFonts w:ascii="Calibri" w:hAnsi="Calibri" w:cs="Tahoma"/>
          <w:i/>
          <w:sz w:val="20"/>
          <w:szCs w:val="20"/>
        </w:rPr>
        <w:t>A</w:t>
      </w:r>
      <w:r w:rsidR="002A5F0E" w:rsidRPr="002A5F0E">
        <w:rPr>
          <w:rFonts w:ascii="Calibri" w:hAnsi="Calibri" w:cs="Tahoma"/>
          <w:i/>
          <w:sz w:val="20"/>
          <w:szCs w:val="20"/>
        </w:rPr>
        <w:t>’</w:t>
      </w:r>
      <w:r w:rsidRPr="002A5F0E">
        <w:rPr>
          <w:rFonts w:ascii="Calibri" w:hAnsi="Calibri" w:cs="Tahoma"/>
          <w:i/>
          <w:sz w:val="20"/>
          <w:szCs w:val="20"/>
        </w:rPr>
        <w:t xml:space="preserve"> grade student will:</w:t>
      </w:r>
    </w:p>
    <w:p w14:paraId="14B58995" w14:textId="2076687A" w:rsidR="008B2B85" w:rsidRPr="002A5F0E" w:rsidRDefault="008B2B85" w:rsidP="008B2B85">
      <w:pPr>
        <w:pStyle w:val="Header"/>
        <w:numPr>
          <w:ilvl w:val="1"/>
          <w:numId w:val="15"/>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Show a comprehensive understanding of economic issues of wants, resources, scarcity, opportunity cost, externalities and cost/benefit analysis and can apply these concepts accurately to the PPF</w:t>
      </w:r>
    </w:p>
    <w:p w14:paraId="48FC15BC" w14:textId="75296DEA" w:rsidR="008B2B85" w:rsidRPr="002A5F0E" w:rsidRDefault="008B2B85" w:rsidP="008B2B85">
      <w:pPr>
        <w:pStyle w:val="Header"/>
        <w:numPr>
          <w:ilvl w:val="1"/>
          <w:numId w:val="15"/>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Can integrate accurately and with insight the local and global issues surrounding the economic problem.  This may be through the use of a PPF or in explanation of concepts</w:t>
      </w:r>
    </w:p>
    <w:p w14:paraId="516A923B" w14:textId="1622E246" w:rsidR="008B2B85" w:rsidRPr="002A5F0E" w:rsidRDefault="008B2B85" w:rsidP="008B2B85">
      <w:pPr>
        <w:pStyle w:val="Header"/>
        <w:numPr>
          <w:ilvl w:val="1"/>
          <w:numId w:val="15"/>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Ensures that all the information they present is accurate and is able to use the PPF appropriately</w:t>
      </w:r>
    </w:p>
    <w:p w14:paraId="01543286" w14:textId="3334788E" w:rsidR="008B2B85" w:rsidRPr="002A5F0E" w:rsidRDefault="008B2B85" w:rsidP="008B2B85">
      <w:pPr>
        <w:pStyle w:val="Header"/>
        <w:numPr>
          <w:ilvl w:val="1"/>
          <w:numId w:val="15"/>
        </w:numPr>
        <w:tabs>
          <w:tab w:val="clear" w:pos="4153"/>
          <w:tab w:val="clear" w:pos="8306"/>
          <w:tab w:val="left" w:pos="9356"/>
        </w:tabs>
        <w:spacing w:before="80"/>
        <w:rPr>
          <w:rFonts w:ascii="Calibri" w:hAnsi="Calibri" w:cs="Tahoma"/>
          <w:i/>
          <w:sz w:val="20"/>
          <w:szCs w:val="20"/>
        </w:rPr>
      </w:pPr>
      <w:r w:rsidRPr="002A5F0E">
        <w:rPr>
          <w:rFonts w:ascii="Calibri" w:hAnsi="Calibri" w:cs="Tahoma"/>
          <w:i/>
          <w:sz w:val="20"/>
          <w:szCs w:val="20"/>
        </w:rPr>
        <w:t>Uses economic terminology accurately and effectively throughout all their work</w:t>
      </w:r>
    </w:p>
    <w:p w14:paraId="7F01AF62" w14:textId="77777777" w:rsidR="008B2B85" w:rsidRPr="008B2B85" w:rsidRDefault="008B2B85" w:rsidP="008B2B85">
      <w:pPr>
        <w:pStyle w:val="Header"/>
        <w:tabs>
          <w:tab w:val="clear" w:pos="4153"/>
          <w:tab w:val="clear" w:pos="8306"/>
          <w:tab w:val="left" w:pos="9356"/>
        </w:tabs>
        <w:spacing w:before="80"/>
        <w:rPr>
          <w:rFonts w:ascii="Calibri" w:hAnsi="Calibri" w:cs="Tahoma"/>
          <w:b/>
          <w:i/>
        </w:rPr>
      </w:pPr>
    </w:p>
    <w:p w14:paraId="7EB22D98" w14:textId="743F53F8" w:rsidR="008B2B85" w:rsidRPr="008B2B85" w:rsidRDefault="008B2B85" w:rsidP="008B2B85">
      <w:pPr>
        <w:pStyle w:val="Header"/>
        <w:tabs>
          <w:tab w:val="clear" w:pos="4153"/>
          <w:tab w:val="clear" w:pos="8306"/>
          <w:tab w:val="left" w:pos="9356"/>
        </w:tabs>
        <w:spacing w:before="80"/>
        <w:rPr>
          <w:rFonts w:ascii="Calibri" w:hAnsi="Calibri" w:cs="Tahoma"/>
          <w:b/>
          <w:i/>
          <w:u w:val="single"/>
        </w:rPr>
      </w:pPr>
      <w:r w:rsidRPr="008B2B85">
        <w:rPr>
          <w:rFonts w:ascii="Calibri" w:hAnsi="Calibri" w:cs="Tahoma"/>
          <w:b/>
          <w:i/>
          <w:u w:val="single"/>
        </w:rPr>
        <w:t>TASKS BASED ON BLOOM’S TAXONOMY</w:t>
      </w:r>
    </w:p>
    <w:p w14:paraId="148C2F1C" w14:textId="77777777" w:rsidR="008B2B85" w:rsidRPr="008510C7" w:rsidRDefault="008B2B85" w:rsidP="008B2B85">
      <w:pPr>
        <w:pStyle w:val="Header"/>
        <w:tabs>
          <w:tab w:val="clear" w:pos="4153"/>
          <w:tab w:val="clear" w:pos="8306"/>
          <w:tab w:val="left" w:pos="9356"/>
        </w:tabs>
        <w:spacing w:before="80"/>
        <w:rPr>
          <w:rFonts w:ascii="Calibri" w:hAnsi="Calibri" w:cs="Tahoma"/>
          <w:i/>
          <w:sz w:val="18"/>
          <w:szCs w:val="18"/>
        </w:rPr>
      </w:pPr>
    </w:p>
    <w:p w14:paraId="51674BFE" w14:textId="10196A42" w:rsidR="00F56247" w:rsidRPr="008510C7" w:rsidRDefault="00F56247" w:rsidP="007E6C60">
      <w:pPr>
        <w:rPr>
          <w:rFonts w:asciiTheme="majorHAnsi" w:hAnsiTheme="majorHAnsi"/>
          <w:sz w:val="20"/>
          <w:szCs w:val="20"/>
        </w:rPr>
      </w:pPr>
      <w:r w:rsidRPr="007E6C60">
        <w:rPr>
          <w:rFonts w:asciiTheme="majorHAnsi" w:hAnsiTheme="majorHAnsi"/>
          <w:b/>
        </w:rPr>
        <w:t>Remembering</w:t>
      </w:r>
      <w:r w:rsidR="008510C7">
        <w:rPr>
          <w:rFonts w:asciiTheme="majorHAnsi" w:hAnsiTheme="majorHAnsi"/>
          <w:b/>
        </w:rPr>
        <w:t xml:space="preserve"> </w:t>
      </w:r>
      <w:r w:rsidR="008510C7" w:rsidRPr="008510C7">
        <w:rPr>
          <w:rFonts w:asciiTheme="majorHAnsi" w:hAnsiTheme="majorHAnsi"/>
          <w:sz w:val="20"/>
          <w:szCs w:val="20"/>
        </w:rPr>
        <w:t>(recalling basic facts)</w:t>
      </w:r>
    </w:p>
    <w:p w14:paraId="686355AE" w14:textId="4065BD7D" w:rsidR="008510C7" w:rsidRDefault="003D53FF" w:rsidP="0027364D">
      <w:pPr>
        <w:pStyle w:val="ListParagraph"/>
        <w:numPr>
          <w:ilvl w:val="0"/>
          <w:numId w:val="4"/>
        </w:numPr>
        <w:ind w:left="426"/>
        <w:rPr>
          <w:rFonts w:asciiTheme="majorHAnsi" w:hAnsiTheme="majorHAnsi"/>
        </w:rPr>
      </w:pPr>
      <w:r w:rsidRPr="003D53FF">
        <w:rPr>
          <w:rFonts w:asciiTheme="majorHAnsi" w:hAnsiTheme="majorHAnsi"/>
          <w:b/>
          <w:i/>
        </w:rPr>
        <w:t xml:space="preserve">List </w:t>
      </w:r>
      <w:r w:rsidR="00B865BF" w:rsidRPr="00654A98">
        <w:rPr>
          <w:rFonts w:asciiTheme="majorHAnsi" w:hAnsiTheme="majorHAnsi"/>
        </w:rPr>
        <w:t xml:space="preserve">the </w:t>
      </w:r>
      <w:r w:rsidR="008510C7">
        <w:rPr>
          <w:rFonts w:asciiTheme="majorHAnsi" w:hAnsiTheme="majorHAnsi"/>
        </w:rPr>
        <w:t>different characteristics of wants and resources</w:t>
      </w:r>
    </w:p>
    <w:p w14:paraId="2C943168" w14:textId="1BC0BCB6" w:rsidR="00B865BF" w:rsidRPr="008510C7" w:rsidRDefault="003D53FF" w:rsidP="008510C7">
      <w:pPr>
        <w:pStyle w:val="ListParagraph"/>
        <w:numPr>
          <w:ilvl w:val="0"/>
          <w:numId w:val="4"/>
        </w:numPr>
        <w:ind w:left="426"/>
        <w:rPr>
          <w:rFonts w:asciiTheme="majorHAnsi" w:hAnsiTheme="majorHAnsi"/>
        </w:rPr>
      </w:pPr>
      <w:r w:rsidRPr="003D53FF">
        <w:rPr>
          <w:rFonts w:asciiTheme="majorHAnsi" w:hAnsiTheme="majorHAnsi"/>
          <w:b/>
          <w:i/>
        </w:rPr>
        <w:t xml:space="preserve">Reproduce </w:t>
      </w:r>
      <w:r w:rsidR="008510C7">
        <w:rPr>
          <w:rFonts w:asciiTheme="majorHAnsi" w:hAnsiTheme="majorHAnsi"/>
        </w:rPr>
        <w:t>the PPF</w:t>
      </w:r>
    </w:p>
    <w:p w14:paraId="4C383581" w14:textId="27AE3A71" w:rsidR="00F56247" w:rsidRPr="008510C7" w:rsidRDefault="00F56247" w:rsidP="007E6C60">
      <w:pPr>
        <w:rPr>
          <w:rFonts w:asciiTheme="majorHAnsi" w:hAnsiTheme="majorHAnsi"/>
          <w:sz w:val="20"/>
          <w:szCs w:val="20"/>
        </w:rPr>
      </w:pPr>
      <w:r w:rsidRPr="007E6C60">
        <w:rPr>
          <w:rFonts w:asciiTheme="majorHAnsi" w:hAnsiTheme="majorHAnsi"/>
          <w:b/>
        </w:rPr>
        <w:t>Comprehension</w:t>
      </w:r>
      <w:r w:rsidR="008510C7">
        <w:rPr>
          <w:rFonts w:asciiTheme="majorHAnsi" w:hAnsiTheme="majorHAnsi"/>
          <w:b/>
        </w:rPr>
        <w:t xml:space="preserve"> </w:t>
      </w:r>
      <w:r w:rsidR="008510C7" w:rsidRPr="008510C7">
        <w:rPr>
          <w:rFonts w:asciiTheme="majorHAnsi" w:hAnsiTheme="majorHAnsi"/>
          <w:sz w:val="20"/>
          <w:szCs w:val="20"/>
        </w:rPr>
        <w:t>(understanding is the key)</w:t>
      </w:r>
    </w:p>
    <w:p w14:paraId="6204DBA3" w14:textId="77777777" w:rsidR="008510C7" w:rsidRDefault="00F56247" w:rsidP="0027364D">
      <w:pPr>
        <w:pStyle w:val="ListParagraph"/>
        <w:numPr>
          <w:ilvl w:val="0"/>
          <w:numId w:val="5"/>
        </w:numPr>
        <w:ind w:left="426"/>
        <w:rPr>
          <w:rFonts w:asciiTheme="majorHAnsi" w:hAnsiTheme="majorHAnsi"/>
        </w:rPr>
      </w:pPr>
      <w:r w:rsidRPr="003D53FF">
        <w:rPr>
          <w:rFonts w:asciiTheme="majorHAnsi" w:hAnsiTheme="majorHAnsi"/>
          <w:b/>
          <w:i/>
        </w:rPr>
        <w:t>Describe</w:t>
      </w:r>
      <w:r w:rsidR="008510C7">
        <w:rPr>
          <w:rFonts w:asciiTheme="majorHAnsi" w:hAnsiTheme="majorHAnsi"/>
        </w:rPr>
        <w:t xml:space="preserve"> the concept of scarcity in one paragraph</w:t>
      </w:r>
    </w:p>
    <w:p w14:paraId="32CEDBE1" w14:textId="3F828CC2" w:rsidR="00CB0FDE" w:rsidRPr="008510C7" w:rsidRDefault="008510C7" w:rsidP="0027364D">
      <w:pPr>
        <w:pStyle w:val="ListParagraph"/>
        <w:numPr>
          <w:ilvl w:val="0"/>
          <w:numId w:val="5"/>
        </w:numPr>
        <w:ind w:left="426"/>
        <w:rPr>
          <w:rFonts w:asciiTheme="majorHAnsi" w:hAnsiTheme="majorHAnsi"/>
        </w:rPr>
      </w:pPr>
      <w:r w:rsidRPr="003D53FF">
        <w:rPr>
          <w:rFonts w:asciiTheme="majorHAnsi" w:hAnsiTheme="majorHAnsi"/>
          <w:b/>
          <w:i/>
        </w:rPr>
        <w:t>Explain</w:t>
      </w:r>
      <w:r w:rsidRPr="008510C7">
        <w:rPr>
          <w:rFonts w:asciiTheme="majorHAnsi" w:hAnsiTheme="majorHAnsi"/>
        </w:rPr>
        <w:t xml:space="preserve"> how a PPF works</w:t>
      </w:r>
      <w:r>
        <w:rPr>
          <w:rFonts w:asciiTheme="majorHAnsi" w:hAnsiTheme="majorHAnsi"/>
        </w:rPr>
        <w:t xml:space="preserve"> and why it is impossible to operate outside the PPF</w:t>
      </w:r>
    </w:p>
    <w:p w14:paraId="44D607B3" w14:textId="647425E4" w:rsidR="00F56247" w:rsidRPr="008510C7" w:rsidRDefault="00F56247" w:rsidP="007E6C60">
      <w:pPr>
        <w:rPr>
          <w:rFonts w:asciiTheme="majorHAnsi" w:hAnsiTheme="majorHAnsi"/>
          <w:sz w:val="20"/>
          <w:szCs w:val="20"/>
        </w:rPr>
      </w:pPr>
      <w:r w:rsidRPr="007E6C60">
        <w:rPr>
          <w:rFonts w:asciiTheme="majorHAnsi" w:hAnsiTheme="majorHAnsi"/>
          <w:b/>
        </w:rPr>
        <w:t>Application</w:t>
      </w:r>
      <w:r w:rsidR="008510C7">
        <w:rPr>
          <w:rFonts w:asciiTheme="majorHAnsi" w:hAnsiTheme="majorHAnsi"/>
          <w:b/>
        </w:rPr>
        <w:t xml:space="preserve"> </w:t>
      </w:r>
      <w:r w:rsidR="008510C7" w:rsidRPr="008510C7">
        <w:rPr>
          <w:rFonts w:asciiTheme="majorHAnsi" w:hAnsiTheme="majorHAnsi"/>
          <w:sz w:val="20"/>
          <w:szCs w:val="20"/>
        </w:rPr>
        <w:t>(using facts to find solutions to problems)</w:t>
      </w:r>
    </w:p>
    <w:p w14:paraId="304DE646" w14:textId="7031BF3D" w:rsidR="008510C7" w:rsidRDefault="008510C7" w:rsidP="0027364D">
      <w:pPr>
        <w:pStyle w:val="ListParagraph"/>
        <w:numPr>
          <w:ilvl w:val="0"/>
          <w:numId w:val="6"/>
        </w:numPr>
        <w:ind w:left="426"/>
        <w:rPr>
          <w:rFonts w:asciiTheme="majorHAnsi" w:hAnsiTheme="majorHAnsi"/>
        </w:rPr>
      </w:pPr>
      <w:r w:rsidRPr="003D53FF">
        <w:rPr>
          <w:rFonts w:asciiTheme="majorHAnsi" w:hAnsiTheme="majorHAnsi"/>
          <w:b/>
          <w:i/>
        </w:rPr>
        <w:t>Demonstrate</w:t>
      </w:r>
      <w:r>
        <w:rPr>
          <w:rFonts w:asciiTheme="majorHAnsi" w:hAnsiTheme="majorHAnsi"/>
        </w:rPr>
        <w:t xml:space="preserve"> using a PPF, the impact of an increase in technology for an economy as well as an increase in demand</w:t>
      </w:r>
    </w:p>
    <w:p w14:paraId="56DE80E8" w14:textId="6B270D1D" w:rsidR="008510C7" w:rsidRDefault="008510C7" w:rsidP="0027364D">
      <w:pPr>
        <w:pStyle w:val="ListParagraph"/>
        <w:numPr>
          <w:ilvl w:val="0"/>
          <w:numId w:val="6"/>
        </w:numPr>
        <w:ind w:left="426"/>
        <w:rPr>
          <w:rFonts w:asciiTheme="majorHAnsi" w:hAnsiTheme="majorHAnsi"/>
        </w:rPr>
      </w:pPr>
      <w:r>
        <w:rPr>
          <w:rFonts w:asciiTheme="majorHAnsi" w:hAnsiTheme="majorHAnsi"/>
        </w:rPr>
        <w:t xml:space="preserve">In groups of 2, </w:t>
      </w:r>
      <w:r w:rsidRPr="003D53FF">
        <w:rPr>
          <w:rFonts w:asciiTheme="majorHAnsi" w:hAnsiTheme="majorHAnsi"/>
          <w:b/>
          <w:i/>
        </w:rPr>
        <w:t>demonstrate</w:t>
      </w:r>
      <w:r>
        <w:rPr>
          <w:rFonts w:asciiTheme="majorHAnsi" w:hAnsiTheme="majorHAnsi"/>
        </w:rPr>
        <w:t xml:space="preserve"> the impact of an increase in resources on the economic problem in a poster without using any words</w:t>
      </w:r>
    </w:p>
    <w:p w14:paraId="031D9FC7" w14:textId="77777777" w:rsidR="002A5F0E" w:rsidRDefault="00F87EAF" w:rsidP="007E6C60">
      <w:pPr>
        <w:tabs>
          <w:tab w:val="left" w:pos="5829"/>
        </w:tabs>
        <w:rPr>
          <w:rFonts w:asciiTheme="majorHAnsi" w:hAnsiTheme="majorHAnsi"/>
          <w:b/>
        </w:rPr>
      </w:pPr>
      <w:r>
        <w:rPr>
          <w:rFonts w:asciiTheme="majorHAnsi" w:hAnsiTheme="majorHAnsi"/>
          <w:b/>
        </w:rPr>
        <w:br w:type="column"/>
      </w:r>
    </w:p>
    <w:p w14:paraId="1E292506" w14:textId="2287585B" w:rsidR="00F56247" w:rsidRPr="007E6C60" w:rsidRDefault="00F56247" w:rsidP="007E6C60">
      <w:pPr>
        <w:tabs>
          <w:tab w:val="left" w:pos="5829"/>
        </w:tabs>
        <w:rPr>
          <w:rFonts w:asciiTheme="majorHAnsi" w:hAnsiTheme="majorHAnsi"/>
          <w:b/>
        </w:rPr>
      </w:pPr>
      <w:r w:rsidRPr="007E6C60">
        <w:rPr>
          <w:rFonts w:asciiTheme="majorHAnsi" w:hAnsiTheme="majorHAnsi"/>
          <w:b/>
        </w:rPr>
        <w:t>Analysis</w:t>
      </w:r>
      <w:r w:rsidR="008510C7" w:rsidRPr="008510C7">
        <w:rPr>
          <w:rFonts w:asciiTheme="majorHAnsi" w:hAnsiTheme="majorHAnsi"/>
          <w:sz w:val="20"/>
          <w:szCs w:val="20"/>
        </w:rPr>
        <w:t xml:space="preserve"> (Examining parts in relationship to the whole)</w:t>
      </w:r>
      <w:r w:rsidR="0027364D" w:rsidRPr="007E6C60">
        <w:rPr>
          <w:rFonts w:asciiTheme="majorHAnsi" w:hAnsiTheme="majorHAnsi"/>
          <w:b/>
        </w:rPr>
        <w:tab/>
      </w:r>
    </w:p>
    <w:p w14:paraId="2B7E0929" w14:textId="4561302A" w:rsidR="00F56247" w:rsidRDefault="008510C7" w:rsidP="008510C7">
      <w:pPr>
        <w:pStyle w:val="ListParagraph"/>
        <w:numPr>
          <w:ilvl w:val="0"/>
          <w:numId w:val="14"/>
        </w:numPr>
        <w:ind w:left="426"/>
        <w:rPr>
          <w:rFonts w:asciiTheme="majorHAnsi" w:hAnsiTheme="majorHAnsi"/>
        </w:rPr>
      </w:pPr>
      <w:r>
        <w:rPr>
          <w:rFonts w:asciiTheme="majorHAnsi" w:hAnsiTheme="majorHAnsi"/>
        </w:rPr>
        <w:t xml:space="preserve">Using a VENN diagram, </w:t>
      </w:r>
      <w:r w:rsidRPr="003D53FF">
        <w:rPr>
          <w:rFonts w:asciiTheme="majorHAnsi" w:hAnsiTheme="majorHAnsi"/>
          <w:b/>
          <w:i/>
        </w:rPr>
        <w:t>analyse</w:t>
      </w:r>
      <w:r>
        <w:rPr>
          <w:rFonts w:asciiTheme="majorHAnsi" w:hAnsiTheme="majorHAnsi"/>
        </w:rPr>
        <w:t xml:space="preserve"> how the relationships between the PPF and the economic problem</w:t>
      </w:r>
    </w:p>
    <w:p w14:paraId="54D1E6BF" w14:textId="77777777" w:rsidR="008510C7" w:rsidRDefault="008510C7" w:rsidP="008510C7">
      <w:pPr>
        <w:pStyle w:val="ListParagraph"/>
        <w:numPr>
          <w:ilvl w:val="0"/>
          <w:numId w:val="14"/>
        </w:numPr>
        <w:ind w:left="426"/>
        <w:rPr>
          <w:rFonts w:asciiTheme="majorHAnsi" w:hAnsiTheme="majorHAnsi"/>
        </w:rPr>
      </w:pPr>
      <w:r>
        <w:rPr>
          <w:rFonts w:asciiTheme="majorHAnsi" w:hAnsiTheme="majorHAnsi"/>
        </w:rPr>
        <w:t xml:space="preserve">Using a fishbone, </w:t>
      </w:r>
      <w:r w:rsidRPr="003D53FF">
        <w:rPr>
          <w:rFonts w:asciiTheme="majorHAnsi" w:hAnsiTheme="majorHAnsi"/>
          <w:b/>
          <w:i/>
        </w:rPr>
        <w:t xml:space="preserve">analyse </w:t>
      </w:r>
      <w:r w:rsidRPr="003D53FF">
        <w:rPr>
          <w:rFonts w:asciiTheme="majorHAnsi" w:hAnsiTheme="majorHAnsi"/>
        </w:rPr>
        <w:t>Amos 4</w:t>
      </w:r>
      <w:r>
        <w:rPr>
          <w:rFonts w:asciiTheme="majorHAnsi" w:hAnsiTheme="majorHAnsi"/>
        </w:rPr>
        <w:t xml:space="preserve"> with regards to the economic problem.  </w:t>
      </w:r>
    </w:p>
    <w:p w14:paraId="53BCD64C" w14:textId="4B509BDC" w:rsidR="00535D05" w:rsidRDefault="00535D05" w:rsidP="00A540F4">
      <w:pPr>
        <w:pStyle w:val="ListParagraph"/>
        <w:numPr>
          <w:ilvl w:val="0"/>
          <w:numId w:val="14"/>
        </w:numPr>
        <w:ind w:left="426"/>
        <w:rPr>
          <w:rFonts w:asciiTheme="majorHAnsi" w:hAnsiTheme="majorHAnsi"/>
        </w:rPr>
      </w:pPr>
      <w:r>
        <w:rPr>
          <w:rFonts w:asciiTheme="majorHAnsi" w:hAnsiTheme="majorHAnsi"/>
        </w:rPr>
        <w:t xml:space="preserve">Using a Fishbone chart, </w:t>
      </w:r>
      <w:r w:rsidRPr="00A540F4">
        <w:rPr>
          <w:rFonts w:asciiTheme="majorHAnsi" w:hAnsiTheme="majorHAnsi"/>
          <w:b/>
          <w:i/>
        </w:rPr>
        <w:t>analyse</w:t>
      </w:r>
      <w:r>
        <w:rPr>
          <w:rFonts w:asciiTheme="majorHAnsi" w:hAnsiTheme="majorHAnsi"/>
        </w:rPr>
        <w:t xml:space="preserve"> the article below for the following economic concepts.  Make sure you give evidence.</w:t>
      </w:r>
    </w:p>
    <w:p w14:paraId="1A9D9DC3" w14:textId="17B479B9" w:rsidR="00535D05" w:rsidRDefault="00535D05" w:rsidP="00535D05">
      <w:pPr>
        <w:pStyle w:val="ListParagraph"/>
        <w:numPr>
          <w:ilvl w:val="1"/>
          <w:numId w:val="14"/>
        </w:numPr>
        <w:rPr>
          <w:rFonts w:asciiTheme="majorHAnsi" w:hAnsiTheme="majorHAnsi"/>
        </w:rPr>
      </w:pPr>
      <w:r>
        <w:rPr>
          <w:rFonts w:asciiTheme="majorHAnsi" w:hAnsiTheme="majorHAnsi"/>
        </w:rPr>
        <w:t>PPF</w:t>
      </w:r>
      <w:bookmarkStart w:id="0" w:name="_GoBack"/>
      <w:bookmarkEnd w:id="0"/>
    </w:p>
    <w:p w14:paraId="2BB9F338" w14:textId="19E08882" w:rsidR="00535D05" w:rsidRDefault="00535D05" w:rsidP="00535D05">
      <w:pPr>
        <w:pStyle w:val="ListParagraph"/>
        <w:numPr>
          <w:ilvl w:val="1"/>
          <w:numId w:val="14"/>
        </w:numPr>
        <w:rPr>
          <w:rFonts w:asciiTheme="majorHAnsi" w:hAnsiTheme="majorHAnsi"/>
        </w:rPr>
      </w:pPr>
      <w:r>
        <w:rPr>
          <w:rFonts w:asciiTheme="majorHAnsi" w:hAnsiTheme="majorHAnsi"/>
        </w:rPr>
        <w:t>Demand</w:t>
      </w:r>
    </w:p>
    <w:p w14:paraId="01AE6189" w14:textId="55E19E7F" w:rsidR="00535D05" w:rsidRDefault="00535D05" w:rsidP="00535D05">
      <w:pPr>
        <w:pStyle w:val="ListParagraph"/>
        <w:numPr>
          <w:ilvl w:val="1"/>
          <w:numId w:val="14"/>
        </w:numPr>
        <w:rPr>
          <w:rFonts w:asciiTheme="majorHAnsi" w:hAnsiTheme="majorHAnsi"/>
        </w:rPr>
      </w:pPr>
      <w:r>
        <w:rPr>
          <w:rFonts w:asciiTheme="majorHAnsi" w:hAnsiTheme="majorHAnsi"/>
        </w:rPr>
        <w:t>Opportunity cost</w:t>
      </w:r>
    </w:p>
    <w:p w14:paraId="41C1FDB5" w14:textId="5CA389C5" w:rsidR="00535D05" w:rsidRDefault="00535D05" w:rsidP="00535D05">
      <w:pPr>
        <w:pStyle w:val="ListParagraph"/>
        <w:numPr>
          <w:ilvl w:val="1"/>
          <w:numId w:val="14"/>
        </w:numPr>
        <w:rPr>
          <w:rFonts w:asciiTheme="majorHAnsi" w:hAnsiTheme="majorHAnsi"/>
        </w:rPr>
      </w:pPr>
      <w:r>
        <w:rPr>
          <w:rFonts w:asciiTheme="majorHAnsi" w:hAnsiTheme="majorHAnsi"/>
        </w:rPr>
        <w:t>Wants</w:t>
      </w:r>
    </w:p>
    <w:p w14:paraId="4A2EDD1F" w14:textId="7CFF73C1" w:rsidR="00535D05" w:rsidRDefault="00535D05" w:rsidP="00535D05">
      <w:pPr>
        <w:pStyle w:val="ListParagraph"/>
        <w:numPr>
          <w:ilvl w:val="1"/>
          <w:numId w:val="14"/>
        </w:numPr>
        <w:rPr>
          <w:rFonts w:asciiTheme="majorHAnsi" w:hAnsiTheme="majorHAnsi"/>
        </w:rPr>
      </w:pPr>
      <w:r>
        <w:rPr>
          <w:rFonts w:asciiTheme="majorHAnsi" w:hAnsiTheme="majorHAnsi"/>
        </w:rPr>
        <w:t>Resources</w:t>
      </w:r>
    </w:p>
    <w:p w14:paraId="02EE0732" w14:textId="3814CC97" w:rsidR="003D53FF" w:rsidRDefault="002A5F0E" w:rsidP="003D53FF">
      <w:pPr>
        <w:rPr>
          <w:rFonts w:asciiTheme="majorHAnsi" w:hAnsiTheme="majorHAnsi"/>
        </w:rPr>
      </w:pPr>
      <w:r>
        <w:rPr>
          <w:rFonts w:asciiTheme="majorHAnsi" w:hAnsiTheme="majorHAnsi"/>
          <w:noProof/>
          <w:lang w:val="en-AU" w:eastAsia="en-AU" w:bidi="he-IL"/>
        </w:rPr>
        <mc:AlternateContent>
          <mc:Choice Requires="wps">
            <w:drawing>
              <wp:anchor distT="0" distB="0" distL="114300" distR="114300" simplePos="0" relativeHeight="251659264" behindDoc="0" locked="0" layoutInCell="1" allowOverlap="1" wp14:anchorId="28787C51" wp14:editId="47AC89FD">
                <wp:simplePos x="0" y="0"/>
                <wp:positionH relativeFrom="column">
                  <wp:posOffset>-49530</wp:posOffset>
                </wp:positionH>
                <wp:positionV relativeFrom="paragraph">
                  <wp:posOffset>195580</wp:posOffset>
                </wp:positionV>
                <wp:extent cx="6400165" cy="6057900"/>
                <wp:effectExtent l="0" t="0" r="26035" b="38100"/>
                <wp:wrapSquare wrapText="bothSides"/>
                <wp:docPr id="8" name="Text Box 8"/>
                <wp:cNvGraphicFramePr/>
                <a:graphic xmlns:a="http://schemas.openxmlformats.org/drawingml/2006/main">
                  <a:graphicData uri="http://schemas.microsoft.com/office/word/2010/wordprocessingShape">
                    <wps:wsp>
                      <wps:cNvSpPr txBox="1"/>
                      <wps:spPr>
                        <a:xfrm>
                          <a:off x="0" y="0"/>
                          <a:ext cx="6400165" cy="60579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7E04BE5" w14:textId="2AF19962" w:rsidR="002A5F0E" w:rsidRPr="00F87EAF" w:rsidRDefault="002A5F0E" w:rsidP="00F87EAF">
                            <w:pPr>
                              <w:widowControl w:val="0"/>
                              <w:autoSpaceDE w:val="0"/>
                              <w:autoSpaceDN w:val="0"/>
                              <w:adjustRightInd w:val="0"/>
                              <w:jc w:val="center"/>
                              <w:rPr>
                                <w:rFonts w:asciiTheme="majorHAnsi" w:hAnsiTheme="majorHAnsi" w:cs="Times"/>
                                <w:b/>
                                <w:color w:val="262626"/>
                                <w:sz w:val="28"/>
                                <w:szCs w:val="28"/>
                                <w:u w:val="single"/>
                              </w:rPr>
                            </w:pPr>
                            <w:r w:rsidRPr="00F87EAF">
                              <w:rPr>
                                <w:rFonts w:asciiTheme="majorHAnsi" w:hAnsiTheme="majorHAnsi" w:cs="Times"/>
                                <w:b/>
                                <w:color w:val="262626"/>
                                <w:sz w:val="28"/>
                                <w:szCs w:val="28"/>
                                <w:u w:val="single"/>
                              </w:rPr>
                              <w:t>WHAT WAS THE VERY FIRST THING BOUGHT ONLINE</w:t>
                            </w:r>
                          </w:p>
                          <w:p w14:paraId="11960F3C" w14:textId="4A7B3357" w:rsidR="002A5F0E" w:rsidRDefault="002A5F0E" w:rsidP="00F87EAF">
                            <w:pPr>
                              <w:widowControl w:val="0"/>
                              <w:autoSpaceDE w:val="0"/>
                              <w:autoSpaceDN w:val="0"/>
                              <w:adjustRightInd w:val="0"/>
                              <w:jc w:val="center"/>
                              <w:rPr>
                                <w:rFonts w:asciiTheme="majorHAnsi" w:hAnsiTheme="majorHAnsi" w:cs="Times"/>
                                <w:color w:val="262626"/>
                                <w:sz w:val="20"/>
                                <w:szCs w:val="20"/>
                              </w:rPr>
                            </w:pPr>
                            <w:r>
                              <w:rPr>
                                <w:rFonts w:asciiTheme="majorHAnsi" w:hAnsiTheme="majorHAnsi" w:cs="Times"/>
                                <w:color w:val="262626"/>
                                <w:sz w:val="20"/>
                                <w:szCs w:val="20"/>
                              </w:rPr>
                              <w:t xml:space="preserve">Source – </w:t>
                            </w:r>
                            <w:hyperlink r:id="rId5" w:history="1">
                              <w:r w:rsidRPr="005A17D5">
                                <w:rPr>
                                  <w:rStyle w:val="Hyperlink"/>
                                  <w:rFonts w:asciiTheme="majorHAnsi" w:hAnsiTheme="majorHAnsi" w:cs="Times"/>
                                  <w:sz w:val="20"/>
                                  <w:szCs w:val="20"/>
                                </w:rPr>
                                <w:t>www.news.com.au</w:t>
                              </w:r>
                            </w:hyperlink>
                            <w:r>
                              <w:rPr>
                                <w:rFonts w:asciiTheme="majorHAnsi" w:hAnsiTheme="majorHAnsi" w:cs="Times"/>
                                <w:color w:val="262626"/>
                                <w:sz w:val="20"/>
                                <w:szCs w:val="20"/>
                              </w:rPr>
                              <w:t>, 5 Sept 2014</w:t>
                            </w:r>
                          </w:p>
                          <w:p w14:paraId="42CC3B46" w14:textId="77777777" w:rsidR="002A5F0E" w:rsidRDefault="002A5F0E" w:rsidP="00F87EAF">
                            <w:pPr>
                              <w:widowControl w:val="0"/>
                              <w:autoSpaceDE w:val="0"/>
                              <w:autoSpaceDN w:val="0"/>
                              <w:adjustRightInd w:val="0"/>
                              <w:rPr>
                                <w:rFonts w:asciiTheme="majorHAnsi" w:hAnsiTheme="majorHAnsi" w:cs="Times"/>
                                <w:color w:val="262626"/>
                                <w:sz w:val="20"/>
                                <w:szCs w:val="20"/>
                              </w:rPr>
                            </w:pPr>
                          </w:p>
                          <w:p w14:paraId="33C5A494"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IT PROBABLY seems like second nature to those of us who spend far too much time perusing online stores every other day but e-commerce has only just turned 20.</w:t>
                            </w:r>
                          </w:p>
                          <w:p w14:paraId="404796BC"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156E8364"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What is widely considered to be the very first online purchase was made 20 years ago in 1994 — back when most of us didn’t really know about the internet yet and you needed a backpack to carry around your mobile phone.</w:t>
                            </w:r>
                          </w:p>
                          <w:p w14:paraId="4BB345AE" w14:textId="77777777" w:rsidR="002A5F0E" w:rsidRPr="00F87EAF" w:rsidRDefault="002A5F0E" w:rsidP="00F87EAF">
                            <w:pPr>
                              <w:rPr>
                                <w:rFonts w:asciiTheme="majorHAnsi" w:hAnsiTheme="majorHAnsi" w:cs="Times"/>
                                <w:color w:val="262626"/>
                                <w:sz w:val="22"/>
                                <w:szCs w:val="22"/>
                              </w:rPr>
                            </w:pPr>
                          </w:p>
                          <w:p w14:paraId="37850073" w14:textId="1F0C9A79" w:rsidR="002A5F0E" w:rsidRPr="00F87EAF" w:rsidRDefault="002A5F0E" w:rsidP="00F87EAF">
                            <w:pPr>
                              <w:rPr>
                                <w:rFonts w:asciiTheme="majorHAnsi" w:hAnsiTheme="majorHAnsi" w:cs="Times"/>
                                <w:color w:val="262626"/>
                                <w:sz w:val="22"/>
                                <w:szCs w:val="22"/>
                              </w:rPr>
                            </w:pPr>
                            <w:r w:rsidRPr="00F87EAF">
                              <w:rPr>
                                <w:rFonts w:asciiTheme="majorHAnsi" w:hAnsiTheme="majorHAnsi" w:cs="Times"/>
                                <w:color w:val="262626"/>
                                <w:sz w:val="22"/>
                                <w:szCs w:val="22"/>
                              </w:rPr>
                              <w:t xml:space="preserve">But a pioneering customer made, on August 11, 1994, </w:t>
                            </w:r>
                            <w:r>
                              <w:rPr>
                                <w:rFonts w:asciiTheme="majorHAnsi" w:hAnsiTheme="majorHAnsi" w:cs="Times"/>
                                <w:color w:val="262626"/>
                                <w:sz w:val="22"/>
                                <w:szCs w:val="22"/>
                              </w:rPr>
                              <w:t xml:space="preserve">made </w:t>
                            </w:r>
                            <w:r w:rsidRPr="00F87EAF">
                              <w:rPr>
                                <w:rFonts w:asciiTheme="majorHAnsi" w:hAnsiTheme="majorHAnsi" w:cs="Times"/>
                                <w:color w:val="262626"/>
                                <w:sz w:val="22"/>
                                <w:szCs w:val="22"/>
                              </w:rPr>
                              <w:t xml:space="preserve">the </w:t>
                            </w:r>
                            <w:hyperlink r:id="rId6" w:history="1">
                              <w:r w:rsidRPr="00F87EAF">
                                <w:rPr>
                                  <w:rFonts w:asciiTheme="majorHAnsi" w:hAnsiTheme="majorHAnsi" w:cs="Times"/>
                                  <w:color w:val="0E5CA9"/>
                                  <w:sz w:val="22"/>
                                  <w:szCs w:val="22"/>
                                </w:rPr>
                                <w:t>very first secure online purchase</w:t>
                              </w:r>
                            </w:hyperlink>
                            <w:r w:rsidRPr="00F87EAF">
                              <w:rPr>
                                <w:rFonts w:asciiTheme="majorHAnsi" w:hAnsiTheme="majorHAnsi" w:cs="Times"/>
                                <w:color w:val="262626"/>
                                <w:sz w:val="22"/>
                                <w:szCs w:val="22"/>
                              </w:rPr>
                              <w:t xml:space="preserve">. They were a Sting fan and picked up the British crooner’s Ten </w:t>
                            </w:r>
                            <w:proofErr w:type="spellStart"/>
                            <w:r w:rsidRPr="00F87EAF">
                              <w:rPr>
                                <w:rFonts w:asciiTheme="majorHAnsi" w:hAnsiTheme="majorHAnsi" w:cs="Times"/>
                                <w:color w:val="262626"/>
                                <w:sz w:val="22"/>
                                <w:szCs w:val="22"/>
                              </w:rPr>
                              <w:t>Summoner’s</w:t>
                            </w:r>
                            <w:proofErr w:type="spellEnd"/>
                            <w:r w:rsidRPr="00F87EAF">
                              <w:rPr>
                                <w:rFonts w:asciiTheme="majorHAnsi" w:hAnsiTheme="majorHAnsi" w:cs="Times"/>
                                <w:color w:val="262626"/>
                                <w:sz w:val="22"/>
                                <w:szCs w:val="22"/>
                              </w:rPr>
                              <w:t xml:space="preserve"> Tales album for $US12.48 plus shipping. For those unfamiliar with Sting’s discography, the two most famous songs off that album were ‘Fields of Gold’ and ‘Shape of My Heart’.</w:t>
                            </w:r>
                          </w:p>
                          <w:p w14:paraId="046F0643"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324FDA95" w14:textId="5D55DB11"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 xml:space="preserve">We’ve come a long way since that first click of the ‘buy’ button. The NAB Online Retail Sales index released this week found Australians spent $15.6 billion on online shopping in the 12 months to July, and </w:t>
                            </w:r>
                            <w:proofErr w:type="gramStart"/>
                            <w:r w:rsidRPr="00F87EAF">
                              <w:rPr>
                                <w:rFonts w:asciiTheme="majorHAnsi" w:hAnsiTheme="majorHAnsi" w:cs="Times"/>
                                <w:color w:val="262626"/>
                                <w:sz w:val="22"/>
                                <w:szCs w:val="22"/>
                              </w:rPr>
                              <w:t>it’s</w:t>
                            </w:r>
                            <w:proofErr w:type="gramEnd"/>
                            <w:r w:rsidRPr="00F87EAF">
                              <w:rPr>
                                <w:rFonts w:asciiTheme="majorHAnsi" w:hAnsiTheme="majorHAnsi" w:cs="Times"/>
                                <w:color w:val="262626"/>
                                <w:sz w:val="22"/>
                                <w:szCs w:val="22"/>
                              </w:rPr>
                              <w:t xml:space="preserve"> growing year-on-year at 8.6 per cent. A quarter of that was spent on goods bought from overseas websites.</w:t>
                            </w:r>
                            <w:r>
                              <w:rPr>
                                <w:rFonts w:asciiTheme="majorHAnsi" w:hAnsiTheme="majorHAnsi" w:cs="Times"/>
                                <w:color w:val="262626"/>
                                <w:sz w:val="22"/>
                                <w:szCs w:val="22"/>
                              </w:rPr>
                              <w:t xml:space="preserve">  In Australia, a lot of money was spent on groceries</w:t>
                            </w:r>
                            <w:r w:rsidR="00535D05">
                              <w:rPr>
                                <w:rFonts w:asciiTheme="majorHAnsi" w:hAnsiTheme="majorHAnsi" w:cs="Times"/>
                                <w:color w:val="262626"/>
                                <w:sz w:val="22"/>
                                <w:szCs w:val="22"/>
                              </w:rPr>
                              <w:t xml:space="preserve"> because it’s more convenient</w:t>
                            </w:r>
                            <w:r>
                              <w:rPr>
                                <w:rFonts w:asciiTheme="majorHAnsi" w:hAnsiTheme="majorHAnsi" w:cs="Times"/>
                                <w:color w:val="262626"/>
                                <w:sz w:val="22"/>
                                <w:szCs w:val="22"/>
                              </w:rPr>
                              <w:t>.</w:t>
                            </w:r>
                          </w:p>
                          <w:p w14:paraId="3C816058" w14:textId="77777777" w:rsidR="002A5F0E" w:rsidRPr="00F87EAF" w:rsidRDefault="002A5F0E" w:rsidP="00F87EAF">
                            <w:pPr>
                              <w:rPr>
                                <w:rFonts w:asciiTheme="majorHAnsi" w:hAnsiTheme="majorHAnsi" w:cs="Times"/>
                                <w:color w:val="262626"/>
                                <w:sz w:val="22"/>
                                <w:szCs w:val="22"/>
                              </w:rPr>
                            </w:pPr>
                          </w:p>
                          <w:p w14:paraId="4A59DE1E" w14:textId="77777777" w:rsidR="002A5F0E" w:rsidRPr="00F87EAF" w:rsidRDefault="002A5F0E" w:rsidP="00F87EAF">
                            <w:pPr>
                              <w:rPr>
                                <w:rFonts w:asciiTheme="majorHAnsi" w:hAnsiTheme="majorHAnsi" w:cs="Times"/>
                                <w:color w:val="262626"/>
                                <w:sz w:val="22"/>
                                <w:szCs w:val="22"/>
                              </w:rPr>
                            </w:pPr>
                            <w:r w:rsidRPr="00F87EAF">
                              <w:rPr>
                                <w:rFonts w:asciiTheme="majorHAnsi" w:hAnsiTheme="majorHAnsi" w:cs="Times"/>
                                <w:color w:val="262626"/>
                                <w:sz w:val="22"/>
                                <w:szCs w:val="22"/>
                              </w:rPr>
                              <w:t>Those aged between 35 and 44-years old are the most enthusiastic online shoppers with 24.4 per cent share of spend, followed by 25 to 34-year olds with 20.6 per cent share of spend. But older Australians over 65-years old are getting more into it.</w:t>
                            </w:r>
                          </w:p>
                          <w:p w14:paraId="74AB100B"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79C8C280" w14:textId="77777777" w:rsidR="002A5F0E"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The highest growth category was groceries and liquor, which grew 15.9 per cent compared to sales a year ago.</w:t>
                            </w:r>
                          </w:p>
                          <w:p w14:paraId="4C9BA059" w14:textId="77777777" w:rsidR="002A5F0E" w:rsidRDefault="002A5F0E" w:rsidP="00F87EAF">
                            <w:pPr>
                              <w:widowControl w:val="0"/>
                              <w:autoSpaceDE w:val="0"/>
                              <w:autoSpaceDN w:val="0"/>
                              <w:adjustRightInd w:val="0"/>
                              <w:rPr>
                                <w:rFonts w:asciiTheme="majorHAnsi" w:hAnsiTheme="majorHAnsi" w:cs="Times"/>
                                <w:color w:val="262626"/>
                                <w:sz w:val="22"/>
                                <w:szCs w:val="22"/>
                              </w:rPr>
                            </w:pPr>
                          </w:p>
                          <w:p w14:paraId="6FB4A515" w14:textId="25DA8E8E"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 xml:space="preserve">Online fashion retailer The </w:t>
                            </w:r>
                            <w:proofErr w:type="spellStart"/>
                            <w:r w:rsidRPr="00F87EAF">
                              <w:rPr>
                                <w:rFonts w:asciiTheme="majorHAnsi" w:hAnsiTheme="majorHAnsi" w:cs="Times"/>
                                <w:color w:val="262626"/>
                                <w:sz w:val="22"/>
                                <w:szCs w:val="22"/>
                              </w:rPr>
                              <w:t>Iconic’s</w:t>
                            </w:r>
                            <w:proofErr w:type="spellEnd"/>
                            <w:r w:rsidRPr="00F87EAF">
                              <w:rPr>
                                <w:rFonts w:asciiTheme="majorHAnsi" w:hAnsiTheme="majorHAnsi" w:cs="Times"/>
                                <w:color w:val="262626"/>
                                <w:sz w:val="22"/>
                                <w:szCs w:val="22"/>
                              </w:rPr>
                              <w:t xml:space="preserve"> co-founder, Adam Jacobs, told news.com.au: “It’s an extremely exciting time to be a retailer. There are periods of technological advancements that change an industry completely. We’re lucky to be smack bang in the middle of that stage now.</w:t>
                            </w:r>
                          </w:p>
                          <w:p w14:paraId="002E1C01" w14:textId="77777777" w:rsidR="002A5F0E" w:rsidRPr="00F87EAF" w:rsidRDefault="002A5F0E" w:rsidP="00F87EAF">
                            <w:pPr>
                              <w:rPr>
                                <w:rFonts w:asciiTheme="majorHAnsi" w:hAnsiTheme="majorHAnsi" w:cs="Times"/>
                                <w:color w:val="262626"/>
                                <w:sz w:val="22"/>
                                <w:szCs w:val="22"/>
                              </w:rPr>
                            </w:pPr>
                          </w:p>
                          <w:p w14:paraId="03F51222" w14:textId="77777777" w:rsidR="002A5F0E" w:rsidRPr="00F87EAF" w:rsidRDefault="002A5F0E" w:rsidP="00F87EAF">
                            <w:pPr>
                              <w:rPr>
                                <w:rFonts w:asciiTheme="majorHAnsi" w:hAnsiTheme="majorHAnsi"/>
                                <w:sz w:val="22"/>
                                <w:szCs w:val="22"/>
                              </w:rPr>
                            </w:pPr>
                            <w:r w:rsidRPr="00F87EAF">
                              <w:rPr>
                                <w:rFonts w:asciiTheme="majorHAnsi" w:hAnsiTheme="majorHAnsi" w:cs="Times"/>
                                <w:color w:val="262626"/>
                                <w:sz w:val="22"/>
                                <w:szCs w:val="22"/>
                              </w:rPr>
                              <w:t>“Online shopping has evolved so much in the last 20 years, and even in the last five years. Today, buying something online is like ordering a pizza — you can get it within a few hours. It’s so much easier than ever before. It’s only going to get even better from here.”</w:t>
                            </w:r>
                          </w:p>
                          <w:p w14:paraId="0F11160B" w14:textId="77777777" w:rsidR="002A5F0E" w:rsidRPr="00F87EAF" w:rsidRDefault="002A5F0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87C51" id="_x0000_t202" coordsize="21600,21600" o:spt="202" path="m,l,21600r21600,l21600,xe">
                <v:stroke joinstyle="miter"/>
                <v:path gradientshapeok="t" o:connecttype="rect"/>
              </v:shapetype>
              <v:shape id="Text Box 8" o:spid="_x0000_s1026" type="#_x0000_t202" style="position:absolute;margin-left:-3.9pt;margin-top:15.4pt;width:503.9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" fillcolor="white [3201]" strokecolor="black [3200]" strokeweight="2pt">
                <v:textbox>
                  <w:txbxContent>
                    <w:p w14:paraId="07E04BE5" w14:textId="2AF19962" w:rsidR="002A5F0E" w:rsidRPr="00F87EAF" w:rsidRDefault="002A5F0E" w:rsidP="00F87EAF">
                      <w:pPr>
                        <w:widowControl w:val="0"/>
                        <w:autoSpaceDE w:val="0"/>
                        <w:autoSpaceDN w:val="0"/>
                        <w:adjustRightInd w:val="0"/>
                        <w:jc w:val="center"/>
                        <w:rPr>
                          <w:rFonts w:asciiTheme="majorHAnsi" w:hAnsiTheme="majorHAnsi" w:cs="Times"/>
                          <w:b/>
                          <w:color w:val="262626"/>
                          <w:sz w:val="28"/>
                          <w:szCs w:val="28"/>
                          <w:u w:val="single"/>
                        </w:rPr>
                      </w:pPr>
                      <w:r w:rsidRPr="00F87EAF">
                        <w:rPr>
                          <w:rFonts w:asciiTheme="majorHAnsi" w:hAnsiTheme="majorHAnsi" w:cs="Times"/>
                          <w:b/>
                          <w:color w:val="262626"/>
                          <w:sz w:val="28"/>
                          <w:szCs w:val="28"/>
                          <w:u w:val="single"/>
                        </w:rPr>
                        <w:t>WHAT WAS THE VERY FIRST THING BOUGHT ONLINE</w:t>
                      </w:r>
                    </w:p>
                    <w:p w14:paraId="11960F3C" w14:textId="4A7B3357" w:rsidR="002A5F0E" w:rsidRDefault="002A5F0E" w:rsidP="00F87EAF">
                      <w:pPr>
                        <w:widowControl w:val="0"/>
                        <w:autoSpaceDE w:val="0"/>
                        <w:autoSpaceDN w:val="0"/>
                        <w:adjustRightInd w:val="0"/>
                        <w:jc w:val="center"/>
                        <w:rPr>
                          <w:rFonts w:asciiTheme="majorHAnsi" w:hAnsiTheme="majorHAnsi" w:cs="Times"/>
                          <w:color w:val="262626"/>
                          <w:sz w:val="20"/>
                          <w:szCs w:val="20"/>
                        </w:rPr>
                      </w:pPr>
                      <w:r>
                        <w:rPr>
                          <w:rFonts w:asciiTheme="majorHAnsi" w:hAnsiTheme="majorHAnsi" w:cs="Times"/>
                          <w:color w:val="262626"/>
                          <w:sz w:val="20"/>
                          <w:szCs w:val="20"/>
                        </w:rPr>
                        <w:t xml:space="preserve">Source – </w:t>
                      </w:r>
                      <w:hyperlink r:id="rId7" w:history="1">
                        <w:r w:rsidRPr="005A17D5">
                          <w:rPr>
                            <w:rStyle w:val="Hyperlink"/>
                            <w:rFonts w:asciiTheme="majorHAnsi" w:hAnsiTheme="majorHAnsi" w:cs="Times"/>
                            <w:sz w:val="20"/>
                            <w:szCs w:val="20"/>
                          </w:rPr>
                          <w:t>www.news.com.au</w:t>
                        </w:r>
                      </w:hyperlink>
                      <w:r>
                        <w:rPr>
                          <w:rFonts w:asciiTheme="majorHAnsi" w:hAnsiTheme="majorHAnsi" w:cs="Times"/>
                          <w:color w:val="262626"/>
                          <w:sz w:val="20"/>
                          <w:szCs w:val="20"/>
                        </w:rPr>
                        <w:t>, 5 Sept 2014</w:t>
                      </w:r>
                    </w:p>
                    <w:p w14:paraId="42CC3B46" w14:textId="77777777" w:rsidR="002A5F0E" w:rsidRDefault="002A5F0E" w:rsidP="00F87EAF">
                      <w:pPr>
                        <w:widowControl w:val="0"/>
                        <w:autoSpaceDE w:val="0"/>
                        <w:autoSpaceDN w:val="0"/>
                        <w:adjustRightInd w:val="0"/>
                        <w:rPr>
                          <w:rFonts w:asciiTheme="majorHAnsi" w:hAnsiTheme="majorHAnsi" w:cs="Times"/>
                          <w:color w:val="262626"/>
                          <w:sz w:val="20"/>
                          <w:szCs w:val="20"/>
                        </w:rPr>
                      </w:pPr>
                    </w:p>
                    <w:p w14:paraId="33C5A494"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IT PROBABLY seems like second nature to those of us who spend far too much time perusing online stores every other day but e-commerce has only just turned 20.</w:t>
                      </w:r>
                    </w:p>
                    <w:p w14:paraId="404796BC"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156E8364"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What is widely considered to be the very first online purchase was made 20 years ago in 1994 — back when most of us didn’t really know about the internet yet and you needed a backpack to carry around your mobile phone.</w:t>
                      </w:r>
                    </w:p>
                    <w:p w14:paraId="4BB345AE" w14:textId="77777777" w:rsidR="002A5F0E" w:rsidRPr="00F87EAF" w:rsidRDefault="002A5F0E" w:rsidP="00F87EAF">
                      <w:pPr>
                        <w:rPr>
                          <w:rFonts w:asciiTheme="majorHAnsi" w:hAnsiTheme="majorHAnsi" w:cs="Times"/>
                          <w:color w:val="262626"/>
                          <w:sz w:val="22"/>
                          <w:szCs w:val="22"/>
                        </w:rPr>
                      </w:pPr>
                    </w:p>
                    <w:p w14:paraId="37850073" w14:textId="1F0C9A79" w:rsidR="002A5F0E" w:rsidRPr="00F87EAF" w:rsidRDefault="002A5F0E" w:rsidP="00F87EAF">
                      <w:pPr>
                        <w:rPr>
                          <w:rFonts w:asciiTheme="majorHAnsi" w:hAnsiTheme="majorHAnsi" w:cs="Times"/>
                          <w:color w:val="262626"/>
                          <w:sz w:val="22"/>
                          <w:szCs w:val="22"/>
                        </w:rPr>
                      </w:pPr>
                      <w:r w:rsidRPr="00F87EAF">
                        <w:rPr>
                          <w:rFonts w:asciiTheme="majorHAnsi" w:hAnsiTheme="majorHAnsi" w:cs="Times"/>
                          <w:color w:val="262626"/>
                          <w:sz w:val="22"/>
                          <w:szCs w:val="22"/>
                        </w:rPr>
                        <w:t xml:space="preserve">But a pioneering customer made, on August 11, 1994, </w:t>
                      </w:r>
                      <w:r>
                        <w:rPr>
                          <w:rFonts w:asciiTheme="majorHAnsi" w:hAnsiTheme="majorHAnsi" w:cs="Times"/>
                          <w:color w:val="262626"/>
                          <w:sz w:val="22"/>
                          <w:szCs w:val="22"/>
                        </w:rPr>
                        <w:t xml:space="preserve">made </w:t>
                      </w:r>
                      <w:r w:rsidRPr="00F87EAF">
                        <w:rPr>
                          <w:rFonts w:asciiTheme="majorHAnsi" w:hAnsiTheme="majorHAnsi" w:cs="Times"/>
                          <w:color w:val="262626"/>
                          <w:sz w:val="22"/>
                          <w:szCs w:val="22"/>
                        </w:rPr>
                        <w:t xml:space="preserve">the </w:t>
                      </w:r>
                      <w:hyperlink r:id="rId8" w:history="1">
                        <w:r w:rsidRPr="00F87EAF">
                          <w:rPr>
                            <w:rFonts w:asciiTheme="majorHAnsi" w:hAnsiTheme="majorHAnsi" w:cs="Times"/>
                            <w:color w:val="0E5CA9"/>
                            <w:sz w:val="22"/>
                            <w:szCs w:val="22"/>
                          </w:rPr>
                          <w:t>very first secure online purchase</w:t>
                        </w:r>
                      </w:hyperlink>
                      <w:r w:rsidRPr="00F87EAF">
                        <w:rPr>
                          <w:rFonts w:asciiTheme="majorHAnsi" w:hAnsiTheme="majorHAnsi" w:cs="Times"/>
                          <w:color w:val="262626"/>
                          <w:sz w:val="22"/>
                          <w:szCs w:val="22"/>
                        </w:rPr>
                        <w:t xml:space="preserve">. They were a Sting fan and picked up the British crooner’s Ten </w:t>
                      </w:r>
                      <w:proofErr w:type="spellStart"/>
                      <w:r w:rsidRPr="00F87EAF">
                        <w:rPr>
                          <w:rFonts w:asciiTheme="majorHAnsi" w:hAnsiTheme="majorHAnsi" w:cs="Times"/>
                          <w:color w:val="262626"/>
                          <w:sz w:val="22"/>
                          <w:szCs w:val="22"/>
                        </w:rPr>
                        <w:t>Summoner’s</w:t>
                      </w:r>
                      <w:proofErr w:type="spellEnd"/>
                      <w:r w:rsidRPr="00F87EAF">
                        <w:rPr>
                          <w:rFonts w:asciiTheme="majorHAnsi" w:hAnsiTheme="majorHAnsi" w:cs="Times"/>
                          <w:color w:val="262626"/>
                          <w:sz w:val="22"/>
                          <w:szCs w:val="22"/>
                        </w:rPr>
                        <w:t xml:space="preserve"> Tales album for $US12.48 plus shipping. For those unfamiliar with Sting’s discography, the two most famous songs off that album were ‘Fields of Gold’ and ‘Shape of My Heart’.</w:t>
                      </w:r>
                    </w:p>
                    <w:p w14:paraId="046F0643"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324FDA95" w14:textId="5D55DB11"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 xml:space="preserve">We’ve come a long way since that first click of the ‘buy’ button. The NAB Online Retail Sales index released this week found Australians spent $15.6 billion on online shopping in the 12 months to July, and </w:t>
                      </w:r>
                      <w:proofErr w:type="gramStart"/>
                      <w:r w:rsidRPr="00F87EAF">
                        <w:rPr>
                          <w:rFonts w:asciiTheme="majorHAnsi" w:hAnsiTheme="majorHAnsi" w:cs="Times"/>
                          <w:color w:val="262626"/>
                          <w:sz w:val="22"/>
                          <w:szCs w:val="22"/>
                        </w:rPr>
                        <w:t>it’s</w:t>
                      </w:r>
                      <w:proofErr w:type="gramEnd"/>
                      <w:r w:rsidRPr="00F87EAF">
                        <w:rPr>
                          <w:rFonts w:asciiTheme="majorHAnsi" w:hAnsiTheme="majorHAnsi" w:cs="Times"/>
                          <w:color w:val="262626"/>
                          <w:sz w:val="22"/>
                          <w:szCs w:val="22"/>
                        </w:rPr>
                        <w:t xml:space="preserve"> growing year-on-year at 8.6 per cent. A quarter of that was spent on goods bought from overseas websites.</w:t>
                      </w:r>
                      <w:r>
                        <w:rPr>
                          <w:rFonts w:asciiTheme="majorHAnsi" w:hAnsiTheme="majorHAnsi" w:cs="Times"/>
                          <w:color w:val="262626"/>
                          <w:sz w:val="22"/>
                          <w:szCs w:val="22"/>
                        </w:rPr>
                        <w:t xml:space="preserve">  In Australia, a lot of money was spent on groceries</w:t>
                      </w:r>
                      <w:r w:rsidR="00535D05">
                        <w:rPr>
                          <w:rFonts w:asciiTheme="majorHAnsi" w:hAnsiTheme="majorHAnsi" w:cs="Times"/>
                          <w:color w:val="262626"/>
                          <w:sz w:val="22"/>
                          <w:szCs w:val="22"/>
                        </w:rPr>
                        <w:t xml:space="preserve"> because it’s more convenient</w:t>
                      </w:r>
                      <w:r>
                        <w:rPr>
                          <w:rFonts w:asciiTheme="majorHAnsi" w:hAnsiTheme="majorHAnsi" w:cs="Times"/>
                          <w:color w:val="262626"/>
                          <w:sz w:val="22"/>
                          <w:szCs w:val="22"/>
                        </w:rPr>
                        <w:t>.</w:t>
                      </w:r>
                    </w:p>
                    <w:p w14:paraId="3C816058" w14:textId="77777777" w:rsidR="002A5F0E" w:rsidRPr="00F87EAF" w:rsidRDefault="002A5F0E" w:rsidP="00F87EAF">
                      <w:pPr>
                        <w:rPr>
                          <w:rFonts w:asciiTheme="majorHAnsi" w:hAnsiTheme="majorHAnsi" w:cs="Times"/>
                          <w:color w:val="262626"/>
                          <w:sz w:val="22"/>
                          <w:szCs w:val="22"/>
                        </w:rPr>
                      </w:pPr>
                    </w:p>
                    <w:p w14:paraId="4A59DE1E" w14:textId="77777777" w:rsidR="002A5F0E" w:rsidRPr="00F87EAF" w:rsidRDefault="002A5F0E" w:rsidP="00F87EAF">
                      <w:pPr>
                        <w:rPr>
                          <w:rFonts w:asciiTheme="majorHAnsi" w:hAnsiTheme="majorHAnsi" w:cs="Times"/>
                          <w:color w:val="262626"/>
                          <w:sz w:val="22"/>
                          <w:szCs w:val="22"/>
                        </w:rPr>
                      </w:pPr>
                      <w:r w:rsidRPr="00F87EAF">
                        <w:rPr>
                          <w:rFonts w:asciiTheme="majorHAnsi" w:hAnsiTheme="majorHAnsi" w:cs="Times"/>
                          <w:color w:val="262626"/>
                          <w:sz w:val="22"/>
                          <w:szCs w:val="22"/>
                        </w:rPr>
                        <w:t>Those aged between 35 and 44-years old are the most enthusiastic online shoppers with 24.4 per cent share of spend, followed by 25 to 34-year olds with 20.6 per cent share of spend. But older Australians over 65-years old are getting more into it.</w:t>
                      </w:r>
                    </w:p>
                    <w:p w14:paraId="74AB100B" w14:textId="77777777" w:rsidR="002A5F0E" w:rsidRPr="00F87EAF" w:rsidRDefault="002A5F0E" w:rsidP="00F87EAF">
                      <w:pPr>
                        <w:widowControl w:val="0"/>
                        <w:autoSpaceDE w:val="0"/>
                        <w:autoSpaceDN w:val="0"/>
                        <w:adjustRightInd w:val="0"/>
                        <w:rPr>
                          <w:rFonts w:asciiTheme="majorHAnsi" w:hAnsiTheme="majorHAnsi" w:cs="Times"/>
                          <w:color w:val="262626"/>
                          <w:sz w:val="22"/>
                          <w:szCs w:val="22"/>
                        </w:rPr>
                      </w:pPr>
                    </w:p>
                    <w:p w14:paraId="79C8C280" w14:textId="77777777" w:rsidR="002A5F0E"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The highest growth category was groceries and liquor, which grew 15.9 per cent compared to sales a year ago.</w:t>
                      </w:r>
                    </w:p>
                    <w:p w14:paraId="4C9BA059" w14:textId="77777777" w:rsidR="002A5F0E" w:rsidRDefault="002A5F0E" w:rsidP="00F87EAF">
                      <w:pPr>
                        <w:widowControl w:val="0"/>
                        <w:autoSpaceDE w:val="0"/>
                        <w:autoSpaceDN w:val="0"/>
                        <w:adjustRightInd w:val="0"/>
                        <w:rPr>
                          <w:rFonts w:asciiTheme="majorHAnsi" w:hAnsiTheme="majorHAnsi" w:cs="Times"/>
                          <w:color w:val="262626"/>
                          <w:sz w:val="22"/>
                          <w:szCs w:val="22"/>
                        </w:rPr>
                      </w:pPr>
                    </w:p>
                    <w:p w14:paraId="6FB4A515" w14:textId="25DA8E8E" w:rsidR="002A5F0E" w:rsidRPr="00F87EAF" w:rsidRDefault="002A5F0E" w:rsidP="00F87EAF">
                      <w:pPr>
                        <w:widowControl w:val="0"/>
                        <w:autoSpaceDE w:val="0"/>
                        <w:autoSpaceDN w:val="0"/>
                        <w:adjustRightInd w:val="0"/>
                        <w:rPr>
                          <w:rFonts w:asciiTheme="majorHAnsi" w:hAnsiTheme="majorHAnsi" w:cs="Times"/>
                          <w:color w:val="262626"/>
                          <w:sz w:val="22"/>
                          <w:szCs w:val="22"/>
                        </w:rPr>
                      </w:pPr>
                      <w:r w:rsidRPr="00F87EAF">
                        <w:rPr>
                          <w:rFonts w:asciiTheme="majorHAnsi" w:hAnsiTheme="majorHAnsi" w:cs="Times"/>
                          <w:color w:val="262626"/>
                          <w:sz w:val="22"/>
                          <w:szCs w:val="22"/>
                        </w:rPr>
                        <w:t xml:space="preserve">Online fashion retailer The </w:t>
                      </w:r>
                      <w:proofErr w:type="spellStart"/>
                      <w:r w:rsidRPr="00F87EAF">
                        <w:rPr>
                          <w:rFonts w:asciiTheme="majorHAnsi" w:hAnsiTheme="majorHAnsi" w:cs="Times"/>
                          <w:color w:val="262626"/>
                          <w:sz w:val="22"/>
                          <w:szCs w:val="22"/>
                        </w:rPr>
                        <w:t>Iconic’s</w:t>
                      </w:r>
                      <w:proofErr w:type="spellEnd"/>
                      <w:r w:rsidRPr="00F87EAF">
                        <w:rPr>
                          <w:rFonts w:asciiTheme="majorHAnsi" w:hAnsiTheme="majorHAnsi" w:cs="Times"/>
                          <w:color w:val="262626"/>
                          <w:sz w:val="22"/>
                          <w:szCs w:val="22"/>
                        </w:rPr>
                        <w:t xml:space="preserve"> co-founder, Adam Jacobs, told news.com.au: “It’s an extremely exciting time to be a retailer. There are periods of technological advancements that change an industry completely. We’re lucky to be smack bang in the middle of that stage now.</w:t>
                      </w:r>
                    </w:p>
                    <w:p w14:paraId="002E1C01" w14:textId="77777777" w:rsidR="002A5F0E" w:rsidRPr="00F87EAF" w:rsidRDefault="002A5F0E" w:rsidP="00F87EAF">
                      <w:pPr>
                        <w:rPr>
                          <w:rFonts w:asciiTheme="majorHAnsi" w:hAnsiTheme="majorHAnsi" w:cs="Times"/>
                          <w:color w:val="262626"/>
                          <w:sz w:val="22"/>
                          <w:szCs w:val="22"/>
                        </w:rPr>
                      </w:pPr>
                    </w:p>
                    <w:p w14:paraId="03F51222" w14:textId="77777777" w:rsidR="002A5F0E" w:rsidRPr="00F87EAF" w:rsidRDefault="002A5F0E" w:rsidP="00F87EAF">
                      <w:pPr>
                        <w:rPr>
                          <w:rFonts w:asciiTheme="majorHAnsi" w:hAnsiTheme="majorHAnsi"/>
                          <w:sz w:val="22"/>
                          <w:szCs w:val="22"/>
                        </w:rPr>
                      </w:pPr>
                      <w:r w:rsidRPr="00F87EAF">
                        <w:rPr>
                          <w:rFonts w:asciiTheme="majorHAnsi" w:hAnsiTheme="majorHAnsi" w:cs="Times"/>
                          <w:color w:val="262626"/>
                          <w:sz w:val="22"/>
                          <w:szCs w:val="22"/>
                        </w:rPr>
                        <w:t>“Online shopping has evolved so much in the last 20 years, and even in the last five years. Today, buying something online is like ordering a pizza — you can get it within a few hours. It’s so much easier than ever before. It’s only going to get even better from here.”</w:t>
                      </w:r>
                    </w:p>
                    <w:p w14:paraId="0F11160B" w14:textId="77777777" w:rsidR="002A5F0E" w:rsidRPr="00F87EAF" w:rsidRDefault="002A5F0E">
                      <w:pPr>
                        <w:rPr>
                          <w:sz w:val="20"/>
                          <w:szCs w:val="20"/>
                        </w:rPr>
                      </w:pPr>
                    </w:p>
                  </w:txbxContent>
                </v:textbox>
                <w10:wrap type="square"/>
              </v:shape>
            </w:pict>
          </mc:Fallback>
        </mc:AlternateContent>
      </w:r>
    </w:p>
    <w:p w14:paraId="0096BC58" w14:textId="77777777" w:rsidR="003D53FF" w:rsidRDefault="003D53FF" w:rsidP="003D53FF">
      <w:pPr>
        <w:rPr>
          <w:rFonts w:asciiTheme="majorHAnsi" w:hAnsiTheme="majorHAnsi"/>
        </w:rPr>
      </w:pPr>
    </w:p>
    <w:p w14:paraId="24D007F5" w14:textId="1D02773D" w:rsidR="009055F6" w:rsidRPr="003124D7" w:rsidRDefault="00A540F4" w:rsidP="009D5A0E">
      <w:pPr>
        <w:autoSpaceDE w:val="0"/>
        <w:autoSpaceDN w:val="0"/>
        <w:adjustRightInd w:val="0"/>
        <w:rPr>
          <w:rFonts w:asciiTheme="majorHAnsi" w:hAnsiTheme="majorHAnsi" w:cs="Times New Roman"/>
          <w:b/>
          <w:bCs/>
        </w:rPr>
      </w:pPr>
      <w:r>
        <w:rPr>
          <w:rFonts w:asciiTheme="majorHAnsi" w:hAnsiTheme="majorHAnsi" w:cs="Times New Roman"/>
          <w:b/>
          <w:bCs/>
        </w:rPr>
        <w:br w:type="column"/>
      </w:r>
      <w:r w:rsidR="00535D05">
        <w:rPr>
          <w:rFonts w:asciiTheme="majorHAnsi" w:hAnsiTheme="majorHAnsi" w:cs="Times New Roman"/>
          <w:b/>
          <w:bCs/>
        </w:rPr>
        <w:lastRenderedPageBreak/>
        <w:t>E</w:t>
      </w:r>
      <w:r w:rsidR="008510C7">
        <w:rPr>
          <w:rFonts w:asciiTheme="majorHAnsi" w:hAnsiTheme="majorHAnsi" w:cs="Times New Roman"/>
          <w:b/>
          <w:bCs/>
        </w:rPr>
        <w:t>valuation</w:t>
      </w:r>
      <w:r w:rsidR="0027364D" w:rsidRPr="007E6C60">
        <w:rPr>
          <w:rFonts w:asciiTheme="majorHAnsi" w:hAnsiTheme="majorHAnsi" w:cs="Times New Roman"/>
          <w:b/>
          <w:bCs/>
        </w:rPr>
        <w:t xml:space="preserve"> </w:t>
      </w:r>
      <w:r w:rsidR="008510C7" w:rsidRPr="008510C7">
        <w:rPr>
          <w:rFonts w:asciiTheme="majorHAnsi" w:hAnsiTheme="majorHAnsi" w:cs="Times New Roman"/>
          <w:bCs/>
          <w:sz w:val="20"/>
          <w:szCs w:val="20"/>
        </w:rPr>
        <w:t>(</w:t>
      </w:r>
      <w:r w:rsidR="0027364D" w:rsidRPr="008510C7">
        <w:rPr>
          <w:rFonts w:asciiTheme="majorHAnsi" w:hAnsiTheme="majorHAnsi" w:cs="Times New Roman"/>
          <w:bCs/>
          <w:sz w:val="20"/>
          <w:szCs w:val="20"/>
        </w:rPr>
        <w:t>Judging the information</w:t>
      </w:r>
      <w:r w:rsidR="008510C7" w:rsidRPr="008510C7">
        <w:rPr>
          <w:rFonts w:asciiTheme="majorHAnsi" w:hAnsiTheme="majorHAnsi" w:cs="Times New Roman"/>
          <w:bCs/>
          <w:sz w:val="20"/>
          <w:szCs w:val="20"/>
        </w:rPr>
        <w:t>)</w:t>
      </w:r>
    </w:p>
    <w:p w14:paraId="19284408" w14:textId="77777777" w:rsidR="0082378C" w:rsidRDefault="0082378C" w:rsidP="007E6C60">
      <w:pPr>
        <w:pStyle w:val="ListParagraph"/>
        <w:numPr>
          <w:ilvl w:val="0"/>
          <w:numId w:val="8"/>
        </w:numPr>
        <w:autoSpaceDE w:val="0"/>
        <w:autoSpaceDN w:val="0"/>
        <w:adjustRightInd w:val="0"/>
        <w:ind w:left="426"/>
        <w:rPr>
          <w:rFonts w:asciiTheme="majorHAnsi" w:hAnsiTheme="majorHAnsi" w:cs="Times New Roman"/>
        </w:rPr>
      </w:pPr>
      <w:r>
        <w:rPr>
          <w:rFonts w:asciiTheme="majorHAnsi" w:hAnsiTheme="majorHAnsi" w:cs="Times New Roman"/>
        </w:rPr>
        <w:t>As a group of medical specialists running a small country public hospital, you must meet and decide how to spend your limited medical budget and who can be treated.  $100,000 is the total amount of funds you have available to spend on the following case list:</w:t>
      </w:r>
    </w:p>
    <w:p w14:paraId="0FD00CDA" w14:textId="77777777" w:rsidR="007828E5" w:rsidRDefault="0082378C"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1 – Michael</w:t>
      </w:r>
      <w:r>
        <w:rPr>
          <w:rFonts w:asciiTheme="majorHAnsi" w:hAnsiTheme="majorHAnsi" w:cs="Times New Roman"/>
        </w:rPr>
        <w:t xml:space="preserve"> – Newborn.  Family have lost two children in childbirth before and this little one was born three months early.  It will require extensive treatment around the clock and is expected </w:t>
      </w:r>
      <w:r w:rsidR="007828E5">
        <w:rPr>
          <w:rFonts w:asciiTheme="majorHAnsi" w:hAnsiTheme="majorHAnsi" w:cs="Times New Roman"/>
        </w:rPr>
        <w:t xml:space="preserve">to have only a less </w:t>
      </w:r>
      <w:proofErr w:type="spellStart"/>
      <w:r w:rsidR="007828E5">
        <w:rPr>
          <w:rFonts w:asciiTheme="majorHAnsi" w:hAnsiTheme="majorHAnsi" w:cs="Times New Roman"/>
        </w:rPr>
        <w:t>then</w:t>
      </w:r>
      <w:proofErr w:type="spellEnd"/>
      <w:r w:rsidR="007828E5">
        <w:rPr>
          <w:rFonts w:asciiTheme="majorHAnsi" w:hAnsiTheme="majorHAnsi" w:cs="Times New Roman"/>
        </w:rPr>
        <w:t xml:space="preserve"> 10% chance of long term medical problems and a 90% survival rate after 1 week of delivery (COST $75,000)</w:t>
      </w:r>
    </w:p>
    <w:p w14:paraId="3D78D7F4" w14:textId="7286B739"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2 –</w:t>
      </w:r>
      <w:r>
        <w:rPr>
          <w:rFonts w:asciiTheme="majorHAnsi" w:hAnsiTheme="majorHAnsi" w:cs="Times New Roman"/>
          <w:b/>
        </w:rPr>
        <w:t xml:space="preserve"> Francis</w:t>
      </w:r>
      <w:r>
        <w:rPr>
          <w:rFonts w:asciiTheme="majorHAnsi" w:hAnsiTheme="majorHAnsi" w:cs="Times New Roman"/>
        </w:rPr>
        <w:t xml:space="preserve"> – A mother of three teenagers and long term smoker.  She has cancer of the larynx.  She has a 75% chance of survival if she can get treatment – throat surgery and chemo required (COST $18,000)</w:t>
      </w:r>
    </w:p>
    <w:p w14:paraId="5DC44533" w14:textId="0FE4E700"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3 – Margaret</w:t>
      </w:r>
      <w:r>
        <w:rPr>
          <w:rFonts w:asciiTheme="majorHAnsi" w:hAnsiTheme="majorHAnsi" w:cs="Times New Roman"/>
        </w:rPr>
        <w:t xml:space="preserve"> – Contracted HIV from a blood transfusion before blood security had been introduced.  She has started to show signs of AIDS and will require yearly treatment of the drug AZT.  She has a lifespan now of 3 ½ years. (COST $8,000 per year)</w:t>
      </w:r>
    </w:p>
    <w:p w14:paraId="408A17F0" w14:textId="2A36B5B0"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4 – Doris</w:t>
      </w:r>
      <w:r>
        <w:rPr>
          <w:rFonts w:asciiTheme="majorHAnsi" w:hAnsiTheme="majorHAnsi" w:cs="Times New Roman"/>
        </w:rPr>
        <w:t xml:space="preserve"> – Grandmother of two who has been suffering extreme pain from an arthritic hip and needs a hip replacement.  There is a long waiting list for this operation in the public system of over 2 years. (COST $10,000)</w:t>
      </w:r>
    </w:p>
    <w:p w14:paraId="5B7E981B" w14:textId="77777777"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5 – Geoffrey</w:t>
      </w:r>
      <w:r>
        <w:rPr>
          <w:rFonts w:asciiTheme="majorHAnsi" w:hAnsiTheme="majorHAnsi" w:cs="Times New Roman"/>
        </w:rPr>
        <w:t xml:space="preserve"> – Accidently ribbed his eye and caused a retinal detachment leaving his sight impaired.  Vision can be restored after and operation (COST $5,000)</w:t>
      </w:r>
    </w:p>
    <w:p w14:paraId="15F51257" w14:textId="5648CEA5"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6 – Fred</w:t>
      </w:r>
      <w:r>
        <w:rPr>
          <w:rFonts w:asciiTheme="majorHAnsi" w:hAnsiTheme="majorHAnsi" w:cs="Times New Roman"/>
        </w:rPr>
        <w:t xml:space="preserve"> – a 42 year old male with kidney disease and needing either a transplant (COST $45,000) or kidney dialysis each year (COST $14,000)</w:t>
      </w:r>
    </w:p>
    <w:p w14:paraId="6448DECD" w14:textId="188C1716"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7 – Jan</w:t>
      </w:r>
      <w:r>
        <w:rPr>
          <w:rFonts w:asciiTheme="majorHAnsi" w:hAnsiTheme="majorHAnsi" w:cs="Times New Roman"/>
        </w:rPr>
        <w:t xml:space="preserve"> – suffers from mental dementia and paranoia.  She is prone to violent outbursts and mood swings.  Treatment is limited but hospitalisation has been suggested although there are concerns over the safety of staff and other patients (COST $1,000)</w:t>
      </w:r>
    </w:p>
    <w:p w14:paraId="325B6457" w14:textId="765E3E61" w:rsidR="008510C7"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8 – Bill</w:t>
      </w:r>
      <w:r>
        <w:rPr>
          <w:rFonts w:asciiTheme="majorHAnsi" w:hAnsiTheme="majorHAnsi" w:cs="Times New Roman"/>
        </w:rPr>
        <w:t xml:space="preserve"> – 18 years old and was injured in a car crash involving excessive speed and alcohol readings.  He has smashed his face and requires extensive plastic surgery to restore the damage.  (COST 25,000) </w:t>
      </w:r>
      <w:r w:rsidR="0082378C">
        <w:rPr>
          <w:rFonts w:asciiTheme="majorHAnsi" w:hAnsiTheme="majorHAnsi" w:cs="Times New Roman"/>
        </w:rPr>
        <w:t xml:space="preserve"> </w:t>
      </w:r>
    </w:p>
    <w:p w14:paraId="515E669B" w14:textId="13744F9B" w:rsidR="007828E5" w:rsidRDefault="007828E5" w:rsidP="0082378C">
      <w:pPr>
        <w:pStyle w:val="ListParagraph"/>
        <w:numPr>
          <w:ilvl w:val="1"/>
          <w:numId w:val="8"/>
        </w:numPr>
        <w:autoSpaceDE w:val="0"/>
        <w:autoSpaceDN w:val="0"/>
        <w:adjustRightInd w:val="0"/>
        <w:rPr>
          <w:rFonts w:asciiTheme="majorHAnsi" w:hAnsiTheme="majorHAnsi" w:cs="Times New Roman"/>
        </w:rPr>
      </w:pPr>
      <w:r w:rsidRPr="007828E5">
        <w:rPr>
          <w:rFonts w:asciiTheme="majorHAnsi" w:hAnsiTheme="majorHAnsi" w:cs="Times New Roman"/>
          <w:b/>
        </w:rPr>
        <w:t>Patient 9 – Jill</w:t>
      </w:r>
      <w:r>
        <w:rPr>
          <w:rFonts w:asciiTheme="majorHAnsi" w:hAnsiTheme="majorHAnsi" w:cs="Times New Roman"/>
        </w:rPr>
        <w:t xml:space="preserve"> – Grandmother diagnosed with breast cancer and needing a mastectomy (COST $6,000)</w:t>
      </w:r>
    </w:p>
    <w:p w14:paraId="56F516B0" w14:textId="02A51E41" w:rsidR="007828E5" w:rsidRPr="00A540F4" w:rsidRDefault="007828E5" w:rsidP="007828E5">
      <w:pPr>
        <w:pStyle w:val="ListParagraph"/>
        <w:numPr>
          <w:ilvl w:val="2"/>
          <w:numId w:val="8"/>
        </w:numPr>
        <w:autoSpaceDE w:val="0"/>
        <w:autoSpaceDN w:val="0"/>
        <w:adjustRightInd w:val="0"/>
        <w:rPr>
          <w:rFonts w:asciiTheme="majorHAnsi" w:hAnsiTheme="majorHAnsi" w:cs="Times New Roman"/>
          <w:i/>
        </w:rPr>
      </w:pPr>
      <w:r>
        <w:rPr>
          <w:rFonts w:asciiTheme="majorHAnsi" w:hAnsiTheme="majorHAnsi" w:cs="Times New Roman"/>
        </w:rPr>
        <w:t>In groups of 3, use a PMI cha</w:t>
      </w:r>
      <w:r w:rsidR="003D53FF">
        <w:rPr>
          <w:rFonts w:asciiTheme="majorHAnsi" w:hAnsiTheme="majorHAnsi" w:cs="Times New Roman"/>
        </w:rPr>
        <w:t xml:space="preserve">rt for each patient to </w:t>
      </w:r>
      <w:r w:rsidR="003D53FF" w:rsidRPr="003D53FF">
        <w:rPr>
          <w:rFonts w:asciiTheme="majorHAnsi" w:hAnsiTheme="majorHAnsi" w:cs="Times New Roman"/>
          <w:b/>
          <w:i/>
        </w:rPr>
        <w:t>make a judgment</w:t>
      </w:r>
      <w:r>
        <w:rPr>
          <w:rFonts w:asciiTheme="majorHAnsi" w:hAnsiTheme="majorHAnsi" w:cs="Times New Roman"/>
        </w:rPr>
        <w:t xml:space="preserve"> whether they are worthy of being treated.  Giving a reasoned j</w:t>
      </w:r>
      <w:r w:rsidRPr="00A540F4">
        <w:rPr>
          <w:rFonts w:asciiTheme="majorHAnsi" w:hAnsiTheme="majorHAnsi" w:cs="Times New Roman"/>
          <w:b/>
          <w:i/>
        </w:rPr>
        <w:t>udgment</w:t>
      </w:r>
      <w:r>
        <w:rPr>
          <w:rFonts w:asciiTheme="majorHAnsi" w:hAnsiTheme="majorHAnsi" w:cs="Times New Roman"/>
        </w:rPr>
        <w:t xml:space="preserve"> </w:t>
      </w:r>
      <w:r w:rsidR="00A540F4">
        <w:rPr>
          <w:rFonts w:asciiTheme="majorHAnsi" w:hAnsiTheme="majorHAnsi" w:cs="Times New Roman"/>
        </w:rPr>
        <w:t xml:space="preserve">on who you would spend the $100,000 </w:t>
      </w:r>
      <w:r>
        <w:rPr>
          <w:rFonts w:asciiTheme="majorHAnsi" w:hAnsiTheme="majorHAnsi" w:cs="Times New Roman"/>
        </w:rPr>
        <w:t>at the end.</w:t>
      </w:r>
    </w:p>
    <w:p w14:paraId="701EB5D6" w14:textId="74F42BFF" w:rsidR="007828E5" w:rsidRPr="00A540F4" w:rsidRDefault="007828E5" w:rsidP="007828E5">
      <w:pPr>
        <w:pStyle w:val="ListParagraph"/>
        <w:numPr>
          <w:ilvl w:val="3"/>
          <w:numId w:val="8"/>
        </w:numPr>
        <w:autoSpaceDE w:val="0"/>
        <w:autoSpaceDN w:val="0"/>
        <w:adjustRightInd w:val="0"/>
        <w:rPr>
          <w:rFonts w:asciiTheme="majorHAnsi" w:hAnsiTheme="majorHAnsi" w:cs="Times New Roman"/>
          <w:i/>
        </w:rPr>
      </w:pPr>
      <w:r w:rsidRPr="00A540F4">
        <w:rPr>
          <w:rFonts w:asciiTheme="majorHAnsi" w:hAnsiTheme="majorHAnsi" w:cs="Times New Roman"/>
          <w:i/>
        </w:rPr>
        <w:t>Ensure you include the effects on society and the economy as a whole.</w:t>
      </w:r>
    </w:p>
    <w:p w14:paraId="354880F2" w14:textId="77777777" w:rsidR="006C229E" w:rsidRDefault="006C229E" w:rsidP="007E6C60">
      <w:pPr>
        <w:pStyle w:val="ListParagraph"/>
        <w:numPr>
          <w:ilvl w:val="0"/>
          <w:numId w:val="8"/>
        </w:numPr>
        <w:autoSpaceDE w:val="0"/>
        <w:autoSpaceDN w:val="0"/>
        <w:adjustRightInd w:val="0"/>
        <w:ind w:left="426"/>
        <w:rPr>
          <w:rFonts w:asciiTheme="majorHAnsi" w:hAnsiTheme="majorHAnsi" w:cs="Times New Roman"/>
        </w:rPr>
      </w:pPr>
      <w:r w:rsidRPr="009D5A0E">
        <w:rPr>
          <w:rFonts w:asciiTheme="majorHAnsi" w:hAnsiTheme="majorHAnsi" w:cs="Times New Roman"/>
          <w:b/>
        </w:rPr>
        <w:t>To what extent</w:t>
      </w:r>
      <w:r>
        <w:rPr>
          <w:rFonts w:asciiTheme="majorHAnsi" w:hAnsiTheme="majorHAnsi" w:cs="Times New Roman"/>
        </w:rPr>
        <w:t xml:space="preserve"> do you agree with the following statement:</w:t>
      </w:r>
    </w:p>
    <w:p w14:paraId="39878793" w14:textId="5639E8B9" w:rsidR="006C229E" w:rsidRPr="006C229E" w:rsidRDefault="008510C7" w:rsidP="006C229E">
      <w:pPr>
        <w:pStyle w:val="ListParagraph"/>
        <w:numPr>
          <w:ilvl w:val="0"/>
          <w:numId w:val="8"/>
        </w:numPr>
        <w:autoSpaceDE w:val="0"/>
        <w:autoSpaceDN w:val="0"/>
        <w:adjustRightInd w:val="0"/>
        <w:rPr>
          <w:rFonts w:asciiTheme="majorHAnsi" w:hAnsiTheme="majorHAnsi" w:cs="Times New Roman"/>
        </w:rPr>
      </w:pPr>
      <w:r>
        <w:rPr>
          <w:rFonts w:asciiTheme="majorHAnsi" w:hAnsiTheme="majorHAnsi" w:cs="Times New Roman"/>
        </w:rPr>
        <w:t>Negative externalities don’t really need to be taken into consideration when making economic decisions</w:t>
      </w:r>
      <w:r w:rsidR="006C229E">
        <w:rPr>
          <w:rFonts w:asciiTheme="majorHAnsi" w:hAnsiTheme="majorHAnsi" w:cs="Times New Roman"/>
        </w:rPr>
        <w:t xml:space="preserve"> </w:t>
      </w:r>
      <w:r w:rsidR="00E56162">
        <w:rPr>
          <w:rFonts w:asciiTheme="majorHAnsi" w:hAnsiTheme="majorHAnsi" w:cs="Times New Roman"/>
        </w:rPr>
        <w:t xml:space="preserve">– use a judgement/reasons/response model </w:t>
      </w:r>
      <w:r w:rsidR="006C229E">
        <w:rPr>
          <w:rFonts w:asciiTheme="majorHAnsi" w:hAnsiTheme="majorHAnsi" w:cs="Times New Roman"/>
        </w:rPr>
        <w:t>(1 page)</w:t>
      </w:r>
    </w:p>
    <w:p w14:paraId="1F68ED11" w14:textId="77777777" w:rsidR="009055F6" w:rsidRPr="009D5A0E" w:rsidRDefault="009055F6" w:rsidP="009D5A0E">
      <w:pPr>
        <w:rPr>
          <w:rFonts w:asciiTheme="majorHAnsi" w:hAnsiTheme="majorHAnsi"/>
          <w:b/>
        </w:rPr>
      </w:pPr>
      <w:r w:rsidRPr="009D5A0E">
        <w:rPr>
          <w:rFonts w:asciiTheme="majorHAnsi" w:hAnsiTheme="majorHAnsi"/>
          <w:b/>
        </w:rPr>
        <w:t>Creating</w:t>
      </w:r>
    </w:p>
    <w:p w14:paraId="368465FE" w14:textId="23C6E23A" w:rsidR="00DD60E9" w:rsidRDefault="00F17016" w:rsidP="003124D7">
      <w:pPr>
        <w:pStyle w:val="ListParagraph"/>
        <w:numPr>
          <w:ilvl w:val="0"/>
          <w:numId w:val="9"/>
        </w:numPr>
        <w:ind w:left="426"/>
        <w:rPr>
          <w:rFonts w:asciiTheme="majorHAnsi" w:hAnsiTheme="majorHAnsi"/>
        </w:rPr>
      </w:pPr>
      <w:r>
        <w:rPr>
          <w:rFonts w:asciiTheme="majorHAnsi" w:hAnsiTheme="majorHAnsi"/>
        </w:rPr>
        <w:t xml:space="preserve">Creativity </w:t>
      </w:r>
      <w:proofErr w:type="spellStart"/>
      <w:r>
        <w:rPr>
          <w:rFonts w:asciiTheme="majorHAnsi" w:hAnsiTheme="majorHAnsi"/>
        </w:rPr>
        <w:t>Questivities</w:t>
      </w:r>
      <w:proofErr w:type="spellEnd"/>
    </w:p>
    <w:p w14:paraId="2649ADB3" w14:textId="78972B70" w:rsidR="00DD60E9" w:rsidRDefault="00F17016" w:rsidP="00F17016">
      <w:pPr>
        <w:pStyle w:val="ListParagraph"/>
        <w:numPr>
          <w:ilvl w:val="1"/>
          <w:numId w:val="10"/>
        </w:numPr>
        <w:ind w:left="1134"/>
        <w:rPr>
          <w:rFonts w:asciiTheme="majorHAnsi" w:hAnsiTheme="majorHAnsi"/>
        </w:rPr>
      </w:pPr>
      <w:r>
        <w:rPr>
          <w:rFonts w:asciiTheme="majorHAnsi" w:hAnsiTheme="majorHAnsi"/>
        </w:rPr>
        <w:t>What would happen if</w:t>
      </w:r>
      <w:r w:rsidR="00DD60E9">
        <w:rPr>
          <w:rFonts w:asciiTheme="majorHAnsi" w:hAnsiTheme="majorHAnsi"/>
        </w:rPr>
        <w:t xml:space="preserve"> </w:t>
      </w:r>
      <w:r w:rsidR="008E6139">
        <w:rPr>
          <w:rFonts w:asciiTheme="majorHAnsi" w:hAnsiTheme="majorHAnsi"/>
        </w:rPr>
        <w:t>no-one took externalities into consideration in economic decision making?</w:t>
      </w:r>
    </w:p>
    <w:p w14:paraId="296152F4" w14:textId="6D2BC851" w:rsidR="008E6139" w:rsidRDefault="00DD60E9" w:rsidP="00F17016">
      <w:pPr>
        <w:pStyle w:val="ListParagraph"/>
        <w:numPr>
          <w:ilvl w:val="1"/>
          <w:numId w:val="10"/>
        </w:numPr>
        <w:ind w:left="1134"/>
        <w:rPr>
          <w:rFonts w:asciiTheme="majorHAnsi" w:hAnsiTheme="majorHAnsi"/>
        </w:rPr>
      </w:pPr>
      <w:r>
        <w:rPr>
          <w:rFonts w:asciiTheme="majorHAnsi" w:hAnsiTheme="majorHAnsi"/>
        </w:rPr>
        <w:t xml:space="preserve">Would you rather </w:t>
      </w:r>
      <w:r w:rsidR="008E6139">
        <w:rPr>
          <w:rFonts w:asciiTheme="majorHAnsi" w:hAnsiTheme="majorHAnsi"/>
        </w:rPr>
        <w:t>have limited or unlimited wants?  Explain your decision</w:t>
      </w:r>
    </w:p>
    <w:p w14:paraId="1893117C" w14:textId="760FE24D" w:rsidR="00442632" w:rsidRDefault="00456358" w:rsidP="00F17016">
      <w:pPr>
        <w:pStyle w:val="ListParagraph"/>
        <w:numPr>
          <w:ilvl w:val="1"/>
          <w:numId w:val="10"/>
        </w:numPr>
        <w:ind w:left="1134"/>
        <w:rPr>
          <w:rFonts w:asciiTheme="majorHAnsi" w:hAnsiTheme="majorHAnsi"/>
        </w:rPr>
      </w:pPr>
      <w:r>
        <w:rPr>
          <w:rFonts w:asciiTheme="majorHAnsi" w:hAnsiTheme="majorHAnsi"/>
        </w:rPr>
        <w:t>How would you feel if</w:t>
      </w:r>
      <w:r w:rsidR="008E6139">
        <w:rPr>
          <w:rFonts w:asciiTheme="majorHAnsi" w:hAnsiTheme="majorHAnsi"/>
        </w:rPr>
        <w:t xml:space="preserve"> </w:t>
      </w:r>
      <w:r w:rsidR="00A6664D">
        <w:rPr>
          <w:rFonts w:asciiTheme="majorHAnsi" w:hAnsiTheme="majorHAnsi"/>
        </w:rPr>
        <w:t>resources were not scarce?</w:t>
      </w:r>
    </w:p>
    <w:p w14:paraId="31180B35" w14:textId="5A6990EB" w:rsidR="00DF202B" w:rsidRDefault="00DF202B" w:rsidP="00F17016">
      <w:pPr>
        <w:pStyle w:val="ListParagraph"/>
        <w:numPr>
          <w:ilvl w:val="1"/>
          <w:numId w:val="10"/>
        </w:numPr>
        <w:ind w:left="1134"/>
        <w:rPr>
          <w:rFonts w:asciiTheme="majorHAnsi" w:hAnsiTheme="majorHAnsi"/>
        </w:rPr>
      </w:pPr>
      <w:r>
        <w:rPr>
          <w:rFonts w:asciiTheme="majorHAnsi" w:hAnsiTheme="majorHAnsi"/>
        </w:rPr>
        <w:t>In</w:t>
      </w:r>
      <w:r w:rsidR="008E6139">
        <w:rPr>
          <w:rFonts w:asciiTheme="majorHAnsi" w:hAnsiTheme="majorHAnsi"/>
        </w:rPr>
        <w:t xml:space="preserve"> your opinion, what poses the most difficulty in analysing costs and benefits?</w:t>
      </w:r>
    </w:p>
    <w:p w14:paraId="0B0F4570" w14:textId="25742358" w:rsidR="00DF202B" w:rsidRPr="00442632" w:rsidRDefault="00DF202B" w:rsidP="00F17016">
      <w:pPr>
        <w:pStyle w:val="ListParagraph"/>
        <w:numPr>
          <w:ilvl w:val="1"/>
          <w:numId w:val="10"/>
        </w:numPr>
        <w:ind w:left="1134"/>
        <w:rPr>
          <w:rFonts w:asciiTheme="majorHAnsi" w:hAnsiTheme="majorHAnsi"/>
        </w:rPr>
      </w:pPr>
      <w:r>
        <w:rPr>
          <w:rFonts w:asciiTheme="majorHAnsi" w:hAnsiTheme="majorHAnsi"/>
        </w:rPr>
        <w:t>Why do some countries</w:t>
      </w:r>
      <w:r w:rsidR="008E6139">
        <w:rPr>
          <w:rFonts w:asciiTheme="majorHAnsi" w:hAnsiTheme="majorHAnsi"/>
        </w:rPr>
        <w:t xml:space="preserve"> care more about externalities</w:t>
      </w:r>
      <w:r w:rsidR="0004799C">
        <w:rPr>
          <w:rFonts w:asciiTheme="majorHAnsi" w:hAnsiTheme="majorHAnsi"/>
        </w:rPr>
        <w:t xml:space="preserve"> of pollution</w:t>
      </w:r>
      <w:r w:rsidR="008E6139">
        <w:rPr>
          <w:rFonts w:asciiTheme="majorHAnsi" w:hAnsiTheme="majorHAnsi"/>
        </w:rPr>
        <w:t xml:space="preserve"> than others?</w:t>
      </w:r>
    </w:p>
    <w:p w14:paraId="7357A606" w14:textId="307E3C44" w:rsidR="00DD60E9" w:rsidRDefault="00DD60E9" w:rsidP="00F17016">
      <w:pPr>
        <w:pStyle w:val="ListParagraph"/>
        <w:numPr>
          <w:ilvl w:val="1"/>
          <w:numId w:val="10"/>
        </w:numPr>
        <w:ind w:left="1134"/>
        <w:rPr>
          <w:rFonts w:asciiTheme="majorHAnsi" w:hAnsiTheme="majorHAnsi"/>
        </w:rPr>
      </w:pPr>
      <w:r>
        <w:rPr>
          <w:rFonts w:asciiTheme="majorHAnsi" w:hAnsiTheme="majorHAnsi"/>
        </w:rPr>
        <w:t>How is</w:t>
      </w:r>
      <w:r w:rsidR="008E6139">
        <w:rPr>
          <w:rFonts w:asciiTheme="majorHAnsi" w:hAnsiTheme="majorHAnsi"/>
        </w:rPr>
        <w:t xml:space="preserve"> the economic problem like a telephone?</w:t>
      </w:r>
    </w:p>
    <w:p w14:paraId="2AA2AAA7" w14:textId="737CAA8D" w:rsidR="00DD60E9" w:rsidRDefault="00DD60E9" w:rsidP="00F17016">
      <w:pPr>
        <w:pStyle w:val="ListParagraph"/>
        <w:numPr>
          <w:ilvl w:val="1"/>
          <w:numId w:val="10"/>
        </w:numPr>
        <w:ind w:left="1134"/>
        <w:rPr>
          <w:rFonts w:asciiTheme="majorHAnsi" w:hAnsiTheme="majorHAnsi"/>
        </w:rPr>
      </w:pPr>
      <w:r>
        <w:rPr>
          <w:rFonts w:asciiTheme="majorHAnsi" w:hAnsiTheme="majorHAnsi"/>
        </w:rPr>
        <w:t>Active question – Make a lis</w:t>
      </w:r>
      <w:r w:rsidR="008E6139">
        <w:rPr>
          <w:rFonts w:asciiTheme="majorHAnsi" w:hAnsiTheme="majorHAnsi"/>
        </w:rPr>
        <w:t>t of questions the president the Prime Minister of India might as</w:t>
      </w:r>
      <w:r w:rsidR="0004799C">
        <w:rPr>
          <w:rFonts w:asciiTheme="majorHAnsi" w:hAnsiTheme="majorHAnsi"/>
        </w:rPr>
        <w:t>k</w:t>
      </w:r>
      <w:r w:rsidR="008E6139">
        <w:rPr>
          <w:rFonts w:asciiTheme="majorHAnsi" w:hAnsiTheme="majorHAnsi"/>
        </w:rPr>
        <w:t xml:space="preserve"> Tony Abbott about </w:t>
      </w:r>
      <w:r w:rsidR="00A6664D">
        <w:rPr>
          <w:rFonts w:asciiTheme="majorHAnsi" w:hAnsiTheme="majorHAnsi"/>
        </w:rPr>
        <w:t>the costs and benefits of economic development</w:t>
      </w:r>
    </w:p>
    <w:p w14:paraId="175B76C7" w14:textId="711856BF" w:rsidR="009055F6" w:rsidRPr="003124D7" w:rsidRDefault="006C229E" w:rsidP="003124D7">
      <w:pPr>
        <w:pStyle w:val="ListParagraph"/>
        <w:numPr>
          <w:ilvl w:val="0"/>
          <w:numId w:val="9"/>
        </w:numPr>
        <w:ind w:left="426"/>
        <w:rPr>
          <w:rFonts w:asciiTheme="majorHAnsi" w:hAnsiTheme="majorHAnsi"/>
        </w:rPr>
      </w:pPr>
      <w:r w:rsidRPr="003124D7">
        <w:rPr>
          <w:rFonts w:asciiTheme="majorHAnsi" w:hAnsiTheme="majorHAnsi"/>
        </w:rPr>
        <w:t xml:space="preserve">Design a poster clearly demonstrating the issues of </w:t>
      </w:r>
      <w:r w:rsidR="008E6139">
        <w:rPr>
          <w:rFonts w:asciiTheme="majorHAnsi" w:hAnsiTheme="majorHAnsi"/>
        </w:rPr>
        <w:t>opportunit</w:t>
      </w:r>
      <w:r w:rsidR="00A6664D">
        <w:rPr>
          <w:rFonts w:asciiTheme="majorHAnsi" w:hAnsiTheme="majorHAnsi"/>
        </w:rPr>
        <w:t>y cost, scarcity and the economic</w:t>
      </w:r>
      <w:r w:rsidR="008E6139">
        <w:rPr>
          <w:rFonts w:asciiTheme="majorHAnsi" w:hAnsiTheme="majorHAnsi"/>
        </w:rPr>
        <w:t xml:space="preserve"> problem</w:t>
      </w:r>
      <w:r w:rsidRPr="003124D7">
        <w:rPr>
          <w:rFonts w:asciiTheme="majorHAnsi" w:hAnsiTheme="majorHAnsi"/>
        </w:rPr>
        <w:t xml:space="preserve"> </w:t>
      </w:r>
    </w:p>
    <w:p w14:paraId="4290DD6C" w14:textId="77777777" w:rsidR="0085753C" w:rsidRDefault="0085753C" w:rsidP="0085753C">
      <w:pPr>
        <w:ind w:left="66"/>
        <w:rPr>
          <w:rFonts w:asciiTheme="majorHAnsi" w:hAnsiTheme="majorHAnsi"/>
        </w:rPr>
      </w:pPr>
    </w:p>
    <w:p w14:paraId="5C385610" w14:textId="784A82AB" w:rsidR="0085753C" w:rsidRPr="0085753C" w:rsidRDefault="0085753C" w:rsidP="0085753C">
      <w:pPr>
        <w:rPr>
          <w:rFonts w:asciiTheme="majorHAnsi" w:hAnsiTheme="majorHAnsi"/>
          <w:b/>
        </w:rPr>
      </w:pPr>
      <w:r w:rsidRPr="0085753C">
        <w:rPr>
          <w:rFonts w:asciiTheme="majorHAnsi" w:hAnsiTheme="majorHAnsi"/>
          <w:b/>
        </w:rPr>
        <w:t>Reflection</w:t>
      </w:r>
    </w:p>
    <w:p w14:paraId="251C07FF" w14:textId="4813ACB9" w:rsidR="0085753C" w:rsidRPr="00513341" w:rsidRDefault="003D53FF" w:rsidP="00513341">
      <w:pPr>
        <w:pStyle w:val="ListParagraph"/>
        <w:numPr>
          <w:ilvl w:val="0"/>
          <w:numId w:val="9"/>
        </w:numPr>
        <w:ind w:left="426"/>
        <w:rPr>
          <w:rFonts w:asciiTheme="majorHAnsi" w:hAnsiTheme="majorHAnsi"/>
        </w:rPr>
      </w:pPr>
      <w:r>
        <w:rPr>
          <w:rFonts w:asciiTheme="majorHAnsi" w:hAnsiTheme="majorHAnsi"/>
        </w:rPr>
        <w:t xml:space="preserve">Complete </w:t>
      </w:r>
      <w:r w:rsidR="0085753C" w:rsidRPr="00513341">
        <w:rPr>
          <w:rFonts w:asciiTheme="majorHAnsi" w:hAnsiTheme="majorHAnsi"/>
        </w:rPr>
        <w:t>the following reflection stem</w:t>
      </w:r>
      <w:r w:rsidR="002A5F0E">
        <w:rPr>
          <w:rFonts w:asciiTheme="majorHAnsi" w:hAnsiTheme="majorHAnsi"/>
        </w:rPr>
        <w:t>s and</w:t>
      </w:r>
      <w:r w:rsidR="0085753C" w:rsidRPr="00513341">
        <w:rPr>
          <w:rFonts w:asciiTheme="majorHAnsi" w:hAnsiTheme="majorHAnsi"/>
        </w:rPr>
        <w:t xml:space="preserve"> questions:</w:t>
      </w:r>
    </w:p>
    <w:p w14:paraId="3324501A" w14:textId="1321B609" w:rsidR="0085753C" w:rsidRPr="0085753C" w:rsidRDefault="0085753C" w:rsidP="0085753C">
      <w:pPr>
        <w:pStyle w:val="ListParagraph"/>
        <w:numPr>
          <w:ilvl w:val="0"/>
          <w:numId w:val="9"/>
        </w:numPr>
        <w:ind w:left="1134"/>
        <w:rPr>
          <w:rFonts w:asciiTheme="majorHAnsi" w:hAnsiTheme="majorHAnsi"/>
        </w:rPr>
      </w:pPr>
      <w:r w:rsidRPr="0085753C">
        <w:rPr>
          <w:rFonts w:asciiTheme="majorHAnsi" w:hAnsiTheme="majorHAnsi"/>
        </w:rPr>
        <w:t>Looking back</w:t>
      </w:r>
    </w:p>
    <w:p w14:paraId="41533573" w14:textId="77777777" w:rsidR="002A5F0E" w:rsidRPr="002A5F0E" w:rsidRDefault="002A5F0E" w:rsidP="002A5F0E">
      <w:pPr>
        <w:pStyle w:val="ListParagraph"/>
        <w:numPr>
          <w:ilvl w:val="0"/>
          <w:numId w:val="9"/>
        </w:numPr>
        <w:ind w:left="1560"/>
        <w:rPr>
          <w:rFonts w:asciiTheme="majorHAnsi" w:hAnsiTheme="majorHAnsi"/>
        </w:rPr>
      </w:pPr>
      <w:r w:rsidRPr="002A5F0E">
        <w:rPr>
          <w:rFonts w:asciiTheme="majorHAnsi" w:hAnsiTheme="majorHAnsi"/>
        </w:rPr>
        <w:t xml:space="preserve">How well do you think you have understood the learning intentions?  </w:t>
      </w:r>
    </w:p>
    <w:p w14:paraId="30365425" w14:textId="77777777" w:rsidR="002A5F0E" w:rsidRPr="0085753C" w:rsidRDefault="002A5F0E" w:rsidP="002A5F0E">
      <w:pPr>
        <w:pStyle w:val="ListParagraph"/>
        <w:numPr>
          <w:ilvl w:val="0"/>
          <w:numId w:val="9"/>
        </w:numPr>
        <w:ind w:left="1560"/>
        <w:rPr>
          <w:rFonts w:asciiTheme="majorHAnsi" w:hAnsiTheme="majorHAnsi"/>
        </w:rPr>
      </w:pPr>
      <w:r>
        <w:rPr>
          <w:rFonts w:asciiTheme="majorHAnsi" w:hAnsiTheme="majorHAnsi"/>
        </w:rPr>
        <w:t>To what extent do you think you performed at the ‘A’ band?</w:t>
      </w:r>
    </w:p>
    <w:p w14:paraId="5D83D8AC" w14:textId="6D4D9DD7" w:rsidR="0085753C" w:rsidRPr="0085753C" w:rsidRDefault="0085753C" w:rsidP="0085753C">
      <w:pPr>
        <w:pStyle w:val="ListParagraph"/>
        <w:numPr>
          <w:ilvl w:val="0"/>
          <w:numId w:val="9"/>
        </w:numPr>
        <w:ind w:left="1560"/>
        <w:rPr>
          <w:rFonts w:asciiTheme="majorHAnsi" w:hAnsiTheme="majorHAnsi"/>
        </w:rPr>
      </w:pPr>
      <w:r w:rsidRPr="0085753C">
        <w:rPr>
          <w:rFonts w:asciiTheme="majorHAnsi" w:hAnsiTheme="majorHAnsi"/>
        </w:rPr>
        <w:t>I enjoyed learning this because…</w:t>
      </w:r>
    </w:p>
    <w:p w14:paraId="2871DCA7" w14:textId="28147048" w:rsidR="0085753C" w:rsidRPr="0085753C" w:rsidRDefault="0085753C" w:rsidP="0085753C">
      <w:pPr>
        <w:pStyle w:val="ListParagraph"/>
        <w:numPr>
          <w:ilvl w:val="0"/>
          <w:numId w:val="9"/>
        </w:numPr>
        <w:ind w:left="1560"/>
        <w:rPr>
          <w:rFonts w:asciiTheme="majorHAnsi" w:hAnsiTheme="majorHAnsi"/>
        </w:rPr>
      </w:pPr>
      <w:r w:rsidRPr="0085753C">
        <w:rPr>
          <w:rFonts w:asciiTheme="majorHAnsi" w:hAnsiTheme="majorHAnsi"/>
        </w:rPr>
        <w:t>One thing I didn’t expect was…</w:t>
      </w:r>
    </w:p>
    <w:p w14:paraId="1BAEC639" w14:textId="74FE31E7" w:rsidR="0085753C" w:rsidRPr="0085753C" w:rsidRDefault="0085753C" w:rsidP="0085753C">
      <w:pPr>
        <w:pStyle w:val="ListParagraph"/>
        <w:numPr>
          <w:ilvl w:val="0"/>
          <w:numId w:val="9"/>
        </w:numPr>
        <w:ind w:left="1560"/>
        <w:rPr>
          <w:rFonts w:asciiTheme="majorHAnsi" w:hAnsiTheme="majorHAnsi"/>
        </w:rPr>
      </w:pPr>
      <w:r w:rsidRPr="0085753C">
        <w:rPr>
          <w:rFonts w:asciiTheme="majorHAnsi" w:hAnsiTheme="majorHAnsi"/>
        </w:rPr>
        <w:t>Before this, I did not know that…</w:t>
      </w:r>
    </w:p>
    <w:p w14:paraId="4F15CC15" w14:textId="77777777" w:rsidR="002A5F0E" w:rsidRDefault="0085753C" w:rsidP="002A5F0E">
      <w:pPr>
        <w:pStyle w:val="ListParagraph"/>
        <w:numPr>
          <w:ilvl w:val="0"/>
          <w:numId w:val="9"/>
        </w:numPr>
        <w:ind w:left="1560"/>
        <w:rPr>
          <w:rFonts w:asciiTheme="majorHAnsi" w:hAnsiTheme="majorHAnsi"/>
        </w:rPr>
      </w:pPr>
      <w:r w:rsidRPr="0085753C">
        <w:rPr>
          <w:rFonts w:asciiTheme="majorHAnsi" w:hAnsiTheme="majorHAnsi"/>
        </w:rPr>
        <w:t>Doing this work made me wonder about</w:t>
      </w:r>
      <w:r w:rsidR="002A5F0E" w:rsidRPr="002A5F0E">
        <w:rPr>
          <w:rFonts w:asciiTheme="majorHAnsi" w:hAnsiTheme="majorHAnsi"/>
        </w:rPr>
        <w:t xml:space="preserve"> </w:t>
      </w:r>
    </w:p>
    <w:p w14:paraId="56CD6C18" w14:textId="3B2ECD0A" w:rsidR="0085753C" w:rsidRPr="0085753C" w:rsidRDefault="0085753C" w:rsidP="0085753C">
      <w:pPr>
        <w:pStyle w:val="ListParagraph"/>
        <w:numPr>
          <w:ilvl w:val="0"/>
          <w:numId w:val="9"/>
        </w:numPr>
        <w:ind w:left="1134"/>
        <w:rPr>
          <w:rFonts w:asciiTheme="majorHAnsi" w:hAnsiTheme="majorHAnsi"/>
        </w:rPr>
      </w:pPr>
      <w:r w:rsidRPr="0085753C">
        <w:rPr>
          <w:rFonts w:asciiTheme="majorHAnsi" w:hAnsiTheme="majorHAnsi"/>
        </w:rPr>
        <w:t>Looking forward</w:t>
      </w:r>
    </w:p>
    <w:p w14:paraId="0F5140C7" w14:textId="608B124E" w:rsidR="0085753C" w:rsidRPr="0085753C" w:rsidRDefault="0085753C" w:rsidP="0085753C">
      <w:pPr>
        <w:pStyle w:val="ListParagraph"/>
        <w:numPr>
          <w:ilvl w:val="0"/>
          <w:numId w:val="9"/>
        </w:numPr>
        <w:ind w:left="1560"/>
        <w:rPr>
          <w:rFonts w:asciiTheme="majorHAnsi" w:hAnsiTheme="majorHAnsi"/>
        </w:rPr>
      </w:pPr>
      <w:r w:rsidRPr="0085753C">
        <w:rPr>
          <w:rFonts w:asciiTheme="majorHAnsi" w:hAnsiTheme="majorHAnsi"/>
        </w:rPr>
        <w:t>This has inspired me to look into…</w:t>
      </w:r>
    </w:p>
    <w:p w14:paraId="524A3777" w14:textId="1FE157FC" w:rsidR="0085753C" w:rsidRPr="0085753C" w:rsidRDefault="0085753C" w:rsidP="0085753C">
      <w:pPr>
        <w:pStyle w:val="ListParagraph"/>
        <w:numPr>
          <w:ilvl w:val="0"/>
          <w:numId w:val="9"/>
        </w:numPr>
        <w:ind w:left="1560"/>
        <w:rPr>
          <w:rFonts w:asciiTheme="majorHAnsi" w:hAnsiTheme="majorHAnsi"/>
        </w:rPr>
      </w:pPr>
      <w:r w:rsidRPr="0085753C">
        <w:rPr>
          <w:rFonts w:asciiTheme="majorHAnsi" w:hAnsiTheme="majorHAnsi"/>
        </w:rPr>
        <w:t>I need to understand this because…</w:t>
      </w:r>
    </w:p>
    <w:p w14:paraId="455B65C8" w14:textId="77777777" w:rsidR="002A5F0E" w:rsidRDefault="0085753C" w:rsidP="002A5F0E">
      <w:pPr>
        <w:pStyle w:val="ListParagraph"/>
        <w:numPr>
          <w:ilvl w:val="0"/>
          <w:numId w:val="9"/>
        </w:numPr>
        <w:ind w:left="1560"/>
        <w:rPr>
          <w:rFonts w:asciiTheme="majorHAnsi" w:hAnsiTheme="majorHAnsi"/>
        </w:rPr>
      </w:pPr>
      <w:r w:rsidRPr="0085753C">
        <w:rPr>
          <w:rFonts w:asciiTheme="majorHAnsi" w:hAnsiTheme="majorHAnsi"/>
        </w:rPr>
        <w:t>I want to find out why _________ happens so that I can…</w:t>
      </w:r>
    </w:p>
    <w:p w14:paraId="6C48ED83" w14:textId="5B0153B5" w:rsidR="002A5F0E" w:rsidRDefault="002A5F0E" w:rsidP="002A5F0E">
      <w:pPr>
        <w:pStyle w:val="ListParagraph"/>
        <w:ind w:left="1866"/>
        <w:rPr>
          <w:rFonts w:asciiTheme="majorHAnsi" w:hAnsiTheme="majorHAnsi"/>
        </w:rPr>
      </w:pPr>
    </w:p>
    <w:p w14:paraId="7D03F010" w14:textId="6827C793" w:rsidR="002A5F0E" w:rsidRPr="002A5F0E" w:rsidRDefault="002A5F0E" w:rsidP="00D82897">
      <w:pPr>
        <w:pBdr>
          <w:bottom w:val="single" w:sz="6" w:space="1" w:color="auto"/>
        </w:pBdr>
        <w:rPr>
          <w:rFonts w:asciiTheme="majorHAnsi" w:hAnsiTheme="majorHAnsi"/>
          <w:sz w:val="22"/>
          <w:szCs w:val="22"/>
        </w:rPr>
      </w:pPr>
    </w:p>
    <w:p w14:paraId="38DE9448" w14:textId="77777777" w:rsidR="00E4353C" w:rsidRDefault="00E4353C" w:rsidP="00D82897">
      <w:pPr>
        <w:pBdr>
          <w:bottom w:val="single" w:sz="6" w:space="1" w:color="auto"/>
        </w:pBdr>
        <w:rPr>
          <w:rFonts w:asciiTheme="majorHAnsi" w:hAnsiTheme="majorHAnsi"/>
        </w:rPr>
      </w:pPr>
    </w:p>
    <w:p w14:paraId="4DEB6E83" w14:textId="77777777" w:rsidR="00E4353C" w:rsidRDefault="00E4353C" w:rsidP="00D82897">
      <w:pPr>
        <w:pBdr>
          <w:bottom w:val="single" w:sz="6" w:space="1" w:color="auto"/>
        </w:pBdr>
        <w:rPr>
          <w:rFonts w:asciiTheme="majorHAnsi" w:hAnsiTheme="majorHAnsi"/>
        </w:rPr>
      </w:pPr>
    </w:p>
    <w:p w14:paraId="04B4DC24" w14:textId="2A4B811F" w:rsidR="00D82897" w:rsidRPr="00D82897" w:rsidRDefault="00D82897" w:rsidP="00D82897">
      <w:pPr>
        <w:rPr>
          <w:rFonts w:asciiTheme="majorHAnsi" w:hAnsiTheme="majorHAnsi"/>
          <w:b/>
        </w:rPr>
      </w:pPr>
      <w:r w:rsidRPr="00D82897">
        <w:rPr>
          <w:rFonts w:asciiTheme="majorHAnsi" w:hAnsiTheme="majorHAnsi"/>
          <w:b/>
        </w:rPr>
        <w:t>Extension Question</w:t>
      </w:r>
    </w:p>
    <w:p w14:paraId="65429D39" w14:textId="5D2229FB" w:rsidR="00D82897" w:rsidRPr="003D53FF" w:rsidRDefault="008E6139" w:rsidP="00D82897">
      <w:pPr>
        <w:pStyle w:val="ListParagraph"/>
        <w:numPr>
          <w:ilvl w:val="0"/>
          <w:numId w:val="12"/>
        </w:numPr>
        <w:rPr>
          <w:rFonts w:asciiTheme="majorHAnsi" w:hAnsiTheme="majorHAnsi"/>
        </w:rPr>
      </w:pPr>
      <w:r>
        <w:rPr>
          <w:rFonts w:asciiTheme="majorHAnsi" w:hAnsiTheme="majorHAnsi"/>
        </w:rPr>
        <w:t xml:space="preserve">How do you think the economic problem is seen in the bible?  </w:t>
      </w:r>
    </w:p>
    <w:sectPr w:rsidR="00D82897" w:rsidRPr="003D53FF" w:rsidSect="00F87EAF">
      <w:type w:val="continuous"/>
      <w:pgSz w:w="11900" w:h="16840"/>
      <w:pgMar w:top="993" w:right="985" w:bottom="851" w:left="993" w:header="708" w:footer="708" w:gutter="0"/>
      <w:pgBorders>
        <w:top w:val="waveline" w:sz="20" w:space="1" w:color="auto"/>
        <w:left w:val="waveline" w:sz="20" w:space="4" w:color="auto"/>
        <w:bottom w:val="waveline" w:sz="20" w:space="1" w:color="auto"/>
        <w:right w:val="waveline" w:sz="2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B07"/>
    <w:multiLevelType w:val="hybridMultilevel"/>
    <w:tmpl w:val="08B20BF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3CD03BD9"/>
    <w:multiLevelType w:val="hybridMultilevel"/>
    <w:tmpl w:val="6E3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41165"/>
    <w:multiLevelType w:val="hybridMultilevel"/>
    <w:tmpl w:val="29CA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606EC"/>
    <w:multiLevelType w:val="hybridMultilevel"/>
    <w:tmpl w:val="7EAA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24AE2"/>
    <w:multiLevelType w:val="hybridMultilevel"/>
    <w:tmpl w:val="05028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11CFB"/>
    <w:multiLevelType w:val="hybridMultilevel"/>
    <w:tmpl w:val="F7D2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14407"/>
    <w:multiLevelType w:val="hybridMultilevel"/>
    <w:tmpl w:val="ED92B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792499"/>
    <w:multiLevelType w:val="hybridMultilevel"/>
    <w:tmpl w:val="6C2A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39C"/>
    <w:multiLevelType w:val="hybridMultilevel"/>
    <w:tmpl w:val="9498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730ED"/>
    <w:multiLevelType w:val="hybridMultilevel"/>
    <w:tmpl w:val="7A4E7F0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63A737F4"/>
    <w:multiLevelType w:val="hybridMultilevel"/>
    <w:tmpl w:val="BB0A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25729"/>
    <w:multiLevelType w:val="hybridMultilevel"/>
    <w:tmpl w:val="0F60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F2368"/>
    <w:multiLevelType w:val="hybridMultilevel"/>
    <w:tmpl w:val="2202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E15DEB"/>
    <w:multiLevelType w:val="hybridMultilevel"/>
    <w:tmpl w:val="7E18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827DEA"/>
    <w:multiLevelType w:val="hybridMultilevel"/>
    <w:tmpl w:val="BFCEDA4A"/>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7"/>
  </w:num>
  <w:num w:numId="6">
    <w:abstractNumId w:val="3"/>
  </w:num>
  <w:num w:numId="7">
    <w:abstractNumId w:val="11"/>
  </w:num>
  <w:num w:numId="8">
    <w:abstractNumId w:val="9"/>
  </w:num>
  <w:num w:numId="9">
    <w:abstractNumId w:val="0"/>
  </w:num>
  <w:num w:numId="10">
    <w:abstractNumId w:val="14"/>
  </w:num>
  <w:num w:numId="11">
    <w:abstractNumId w:val="13"/>
  </w:num>
  <w:num w:numId="12">
    <w:abstractNumId w:val="8"/>
  </w:num>
  <w:num w:numId="13">
    <w:abstractNumId w:val="1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47"/>
    <w:rsid w:val="0004799C"/>
    <w:rsid w:val="002218D5"/>
    <w:rsid w:val="0027364D"/>
    <w:rsid w:val="002A5F0E"/>
    <w:rsid w:val="002E4E62"/>
    <w:rsid w:val="003124D7"/>
    <w:rsid w:val="00354323"/>
    <w:rsid w:val="003D53FF"/>
    <w:rsid w:val="00442632"/>
    <w:rsid w:val="00456358"/>
    <w:rsid w:val="00513341"/>
    <w:rsid w:val="00535D05"/>
    <w:rsid w:val="00562FDA"/>
    <w:rsid w:val="00566419"/>
    <w:rsid w:val="00654A98"/>
    <w:rsid w:val="00656216"/>
    <w:rsid w:val="006C229E"/>
    <w:rsid w:val="007828E5"/>
    <w:rsid w:val="007E6C60"/>
    <w:rsid w:val="0082378C"/>
    <w:rsid w:val="008510C7"/>
    <w:rsid w:val="0085753C"/>
    <w:rsid w:val="008B2B85"/>
    <w:rsid w:val="008E6139"/>
    <w:rsid w:val="009055F6"/>
    <w:rsid w:val="00916B30"/>
    <w:rsid w:val="009D5A0E"/>
    <w:rsid w:val="00A540F4"/>
    <w:rsid w:val="00A6664D"/>
    <w:rsid w:val="00AB599E"/>
    <w:rsid w:val="00B865BF"/>
    <w:rsid w:val="00C94E39"/>
    <w:rsid w:val="00CB0FDE"/>
    <w:rsid w:val="00D82897"/>
    <w:rsid w:val="00DD60E9"/>
    <w:rsid w:val="00DE5AEA"/>
    <w:rsid w:val="00DF202B"/>
    <w:rsid w:val="00E4353C"/>
    <w:rsid w:val="00E56162"/>
    <w:rsid w:val="00F060B7"/>
    <w:rsid w:val="00F17016"/>
    <w:rsid w:val="00F47B04"/>
    <w:rsid w:val="00F56247"/>
    <w:rsid w:val="00F87E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BD8DB"/>
  <w14:defaultImageDpi w14:val="300"/>
  <w15:docId w15:val="{0F570826-FB5A-400B-B6C7-E98493D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247"/>
    <w:pPr>
      <w:spacing w:after="200" w:line="276" w:lineRule="auto"/>
      <w:ind w:left="720"/>
      <w:contextualSpacing/>
    </w:pPr>
    <w:rPr>
      <w:rFonts w:ascii="Tahoma" w:eastAsiaTheme="minorHAnsi" w:hAnsi="Tahoma"/>
      <w:sz w:val="22"/>
      <w:szCs w:val="22"/>
      <w:lang w:val="en-AU"/>
    </w:rPr>
  </w:style>
  <w:style w:type="paragraph" w:styleId="BalloonText">
    <w:name w:val="Balloon Text"/>
    <w:basedOn w:val="Normal"/>
    <w:link w:val="BalloonTextChar"/>
    <w:uiPriority w:val="99"/>
    <w:semiHidden/>
    <w:unhideWhenUsed/>
    <w:rsid w:val="003124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4D7"/>
    <w:rPr>
      <w:rFonts w:ascii="Lucida Grande" w:hAnsi="Lucida Grande" w:cs="Lucida Grande"/>
      <w:sz w:val="18"/>
      <w:szCs w:val="18"/>
    </w:rPr>
  </w:style>
  <w:style w:type="paragraph" w:styleId="Header">
    <w:name w:val="header"/>
    <w:basedOn w:val="Normal"/>
    <w:link w:val="HeaderChar"/>
    <w:uiPriority w:val="99"/>
    <w:rsid w:val="009D5A0E"/>
    <w:pPr>
      <w:tabs>
        <w:tab w:val="center" w:pos="4153"/>
        <w:tab w:val="right" w:pos="8306"/>
      </w:tabs>
    </w:pPr>
    <w:rPr>
      <w:rFonts w:ascii="Times New Roman" w:eastAsia="Times New Roman" w:hAnsi="Times New Roman" w:cs="Times New Roman"/>
      <w:lang w:val="en-AU" w:eastAsia="en-AU"/>
    </w:rPr>
  </w:style>
  <w:style w:type="character" w:customStyle="1" w:styleId="HeaderChar">
    <w:name w:val="Header Char"/>
    <w:basedOn w:val="DefaultParagraphFont"/>
    <w:link w:val="Header"/>
    <w:uiPriority w:val="99"/>
    <w:rsid w:val="009D5A0E"/>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AB5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buk.net/news/ecommerce-celebrates-20th-anniversary" TargetMode="External"/><Relationship Id="rId3" Type="http://schemas.openxmlformats.org/officeDocument/2006/relationships/settings" Target="settings.xml"/><Relationship Id="rId7" Type="http://schemas.openxmlformats.org/officeDocument/2006/relationships/hyperlink" Target="http://www.new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buk.net/news/ecommerce-celebrates-20th-anniversary" TargetMode="External"/><Relationship Id="rId5" Type="http://schemas.openxmlformats.org/officeDocument/2006/relationships/hyperlink" Target="http://www.news.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Heritage College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2</cp:revision>
  <cp:lastPrinted>2014-09-05T05:26:00Z</cp:lastPrinted>
  <dcterms:created xsi:type="dcterms:W3CDTF">2019-06-06T05:17:00Z</dcterms:created>
  <dcterms:modified xsi:type="dcterms:W3CDTF">2019-06-06T05:17:00Z</dcterms:modified>
</cp:coreProperties>
</file>