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3F39" w14:textId="77777777" w:rsidR="00DF7159" w:rsidRDefault="007A73A7" w:rsidP="007A73A7">
      <w:pPr>
        <w:jc w:val="center"/>
        <w:rPr>
          <w:rFonts w:ascii="Forte" w:hAnsi="Forte"/>
          <w:b/>
          <w:sz w:val="32"/>
        </w:rPr>
      </w:pPr>
      <w:bookmarkStart w:id="0" w:name="_GoBack"/>
      <w:bookmarkEnd w:id="0"/>
      <w:r w:rsidRPr="00D45220">
        <w:rPr>
          <w:rFonts w:ascii="Forte" w:hAnsi="Forte"/>
          <w:b/>
          <w:sz w:val="32"/>
        </w:rPr>
        <w:t>Proofreading Assignment Success Criteria Rubric</w:t>
      </w:r>
    </w:p>
    <w:p w14:paraId="3BF46152" w14:textId="77777777" w:rsidR="009B2DA9" w:rsidRDefault="009B2DA9" w:rsidP="009B2DA9">
      <w:pPr>
        <w:rPr>
          <w:rFonts w:ascii="Forte" w:hAnsi="Forte"/>
          <w:sz w:val="24"/>
        </w:rPr>
      </w:pPr>
      <w:r w:rsidRPr="009B2DA9">
        <w:rPr>
          <w:rFonts w:ascii="Forte" w:hAnsi="Forte"/>
          <w:sz w:val="24"/>
        </w:rPr>
        <w:t>Learning Intention</w:t>
      </w:r>
      <w:r w:rsidR="00B669CF">
        <w:rPr>
          <w:rFonts w:ascii="Forte" w:hAnsi="Forte"/>
          <w:sz w:val="24"/>
        </w:rPr>
        <w:t>s</w:t>
      </w:r>
      <w:r w:rsidRPr="009B2DA9">
        <w:rPr>
          <w:rFonts w:ascii="Forte" w:hAnsi="Forte"/>
          <w:sz w:val="24"/>
        </w:rPr>
        <w:t xml:space="preserve">: </w:t>
      </w:r>
    </w:p>
    <w:p w14:paraId="29466B0B" w14:textId="77777777" w:rsidR="009B2DA9" w:rsidRPr="009B2DA9" w:rsidRDefault="009B2DA9" w:rsidP="009B2DA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2DA9">
        <w:rPr>
          <w:rFonts w:cstheme="minorHAnsi"/>
          <w:sz w:val="24"/>
        </w:rPr>
        <w:t>To gain a better appreciation of what is expected in proofreading your own and others’ work</w:t>
      </w:r>
    </w:p>
    <w:p w14:paraId="0D856030" w14:textId="77777777" w:rsidR="009B2DA9" w:rsidRPr="009B2DA9" w:rsidRDefault="009B2DA9" w:rsidP="009B2DA9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9B2DA9">
        <w:rPr>
          <w:rFonts w:cstheme="minorHAnsi"/>
          <w:sz w:val="24"/>
        </w:rPr>
        <w:t xml:space="preserve">To understand the elements that lead to </w:t>
      </w:r>
      <w:r w:rsidR="00891CF4">
        <w:rPr>
          <w:rFonts w:cstheme="minorHAnsi"/>
          <w:sz w:val="24"/>
        </w:rPr>
        <w:t>high</w:t>
      </w:r>
      <w:r w:rsidRPr="009B2DA9">
        <w:rPr>
          <w:rFonts w:cstheme="minorHAnsi"/>
          <w:sz w:val="24"/>
        </w:rPr>
        <w:t xml:space="preserve"> readability </w:t>
      </w:r>
      <w:r w:rsidR="004E2148">
        <w:rPr>
          <w:rFonts w:cstheme="minorHAnsi"/>
          <w:sz w:val="24"/>
        </w:rPr>
        <w:t xml:space="preserve">and impact on the audience </w:t>
      </w:r>
      <w:r w:rsidRPr="009B2DA9">
        <w:rPr>
          <w:rFonts w:cstheme="minorHAnsi"/>
          <w:sz w:val="24"/>
        </w:rPr>
        <w:t>in a text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E50CC" w14:paraId="4F8AADEC" w14:textId="77777777" w:rsidTr="00FD2B9E">
        <w:tc>
          <w:tcPr>
            <w:tcW w:w="1848" w:type="dxa"/>
          </w:tcPr>
          <w:p w14:paraId="50C7C716" w14:textId="76F96B36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Success Criteria Feature</w:t>
            </w:r>
          </w:p>
        </w:tc>
        <w:tc>
          <w:tcPr>
            <w:tcW w:w="1848" w:type="dxa"/>
          </w:tcPr>
          <w:p w14:paraId="1B2D72EF" w14:textId="732289EB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Well Above Expectation</w:t>
            </w:r>
          </w:p>
        </w:tc>
        <w:tc>
          <w:tcPr>
            <w:tcW w:w="1848" w:type="dxa"/>
          </w:tcPr>
          <w:p w14:paraId="399EE96E" w14:textId="3C227278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Above Expectation</w:t>
            </w:r>
          </w:p>
        </w:tc>
        <w:tc>
          <w:tcPr>
            <w:tcW w:w="1849" w:type="dxa"/>
          </w:tcPr>
          <w:p w14:paraId="206DFA0E" w14:textId="3A610B4D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At Expectation</w:t>
            </w:r>
          </w:p>
        </w:tc>
        <w:tc>
          <w:tcPr>
            <w:tcW w:w="1849" w:type="dxa"/>
          </w:tcPr>
          <w:p w14:paraId="361E9D70" w14:textId="413300EF" w:rsidR="003E50CC" w:rsidRPr="00253548" w:rsidRDefault="003E50CC" w:rsidP="003E50CC">
            <w:pPr>
              <w:jc w:val="center"/>
              <w:rPr>
                <w:b/>
              </w:rPr>
            </w:pPr>
            <w:r w:rsidRPr="006322EB">
              <w:t>Below Expectation</w:t>
            </w:r>
          </w:p>
        </w:tc>
      </w:tr>
      <w:tr w:rsidR="003E50CC" w14:paraId="2F767D60" w14:textId="77777777" w:rsidTr="00A26183">
        <w:tc>
          <w:tcPr>
            <w:tcW w:w="1848" w:type="dxa"/>
          </w:tcPr>
          <w:p w14:paraId="163F2794" w14:textId="0D5D2A75" w:rsidR="003E50CC" w:rsidRPr="00F012F7" w:rsidRDefault="003E50CC" w:rsidP="003E50CC">
            <w:r w:rsidRPr="006322EB">
              <w:t>Audience – shows awareness of and connects with/engages audience</w:t>
            </w:r>
          </w:p>
        </w:tc>
        <w:tc>
          <w:tcPr>
            <w:tcW w:w="1848" w:type="dxa"/>
          </w:tcPr>
          <w:p w14:paraId="0FDE2160" w14:textId="11119596" w:rsidR="003E50CC" w:rsidRDefault="003E50CC" w:rsidP="003E50CC">
            <w:r w:rsidRPr="006322EB">
              <w:t>Sustained precise language choices that takes readers’ values and expectations into account</w:t>
            </w:r>
          </w:p>
        </w:tc>
        <w:tc>
          <w:tcPr>
            <w:tcW w:w="1848" w:type="dxa"/>
          </w:tcPr>
          <w:p w14:paraId="57B313B9" w14:textId="3F75CF3C" w:rsidR="003E50CC" w:rsidRDefault="003E50CC" w:rsidP="003E50CC">
            <w:r w:rsidRPr="006322EB">
              <w:t>Frequent use of precise language choices that takes readers’ ideas and interests into account but not consistent</w:t>
            </w:r>
          </w:p>
        </w:tc>
        <w:tc>
          <w:tcPr>
            <w:tcW w:w="1849" w:type="dxa"/>
          </w:tcPr>
          <w:p w14:paraId="0C0894B9" w14:textId="70142C94" w:rsidR="003E50CC" w:rsidRDefault="003E50CC" w:rsidP="003E50CC">
            <w:r w:rsidRPr="006322EB">
              <w:t>Engages reader through deliberate language choices and literary devices</w:t>
            </w:r>
          </w:p>
        </w:tc>
        <w:tc>
          <w:tcPr>
            <w:tcW w:w="1849" w:type="dxa"/>
          </w:tcPr>
          <w:p w14:paraId="403E41FE" w14:textId="68AEF8C4" w:rsidR="003E50CC" w:rsidRDefault="003E50CC" w:rsidP="003E50CC">
            <w:r w:rsidRPr="006322EB">
              <w:t>Begins to engage reader through language choices</w:t>
            </w:r>
          </w:p>
        </w:tc>
      </w:tr>
      <w:tr w:rsidR="003E50CC" w14:paraId="5B47F017" w14:textId="77777777" w:rsidTr="00A26183">
        <w:tc>
          <w:tcPr>
            <w:tcW w:w="1848" w:type="dxa"/>
          </w:tcPr>
          <w:p w14:paraId="6FB48604" w14:textId="27AF5E00" w:rsidR="003E50CC" w:rsidRDefault="003E50CC" w:rsidP="003E50CC">
            <w:r w:rsidRPr="006322EB">
              <w:t>Text Structure – organises text appropriately and effectively</w:t>
            </w:r>
          </w:p>
        </w:tc>
        <w:tc>
          <w:tcPr>
            <w:tcW w:w="1848" w:type="dxa"/>
          </w:tcPr>
          <w:p w14:paraId="7B8645DB" w14:textId="19641572" w:rsidR="003E50CC" w:rsidRDefault="003E50CC" w:rsidP="003E50CC">
            <w:r w:rsidRPr="006322EB">
              <w:t>Well developed, coherent and controlled structure</w:t>
            </w:r>
          </w:p>
        </w:tc>
        <w:tc>
          <w:tcPr>
            <w:tcW w:w="1848" w:type="dxa"/>
          </w:tcPr>
          <w:p w14:paraId="6932CCE1" w14:textId="5FD73536" w:rsidR="003E50CC" w:rsidRDefault="003E50CC" w:rsidP="003E50CC">
            <w:r w:rsidRPr="006322EB">
              <w:t>Generally coherent and controlled; perhaps less well developed flow of thought</w:t>
            </w:r>
          </w:p>
        </w:tc>
        <w:tc>
          <w:tcPr>
            <w:tcW w:w="1849" w:type="dxa"/>
          </w:tcPr>
          <w:p w14:paraId="5CEACA59" w14:textId="3F1A3051" w:rsidR="003E50CC" w:rsidRDefault="003E50CC" w:rsidP="003E50CC">
            <w:r w:rsidRPr="006322EB">
              <w:t>Some of text less coherent and flow is interrupted</w:t>
            </w:r>
          </w:p>
        </w:tc>
        <w:tc>
          <w:tcPr>
            <w:tcW w:w="1849" w:type="dxa"/>
          </w:tcPr>
          <w:p w14:paraId="3661A6C7" w14:textId="59374132" w:rsidR="003E50CC" w:rsidRDefault="003E50CC" w:rsidP="003E50CC">
            <w:r w:rsidRPr="006322EB">
              <w:t>Flow and coherence frequently interrupted</w:t>
            </w:r>
          </w:p>
        </w:tc>
      </w:tr>
      <w:tr w:rsidR="003E50CC" w14:paraId="332FD113" w14:textId="77777777" w:rsidTr="00A26183">
        <w:tc>
          <w:tcPr>
            <w:tcW w:w="1848" w:type="dxa"/>
          </w:tcPr>
          <w:p w14:paraId="71D28D5A" w14:textId="4BDA64CE" w:rsidR="003E50CC" w:rsidRDefault="003E50CC" w:rsidP="003E50CC">
            <w:r w:rsidRPr="006322EB">
              <w:t>Vocab – uses precise words and word groups to enhance meaning</w:t>
            </w:r>
          </w:p>
        </w:tc>
        <w:tc>
          <w:tcPr>
            <w:tcW w:w="1848" w:type="dxa"/>
          </w:tcPr>
          <w:p w14:paraId="35859E39" w14:textId="5C494A2B" w:rsidR="003E50CC" w:rsidRDefault="003E50CC" w:rsidP="003E50CC">
            <w:r w:rsidRPr="006322EB">
              <w:t>A wide range of precise and effective words and word groups used in a sophisticated way to enhance meaning</w:t>
            </w:r>
          </w:p>
        </w:tc>
        <w:tc>
          <w:tcPr>
            <w:tcW w:w="1848" w:type="dxa"/>
          </w:tcPr>
          <w:p w14:paraId="6213B32B" w14:textId="155BBA72" w:rsidR="003E50CC" w:rsidRDefault="003E50CC" w:rsidP="003E50CC">
            <w:r w:rsidRPr="006322EB">
              <w:t>A good range of precise and effective words and word groups at times not used well</w:t>
            </w:r>
          </w:p>
        </w:tc>
        <w:tc>
          <w:tcPr>
            <w:tcW w:w="1849" w:type="dxa"/>
          </w:tcPr>
          <w:p w14:paraId="28CD56E2" w14:textId="2849347D" w:rsidR="003E50CC" w:rsidRDefault="003E50CC" w:rsidP="003E50CC">
            <w:r w:rsidRPr="006322EB">
              <w:t>Sustained and consistent use of precise words and word groups to enhance meaning; less range and not always used well</w:t>
            </w:r>
          </w:p>
        </w:tc>
        <w:tc>
          <w:tcPr>
            <w:tcW w:w="1849" w:type="dxa"/>
          </w:tcPr>
          <w:p w14:paraId="688AE2E8" w14:textId="1EC4DB56" w:rsidR="003E50CC" w:rsidRDefault="003E50CC" w:rsidP="003E50CC">
            <w:r w:rsidRPr="006322EB">
              <w:t>Less sustained and consistent use of precise words and word groups to enhance meaning</w:t>
            </w:r>
          </w:p>
        </w:tc>
      </w:tr>
      <w:tr w:rsidR="003E50CC" w14:paraId="672E26B4" w14:textId="77777777" w:rsidTr="00A26183">
        <w:tc>
          <w:tcPr>
            <w:tcW w:w="1848" w:type="dxa"/>
          </w:tcPr>
          <w:p w14:paraId="4C7483DE" w14:textId="27CADDE8" w:rsidR="003E50CC" w:rsidRDefault="003E50CC" w:rsidP="003E50CC">
            <w:r w:rsidRPr="006322EB">
              <w:t>Paragraphing – logically constructed to support understanding</w:t>
            </w:r>
          </w:p>
        </w:tc>
        <w:tc>
          <w:tcPr>
            <w:tcW w:w="1848" w:type="dxa"/>
          </w:tcPr>
          <w:p w14:paraId="2CF3BDCE" w14:textId="72177AE2" w:rsidR="003E50CC" w:rsidRDefault="003E50CC" w:rsidP="003E50CC">
            <w:r w:rsidRPr="006322EB">
              <w:t xml:space="preserve">Logically and effectively constructed to support understanding of the text </w:t>
            </w:r>
          </w:p>
        </w:tc>
        <w:tc>
          <w:tcPr>
            <w:tcW w:w="1848" w:type="dxa"/>
          </w:tcPr>
          <w:p w14:paraId="1DC55FBB" w14:textId="5CF1E072" w:rsidR="003E50CC" w:rsidRDefault="003E50CC" w:rsidP="003E50CC">
            <w:r w:rsidRPr="006322EB">
              <w:t>Logically and effectively constructed with understanding in mind</w:t>
            </w:r>
          </w:p>
        </w:tc>
        <w:tc>
          <w:tcPr>
            <w:tcW w:w="1849" w:type="dxa"/>
          </w:tcPr>
          <w:p w14:paraId="37F63EE2" w14:textId="1551446A" w:rsidR="003E50CC" w:rsidRDefault="003E50CC" w:rsidP="003E50CC">
            <w:r w:rsidRPr="006322EB">
              <w:t>Most paragraphs are logically constructed not always supportive of understanding</w:t>
            </w:r>
          </w:p>
        </w:tc>
        <w:tc>
          <w:tcPr>
            <w:tcW w:w="1849" w:type="dxa"/>
          </w:tcPr>
          <w:p w14:paraId="7CD7358C" w14:textId="2BB4EEB6" w:rsidR="003E50CC" w:rsidRDefault="003E50CC" w:rsidP="003E50CC">
            <w:r w:rsidRPr="006322EB">
              <w:t>Only a few paragraphs logically constructed</w:t>
            </w:r>
          </w:p>
        </w:tc>
      </w:tr>
      <w:tr w:rsidR="003E50CC" w14:paraId="55C4DFBF" w14:textId="77777777" w:rsidTr="00A26183">
        <w:tc>
          <w:tcPr>
            <w:tcW w:w="1848" w:type="dxa"/>
          </w:tcPr>
          <w:p w14:paraId="708FC87D" w14:textId="60D96F91" w:rsidR="003E50CC" w:rsidRDefault="003E50CC" w:rsidP="003E50CC">
            <w:r w:rsidRPr="006322EB">
              <w:t>Punctuation – correct use, which supports understanding</w:t>
            </w:r>
          </w:p>
        </w:tc>
        <w:tc>
          <w:tcPr>
            <w:tcW w:w="1848" w:type="dxa"/>
          </w:tcPr>
          <w:p w14:paraId="570B6256" w14:textId="7DFCC5F9" w:rsidR="003E50CC" w:rsidRDefault="003E50CC" w:rsidP="003E50CC">
            <w:r w:rsidRPr="006322EB">
              <w:t>Correct and used to control the pace and understanding of the text</w:t>
            </w:r>
          </w:p>
        </w:tc>
        <w:tc>
          <w:tcPr>
            <w:tcW w:w="1848" w:type="dxa"/>
          </w:tcPr>
          <w:p w14:paraId="6AC8720E" w14:textId="75802161" w:rsidR="003E50CC" w:rsidRDefault="003E50CC" w:rsidP="003E50CC">
            <w:r w:rsidRPr="006322EB">
              <w:t>Correct and generally used to control the pace and understanding of the text</w:t>
            </w:r>
          </w:p>
        </w:tc>
        <w:tc>
          <w:tcPr>
            <w:tcW w:w="1849" w:type="dxa"/>
          </w:tcPr>
          <w:p w14:paraId="26CC63BF" w14:textId="04CCFEF8" w:rsidR="003E50CC" w:rsidRDefault="003E50CC" w:rsidP="003E50CC">
            <w:r w:rsidRPr="006322EB">
              <w:t>Mainly correct allowing smooth and efficient reading of text</w:t>
            </w:r>
          </w:p>
        </w:tc>
        <w:tc>
          <w:tcPr>
            <w:tcW w:w="1849" w:type="dxa"/>
          </w:tcPr>
          <w:p w14:paraId="0A1B5628" w14:textId="02538088" w:rsidR="003E50CC" w:rsidRDefault="003E50CC" w:rsidP="003E50CC">
            <w:r w:rsidRPr="006322EB">
              <w:t>Errors interfere with the reading of the text</w:t>
            </w:r>
          </w:p>
        </w:tc>
      </w:tr>
      <w:tr w:rsidR="003E50CC" w14:paraId="0388F6BE" w14:textId="77777777" w:rsidTr="00A26183">
        <w:tc>
          <w:tcPr>
            <w:tcW w:w="1848" w:type="dxa"/>
          </w:tcPr>
          <w:p w14:paraId="7CC88A75" w14:textId="5A4E3BD9" w:rsidR="003E50CC" w:rsidRDefault="003E50CC" w:rsidP="003E50CC">
            <w:r w:rsidRPr="006322EB">
              <w:t>Spelling – uses unusual and difficult words correctly</w:t>
            </w:r>
          </w:p>
        </w:tc>
        <w:tc>
          <w:tcPr>
            <w:tcW w:w="1848" w:type="dxa"/>
          </w:tcPr>
          <w:p w14:paraId="3474B62C" w14:textId="68AD21D2" w:rsidR="003E50CC" w:rsidRDefault="003E50CC" w:rsidP="003E50CC">
            <w:r w:rsidRPr="006322EB">
              <w:t>Uses at least 10 correct challenging words as well as many correct difficult words</w:t>
            </w:r>
          </w:p>
        </w:tc>
        <w:tc>
          <w:tcPr>
            <w:tcW w:w="1848" w:type="dxa"/>
          </w:tcPr>
          <w:p w14:paraId="7C7D7FA3" w14:textId="32804A2C" w:rsidR="003E50CC" w:rsidRDefault="003E50CC" w:rsidP="003E50CC">
            <w:r w:rsidRPr="006322EB">
              <w:t>Uses mainly difficult words and correct difficult words; may use some correct challenging words</w:t>
            </w:r>
          </w:p>
        </w:tc>
        <w:tc>
          <w:tcPr>
            <w:tcW w:w="1849" w:type="dxa"/>
          </w:tcPr>
          <w:p w14:paraId="75967F41" w14:textId="679254FF" w:rsidR="003E50CC" w:rsidRDefault="003E50CC" w:rsidP="003E50CC">
            <w:r w:rsidRPr="006322EB">
              <w:t>Uses at least 10 correct difficult words</w:t>
            </w:r>
          </w:p>
        </w:tc>
        <w:tc>
          <w:tcPr>
            <w:tcW w:w="1849" w:type="dxa"/>
          </w:tcPr>
          <w:p w14:paraId="299CE84F" w14:textId="17445A60" w:rsidR="003E50CC" w:rsidRDefault="003E50CC" w:rsidP="003E50CC">
            <w:r w:rsidRPr="006322EB">
              <w:t>Uses all correct common words but not extending to difficult words very often</w:t>
            </w:r>
          </w:p>
        </w:tc>
      </w:tr>
    </w:tbl>
    <w:p w14:paraId="386E9AE9" w14:textId="77777777" w:rsidR="007A73A7" w:rsidRDefault="007A73A7"/>
    <w:sectPr w:rsidR="007A73A7" w:rsidSect="00D22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CB8"/>
    <w:multiLevelType w:val="hybridMultilevel"/>
    <w:tmpl w:val="C744F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A7"/>
    <w:rsid w:val="0000476C"/>
    <w:rsid w:val="00071A4C"/>
    <w:rsid w:val="00075D5C"/>
    <w:rsid w:val="000D1847"/>
    <w:rsid w:val="00121286"/>
    <w:rsid w:val="00135036"/>
    <w:rsid w:val="001662B9"/>
    <w:rsid w:val="001B6630"/>
    <w:rsid w:val="001F4271"/>
    <w:rsid w:val="00210C5B"/>
    <w:rsid w:val="00250D9B"/>
    <w:rsid w:val="00253548"/>
    <w:rsid w:val="002739A6"/>
    <w:rsid w:val="002C63A1"/>
    <w:rsid w:val="002F2FE0"/>
    <w:rsid w:val="00351B1D"/>
    <w:rsid w:val="00360BF4"/>
    <w:rsid w:val="003D19B6"/>
    <w:rsid w:val="003E50CC"/>
    <w:rsid w:val="00460AEB"/>
    <w:rsid w:val="00481204"/>
    <w:rsid w:val="004E2148"/>
    <w:rsid w:val="004F25C1"/>
    <w:rsid w:val="004F3000"/>
    <w:rsid w:val="00531DDC"/>
    <w:rsid w:val="005B401E"/>
    <w:rsid w:val="00615AD7"/>
    <w:rsid w:val="00672FFB"/>
    <w:rsid w:val="00682961"/>
    <w:rsid w:val="006B52B1"/>
    <w:rsid w:val="00735CE7"/>
    <w:rsid w:val="0079375A"/>
    <w:rsid w:val="007A73A7"/>
    <w:rsid w:val="007F1C02"/>
    <w:rsid w:val="008129DE"/>
    <w:rsid w:val="008814BD"/>
    <w:rsid w:val="00891CF4"/>
    <w:rsid w:val="0090428B"/>
    <w:rsid w:val="00913D7F"/>
    <w:rsid w:val="00926758"/>
    <w:rsid w:val="00927911"/>
    <w:rsid w:val="009644A1"/>
    <w:rsid w:val="00995F39"/>
    <w:rsid w:val="009B2DA9"/>
    <w:rsid w:val="009C4561"/>
    <w:rsid w:val="00A1264F"/>
    <w:rsid w:val="00A26183"/>
    <w:rsid w:val="00A46B1F"/>
    <w:rsid w:val="00AB41C0"/>
    <w:rsid w:val="00B43DAB"/>
    <w:rsid w:val="00B669CF"/>
    <w:rsid w:val="00BB3393"/>
    <w:rsid w:val="00C0466D"/>
    <w:rsid w:val="00CC0DBA"/>
    <w:rsid w:val="00CD45DB"/>
    <w:rsid w:val="00D2214C"/>
    <w:rsid w:val="00D45220"/>
    <w:rsid w:val="00DF7159"/>
    <w:rsid w:val="00E32C8E"/>
    <w:rsid w:val="00E45F06"/>
    <w:rsid w:val="00F012F7"/>
    <w:rsid w:val="00F8419C"/>
    <w:rsid w:val="00FC55D4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6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Elisa Smith</cp:lastModifiedBy>
  <cp:revision>2</cp:revision>
  <dcterms:created xsi:type="dcterms:W3CDTF">2022-01-15T00:35:00Z</dcterms:created>
  <dcterms:modified xsi:type="dcterms:W3CDTF">2022-01-15T00:35:00Z</dcterms:modified>
</cp:coreProperties>
</file>