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F" w:rsidRDefault="00E539AF"/>
    <w:p w:rsidR="003D5E18" w:rsidRDefault="003D5E18">
      <w:pPr>
        <w:rPr>
          <w:rFonts w:ascii="Arial" w:hAnsi="Arial" w:cs="Arial"/>
          <w:b/>
          <w:sz w:val="24"/>
          <w:szCs w:val="24"/>
        </w:rPr>
      </w:pPr>
    </w:p>
    <w:p w:rsidR="007A0769" w:rsidRPr="007A0769" w:rsidRDefault="007A0769">
      <w:pPr>
        <w:rPr>
          <w:rFonts w:ascii="Arial" w:hAnsi="Arial" w:cs="Arial"/>
          <w:b/>
          <w:sz w:val="24"/>
          <w:szCs w:val="24"/>
        </w:rPr>
      </w:pPr>
      <w:r w:rsidRPr="007A0769">
        <w:rPr>
          <w:rFonts w:ascii="Arial" w:hAnsi="Arial" w:cs="Arial"/>
          <w:b/>
          <w:sz w:val="24"/>
          <w:szCs w:val="24"/>
        </w:rPr>
        <w:t>Stage 1 Design and Technology- Materials Products</w:t>
      </w:r>
    </w:p>
    <w:p w:rsidR="007A0769" w:rsidRPr="007A0769" w:rsidRDefault="007A0769">
      <w:pPr>
        <w:rPr>
          <w:rFonts w:ascii="Arial" w:hAnsi="Arial" w:cs="Arial"/>
          <w:b/>
          <w:sz w:val="24"/>
          <w:szCs w:val="24"/>
        </w:rPr>
      </w:pPr>
      <w:r w:rsidRPr="007A0769">
        <w:rPr>
          <w:rFonts w:ascii="Arial" w:hAnsi="Arial" w:cs="Arial"/>
          <w:b/>
          <w:sz w:val="24"/>
          <w:szCs w:val="24"/>
        </w:rPr>
        <w:t>Context: Cabinet Construction.</w:t>
      </w:r>
    </w:p>
    <w:p w:rsidR="007A0769" w:rsidRPr="007A0769" w:rsidRDefault="007A0769">
      <w:pPr>
        <w:rPr>
          <w:rFonts w:ascii="Arial" w:hAnsi="Arial" w:cs="Arial"/>
          <w:b/>
          <w:sz w:val="24"/>
          <w:szCs w:val="24"/>
        </w:rPr>
      </w:pPr>
      <w:r w:rsidRPr="007A0769">
        <w:rPr>
          <w:rFonts w:ascii="Arial" w:hAnsi="Arial" w:cs="Arial"/>
          <w:b/>
          <w:sz w:val="24"/>
          <w:szCs w:val="24"/>
        </w:rPr>
        <w:t xml:space="preserve">Assessment </w:t>
      </w:r>
      <w:r>
        <w:rPr>
          <w:rFonts w:ascii="Arial" w:hAnsi="Arial" w:cs="Arial"/>
          <w:b/>
          <w:sz w:val="24"/>
          <w:szCs w:val="24"/>
        </w:rPr>
        <w:t>Type</w:t>
      </w:r>
      <w:r w:rsidRPr="007A0769">
        <w:rPr>
          <w:rFonts w:ascii="Arial" w:hAnsi="Arial" w:cs="Arial"/>
          <w:b/>
          <w:sz w:val="24"/>
          <w:szCs w:val="24"/>
        </w:rPr>
        <w:t xml:space="preserve"> 2: Design and Communication Task</w:t>
      </w:r>
      <w:r>
        <w:rPr>
          <w:rFonts w:ascii="Arial" w:hAnsi="Arial" w:cs="Arial"/>
          <w:b/>
          <w:sz w:val="24"/>
          <w:szCs w:val="24"/>
        </w:rPr>
        <w:t xml:space="preserve"> (Folio)</w:t>
      </w:r>
    </w:p>
    <w:p w:rsidR="007A0769" w:rsidRPr="007A0769" w:rsidRDefault="007A0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</w:t>
      </w:r>
      <w:r w:rsidRPr="007A0769">
        <w:rPr>
          <w:rFonts w:ascii="Arial" w:hAnsi="Arial" w:cs="Arial"/>
          <w:b/>
          <w:sz w:val="24"/>
          <w:szCs w:val="24"/>
        </w:rPr>
        <w:t>Outcomes 2, 5 &amp;6</w:t>
      </w:r>
    </w:p>
    <w:p w:rsidR="007A0769" w:rsidRPr="007A0769" w:rsidRDefault="007A0769">
      <w:pPr>
        <w:rPr>
          <w:rFonts w:ascii="Arial" w:hAnsi="Arial" w:cs="Arial"/>
          <w:b/>
          <w:sz w:val="24"/>
          <w:szCs w:val="24"/>
        </w:rPr>
      </w:pPr>
      <w:r w:rsidRPr="007A0769">
        <w:rPr>
          <w:rFonts w:ascii="Arial" w:hAnsi="Arial" w:cs="Arial"/>
          <w:b/>
          <w:sz w:val="24"/>
          <w:szCs w:val="24"/>
        </w:rPr>
        <w:t>Task</w:t>
      </w:r>
      <w:r>
        <w:rPr>
          <w:rFonts w:ascii="Arial" w:hAnsi="Arial" w:cs="Arial"/>
          <w:b/>
          <w:sz w:val="24"/>
          <w:szCs w:val="24"/>
        </w:rPr>
        <w:t xml:space="preserve"> (Weighting 30%)</w:t>
      </w:r>
    </w:p>
    <w:p w:rsidR="007A0769" w:rsidRPr="007A0769" w:rsidRDefault="007A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to design a small </w:t>
      </w:r>
      <w:r w:rsidR="00C31681">
        <w:rPr>
          <w:rFonts w:ascii="Arial" w:hAnsi="Arial" w:cs="Arial"/>
        </w:rPr>
        <w:t xml:space="preserve">bedside style </w:t>
      </w:r>
      <w:r>
        <w:rPr>
          <w:rFonts w:ascii="Arial" w:hAnsi="Arial" w:cs="Arial"/>
        </w:rPr>
        <w:t>cabinet using a sheet of Pine Veneered Particle Board (VPB) 2400 x 400 x 17m. The cabinet will include a door and a drawer to be constructed from separate material provided.</w:t>
      </w:r>
    </w:p>
    <w:p w:rsidR="007A0769" w:rsidRDefault="007A0769">
      <w:pPr>
        <w:rPr>
          <w:rFonts w:ascii="Arial" w:hAnsi="Arial" w:cs="Arial"/>
        </w:rPr>
      </w:pPr>
      <w:r>
        <w:rPr>
          <w:rFonts w:ascii="Arial" w:hAnsi="Arial" w:cs="Arial"/>
        </w:rPr>
        <w:t>The design and communication tasks will be submitted in a display folder under the following headings:</w:t>
      </w:r>
    </w:p>
    <w:p w:rsidR="007A0769" w:rsidRDefault="00032294" w:rsidP="007A0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statement / </w:t>
      </w:r>
      <w:r w:rsidR="007A0769">
        <w:rPr>
          <w:rFonts w:ascii="Arial" w:hAnsi="Arial" w:cs="Arial"/>
        </w:rPr>
        <w:t>Design Brief</w:t>
      </w:r>
    </w:p>
    <w:p w:rsidR="007A0769" w:rsidRDefault="007A0769" w:rsidP="007A0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Investigation of furniture styles (including Pictures and sketches)</w:t>
      </w:r>
      <w:r w:rsidR="00032294">
        <w:rPr>
          <w:rFonts w:ascii="Arial" w:hAnsi="Arial" w:cs="Arial"/>
        </w:rPr>
        <w:t>. Annotation should be used to explain points of suitability for purpose against the design brief specifications.</w:t>
      </w:r>
    </w:p>
    <w:p w:rsidR="007A0769" w:rsidRDefault="007A0769" w:rsidP="007A0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Investigation of cabinet jointing methods</w:t>
      </w:r>
      <w:r w:rsidR="00032294">
        <w:rPr>
          <w:rFonts w:ascii="Arial" w:hAnsi="Arial" w:cs="Arial"/>
        </w:rPr>
        <w:t>,  eg rebate joints, Knock Down Fittings and dowels</w:t>
      </w:r>
    </w:p>
    <w:p w:rsidR="007A0769" w:rsidRDefault="007A0769" w:rsidP="007A0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Investigation of materials</w:t>
      </w:r>
      <w:r w:rsidR="00032294">
        <w:rPr>
          <w:rFonts w:ascii="Arial" w:hAnsi="Arial" w:cs="Arial"/>
        </w:rPr>
        <w:t>. Choose 2 different materials used in the production of your cabinet and provide information that explains their suitability for the intended purpose. A brief analysis of the impact of your products on the environment, society and individuals should be part of this investigation.</w:t>
      </w:r>
    </w:p>
    <w:p w:rsidR="007A0769" w:rsidRDefault="00032294" w:rsidP="007A0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brief in</w:t>
      </w:r>
      <w:r w:rsidR="007A0769">
        <w:rPr>
          <w:rFonts w:ascii="Arial" w:hAnsi="Arial" w:cs="Arial"/>
        </w:rPr>
        <w:t xml:space="preserve">vestigation of </w:t>
      </w:r>
      <w:r>
        <w:rPr>
          <w:rFonts w:ascii="Arial" w:hAnsi="Arial" w:cs="Arial"/>
        </w:rPr>
        <w:t>the m</w:t>
      </w:r>
      <w:r w:rsidR="007A0769">
        <w:rPr>
          <w:rFonts w:ascii="Arial" w:hAnsi="Arial" w:cs="Arial"/>
        </w:rPr>
        <w:t xml:space="preserve">achinery </w:t>
      </w:r>
      <w:r>
        <w:rPr>
          <w:rFonts w:ascii="Arial" w:hAnsi="Arial" w:cs="Arial"/>
        </w:rPr>
        <w:t xml:space="preserve">used in the production process </w:t>
      </w:r>
      <w:r w:rsidR="007A0769">
        <w:rPr>
          <w:rFonts w:ascii="Arial" w:hAnsi="Arial" w:cs="Arial"/>
        </w:rPr>
        <w:t>including SOPs and diagrams where applicable</w:t>
      </w:r>
      <w:r>
        <w:rPr>
          <w:rFonts w:ascii="Arial" w:hAnsi="Arial" w:cs="Arial"/>
        </w:rPr>
        <w:t xml:space="preserve"> will provide evidence of your understanding of the use and processes undertaken in this project.</w:t>
      </w:r>
    </w:p>
    <w:p w:rsidR="007A0769" w:rsidRDefault="007A0769" w:rsidP="007A0769">
      <w:pPr>
        <w:pStyle w:val="ListParagraph"/>
        <w:rPr>
          <w:rFonts w:ascii="Arial" w:hAnsi="Arial" w:cs="Arial"/>
        </w:rPr>
      </w:pPr>
    </w:p>
    <w:p w:rsidR="007A0769" w:rsidRDefault="007A0769" w:rsidP="000322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From your investigation you will </w:t>
      </w:r>
      <w:r w:rsidR="00032294">
        <w:rPr>
          <w:rFonts w:ascii="Arial" w:hAnsi="Arial" w:cs="Arial"/>
        </w:rPr>
        <w:t xml:space="preserve">provide evidence of the </w:t>
      </w:r>
      <w:r>
        <w:rPr>
          <w:rFonts w:ascii="Arial" w:hAnsi="Arial" w:cs="Arial"/>
        </w:rPr>
        <w:t xml:space="preserve">design </w:t>
      </w:r>
      <w:r w:rsidR="00032294">
        <w:rPr>
          <w:rFonts w:ascii="Arial" w:hAnsi="Arial" w:cs="Arial"/>
        </w:rPr>
        <w:t xml:space="preserve">process for </w:t>
      </w:r>
      <w:r>
        <w:rPr>
          <w:rFonts w:ascii="Arial" w:hAnsi="Arial" w:cs="Arial"/>
        </w:rPr>
        <w:t xml:space="preserve">your cabinet </w:t>
      </w:r>
      <w:r w:rsidR="00032294">
        <w:rPr>
          <w:rFonts w:ascii="Arial" w:hAnsi="Arial" w:cs="Arial"/>
        </w:rPr>
        <w:t>and include</w:t>
      </w:r>
      <w:r>
        <w:rPr>
          <w:rFonts w:ascii="Arial" w:hAnsi="Arial" w:cs="Arial"/>
        </w:rPr>
        <w:t xml:space="preserve"> the following headings: - </w:t>
      </w:r>
    </w:p>
    <w:p w:rsidR="007A0769" w:rsidRDefault="007A0769" w:rsidP="007A07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Solutions and reasoning</w:t>
      </w:r>
    </w:p>
    <w:p w:rsidR="007A0769" w:rsidRDefault="007A0769" w:rsidP="007A07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Isometric Working Drawing </w:t>
      </w:r>
    </w:p>
    <w:p w:rsidR="007A0769" w:rsidRDefault="007A0769" w:rsidP="007A07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Procedure</w:t>
      </w:r>
    </w:p>
    <w:p w:rsidR="007A0769" w:rsidRDefault="007A0769" w:rsidP="007A07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Costing Sheet.</w:t>
      </w:r>
    </w:p>
    <w:p w:rsidR="00032294" w:rsidRDefault="00032294" w:rsidP="00032294">
      <w:pPr>
        <w:rPr>
          <w:rFonts w:ascii="Arial" w:hAnsi="Arial" w:cs="Arial"/>
        </w:rPr>
      </w:pPr>
    </w:p>
    <w:p w:rsidR="007A0769" w:rsidRPr="007A0769" w:rsidRDefault="00032294" w:rsidP="007A0769">
      <w:pPr>
        <w:rPr>
          <w:rFonts w:ascii="Arial" w:hAnsi="Arial" w:cs="Arial"/>
        </w:rPr>
      </w:pPr>
      <w:r>
        <w:rPr>
          <w:rFonts w:ascii="Arial" w:hAnsi="Arial" w:cs="Arial"/>
        </w:rPr>
        <w:t>Total Combined word count for the Folio task 2000 words</w:t>
      </w:r>
      <w:r w:rsidR="007A0769">
        <w:rPr>
          <w:rFonts w:ascii="Arial" w:hAnsi="Arial" w:cs="Arial"/>
        </w:rPr>
        <w:t xml:space="preserve">                                                        </w:t>
      </w:r>
    </w:p>
    <w:p w:rsidR="007A0769" w:rsidRPr="007A0769" w:rsidRDefault="007A0769">
      <w:pPr>
        <w:rPr>
          <w:rFonts w:ascii="Arial" w:hAnsi="Arial" w:cs="Arial"/>
        </w:rPr>
      </w:pPr>
    </w:p>
    <w:p w:rsidR="007A0769" w:rsidRDefault="007A0769">
      <w:pPr>
        <w:rPr>
          <w:rFonts w:ascii="Arial" w:hAnsi="Arial" w:cs="Arial"/>
          <w:b/>
          <w:sz w:val="28"/>
          <w:szCs w:val="28"/>
        </w:rPr>
      </w:pPr>
    </w:p>
    <w:p w:rsidR="007A0769" w:rsidRDefault="007A0769">
      <w:pPr>
        <w:rPr>
          <w:rFonts w:ascii="Arial" w:hAnsi="Arial" w:cs="Arial"/>
          <w:b/>
          <w:sz w:val="28"/>
          <w:szCs w:val="28"/>
        </w:rPr>
      </w:pPr>
    </w:p>
    <w:p w:rsidR="007A0769" w:rsidRDefault="007A076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A0769" w:rsidRPr="007A0769" w:rsidRDefault="007A076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1"/>
        <w:tblW w:w="10350" w:type="dxa"/>
        <w:tblLook w:val="04A0" w:firstRow="1" w:lastRow="0" w:firstColumn="1" w:lastColumn="0" w:noHBand="0" w:noVBand="1"/>
      </w:tblPr>
      <w:tblGrid>
        <w:gridCol w:w="1607"/>
        <w:gridCol w:w="6344"/>
        <w:gridCol w:w="798"/>
        <w:gridCol w:w="806"/>
        <w:gridCol w:w="795"/>
      </w:tblGrid>
      <w:tr w:rsidR="007A0769" w:rsidTr="007A0769">
        <w:tc>
          <w:tcPr>
            <w:tcW w:w="7920" w:type="dxa"/>
            <w:gridSpan w:val="2"/>
          </w:tcPr>
          <w:p w:rsidR="007A0769" w:rsidRPr="007A0769" w:rsidRDefault="007A0769" w:rsidP="007A0769">
            <w:pPr>
              <w:rPr>
                <w:rFonts w:ascii="Arial" w:hAnsi="Arial" w:cs="Arial"/>
              </w:rPr>
            </w:pPr>
            <w:r w:rsidRPr="007A0769">
              <w:rPr>
                <w:rFonts w:ascii="Arial" w:hAnsi="Arial" w:cs="Arial"/>
              </w:rPr>
              <w:t>Criteria for Judging Performance</w:t>
            </w:r>
          </w:p>
        </w:tc>
        <w:tc>
          <w:tcPr>
            <w:tcW w:w="810" w:type="dxa"/>
          </w:tcPr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810" w:type="dxa"/>
          </w:tcPr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810" w:type="dxa"/>
          </w:tcPr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L.O</w:t>
            </w:r>
          </w:p>
        </w:tc>
      </w:tr>
      <w:tr w:rsidR="007A0769" w:rsidTr="007A0769">
        <w:tc>
          <w:tcPr>
            <w:tcW w:w="1339" w:type="dxa"/>
          </w:tcPr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 xml:space="preserve">Investigation </w:t>
            </w:r>
          </w:p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769" w:rsidRDefault="007A0769" w:rsidP="007A0769">
            <w:pPr>
              <w:rPr>
                <w:rFonts w:ascii="Arial" w:hAnsi="Arial" w:cs="Arial"/>
                <w:sz w:val="28"/>
                <w:szCs w:val="28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50 Marks</w:t>
            </w:r>
          </w:p>
        </w:tc>
        <w:tc>
          <w:tcPr>
            <w:tcW w:w="6581" w:type="dxa"/>
          </w:tcPr>
          <w:p w:rsid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7A0769"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7A0769"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stated?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statement and Intention</w:t>
            </w:r>
          </w:p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Are the constraints listed clearly?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constraints and cost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and ethical constraints</w:t>
            </w:r>
          </w:p>
          <w:p w:rsid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do the requirements relate to the proposed outcome?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worked within the design brief specifications?</w:t>
            </w:r>
          </w:p>
          <w:p w:rsid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has the investigation informed the range of materials, methods and techniques?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 and jointing</w:t>
            </w:r>
          </w:p>
          <w:p w:rsidR="007A0769" w:rsidRDefault="007A0769" w:rsidP="007A07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and componentry</w:t>
            </w:r>
          </w:p>
          <w:p w:rsidR="007A0769" w:rsidRPr="007A0769" w:rsidRDefault="007A0769" w:rsidP="007A07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Machinery utilised in the production.</w:t>
            </w:r>
          </w:p>
          <w:p w:rsidR="007A0769" w:rsidRP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769" w:rsidRPr="007A0769" w:rsidRDefault="007A0769" w:rsidP="007A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69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A0769" w:rsidRPr="007A0769" w:rsidRDefault="007A0769" w:rsidP="007A076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A0769" w:rsidRDefault="007A0769" w:rsidP="007A07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A0769" w:rsidRPr="007A0769" w:rsidRDefault="007A0769" w:rsidP="007A0769">
            <w:pPr>
              <w:jc w:val="center"/>
              <w:rPr>
                <w:rFonts w:ascii="Arial" w:hAnsi="Arial" w:cs="Arial"/>
              </w:rPr>
            </w:pPr>
            <w:r w:rsidRPr="007A0769">
              <w:rPr>
                <w:rFonts w:ascii="Arial" w:hAnsi="Arial" w:cs="Arial"/>
              </w:rPr>
              <w:t>2</w:t>
            </w:r>
          </w:p>
        </w:tc>
      </w:tr>
      <w:tr w:rsidR="007A0769" w:rsidTr="007A0769">
        <w:tc>
          <w:tcPr>
            <w:tcW w:w="1339" w:type="dxa"/>
          </w:tcPr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769" w:rsidRP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844EB5">
              <w:rPr>
                <w:rFonts w:ascii="Arial" w:hAnsi="Arial" w:cs="Arial"/>
                <w:sz w:val="20"/>
                <w:szCs w:val="20"/>
              </w:rPr>
              <w:t>Designing</w:t>
            </w:r>
          </w:p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EB5" w:rsidRP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 w:rsidRPr="00844EB5">
              <w:rPr>
                <w:rFonts w:ascii="Arial" w:hAnsi="Arial" w:cs="Arial"/>
                <w:sz w:val="20"/>
                <w:szCs w:val="20"/>
              </w:rPr>
              <w:t>40 Marks</w:t>
            </w:r>
          </w:p>
        </w:tc>
        <w:tc>
          <w:tcPr>
            <w:tcW w:w="6581" w:type="dxa"/>
          </w:tcPr>
          <w:p w:rsidR="007A0769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does the designed solution meet the design brief and outcomes of the investigation?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Sketches, drawings, statement of intent.</w:t>
            </w:r>
          </w:p>
          <w:p w:rsidR="00844EB5" w:rsidRDefault="00844EB5" w:rsidP="00844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does the design solution provide clear specification for making the product/process or system?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drawings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Procedure </w:t>
            </w:r>
          </w:p>
          <w:p w:rsidR="00844EB5" w:rsidRPr="00844EB5" w:rsidRDefault="00844EB5" w:rsidP="00844E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Costings</w:t>
            </w:r>
          </w:p>
        </w:tc>
        <w:tc>
          <w:tcPr>
            <w:tcW w:w="810" w:type="dxa"/>
          </w:tcPr>
          <w:p w:rsidR="007A0769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B5" w:rsidRP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A0769" w:rsidRP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2, 6</w:t>
            </w:r>
          </w:p>
        </w:tc>
      </w:tr>
      <w:tr w:rsidR="007A0769" w:rsidTr="007A0769">
        <w:tc>
          <w:tcPr>
            <w:tcW w:w="1339" w:type="dxa"/>
          </w:tcPr>
          <w:p w:rsidR="007A0769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EB5" w:rsidRPr="00844EB5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Marks</w:t>
            </w:r>
          </w:p>
        </w:tc>
        <w:tc>
          <w:tcPr>
            <w:tcW w:w="6581" w:type="dxa"/>
          </w:tcPr>
          <w:p w:rsidR="007A0769" w:rsidRDefault="00844EB5" w:rsidP="007A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effectively are ideas and information communicated?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Titles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Headings</w:t>
            </w:r>
          </w:p>
          <w:p w:rsidR="00844EB5" w:rsidRDefault="00844EB5" w:rsidP="00844E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844EB5" w:rsidRPr="00844EB5" w:rsidRDefault="00844EB5" w:rsidP="00844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does the discussion relate to the context, purpose and or audience?</w:t>
            </w:r>
          </w:p>
        </w:tc>
        <w:tc>
          <w:tcPr>
            <w:tcW w:w="810" w:type="dxa"/>
          </w:tcPr>
          <w:p w:rsidR="007A0769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EB5" w:rsidRP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769" w:rsidTr="00844EB5">
        <w:trPr>
          <w:trHeight w:val="323"/>
        </w:trPr>
        <w:tc>
          <w:tcPr>
            <w:tcW w:w="1339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</w:tcPr>
          <w:p w:rsidR="007A0769" w:rsidRPr="00844EB5" w:rsidRDefault="00844EB5" w:rsidP="00844E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4EB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7A0769" w:rsidRPr="00844EB5" w:rsidRDefault="00844EB5" w:rsidP="0084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A0769" w:rsidRPr="00844EB5" w:rsidRDefault="007A0769" w:rsidP="007A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769" w:rsidRPr="007A0769" w:rsidRDefault="007A0769">
      <w:pPr>
        <w:rPr>
          <w:rFonts w:ascii="Arial" w:hAnsi="Arial" w:cs="Arial"/>
          <w:sz w:val="28"/>
          <w:szCs w:val="28"/>
        </w:rPr>
      </w:pPr>
    </w:p>
    <w:sectPr w:rsidR="007A0769" w:rsidRPr="007A07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7A" w:rsidRDefault="004E3A7A" w:rsidP="003F31F4">
      <w:pPr>
        <w:spacing w:after="0" w:line="240" w:lineRule="auto"/>
      </w:pPr>
      <w:r>
        <w:separator/>
      </w:r>
    </w:p>
  </w:endnote>
  <w:endnote w:type="continuationSeparator" w:id="0">
    <w:p w:rsidR="004E3A7A" w:rsidRDefault="004E3A7A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Pr="003D5E18" w:rsidRDefault="003D5E18">
    <w:pPr>
      <w:pStyle w:val="Footer"/>
      <w:rPr>
        <w:rFonts w:ascii="Arial" w:hAnsi="Arial" w:cs="Arial"/>
        <w:color w:val="0D0D0D" w:themeColor="text1" w:themeTint="F2"/>
        <w:sz w:val="16"/>
        <w:szCs w:val="16"/>
      </w:rPr>
    </w:pPr>
    <w:r w:rsidRPr="003D5E18">
      <w:rPr>
        <w:rFonts w:ascii="Arial" w:hAnsi="Arial" w:cs="Arial"/>
        <w:color w:val="0D0D0D" w:themeColor="text1" w:themeTint="F2"/>
        <w:sz w:val="16"/>
        <w:szCs w:val="16"/>
      </w:rPr>
      <w:fldChar w:fldCharType="begin"/>
    </w:r>
    <w:r w:rsidRPr="003D5E18">
      <w:rPr>
        <w:rFonts w:ascii="Arial" w:hAnsi="Arial" w:cs="Arial"/>
        <w:color w:val="0D0D0D" w:themeColor="text1" w:themeTint="F2"/>
        <w:sz w:val="16"/>
        <w:szCs w:val="16"/>
      </w:rPr>
      <w:instrText xml:space="preserve"> FILENAME  \p  \* MERGEFORMAT </w:instrText>
    </w:r>
    <w:r w:rsidRPr="003D5E18">
      <w:rPr>
        <w:rFonts w:ascii="Arial" w:hAnsi="Arial" w:cs="Arial"/>
        <w:color w:val="0D0D0D" w:themeColor="text1" w:themeTint="F2"/>
        <w:sz w:val="16"/>
        <w:szCs w:val="16"/>
      </w:rPr>
      <w:fldChar w:fldCharType="separate"/>
    </w:r>
    <w:r w:rsidR="00C31681">
      <w:rPr>
        <w:rFonts w:ascii="Arial" w:hAnsi="Arial" w:cs="Arial"/>
        <w:noProof/>
        <w:color w:val="0D0D0D" w:themeColor="text1" w:themeTint="F2"/>
        <w:sz w:val="16"/>
        <w:szCs w:val="16"/>
      </w:rPr>
      <w:t>N:\Secondary Curriculum\Curriculum Resources\Design and Technology\Stage 1\Year 11 Folio task sheet.docx</w:t>
    </w:r>
    <w:r w:rsidRPr="003D5E18">
      <w:rPr>
        <w:rFonts w:ascii="Arial" w:hAnsi="Arial" w:cs="Arial"/>
        <w:color w:val="0D0D0D" w:themeColor="text1" w:themeTint="F2"/>
        <w:sz w:val="16"/>
        <w:szCs w:val="16"/>
      </w:rPr>
      <w:fldChar w:fldCharType="end"/>
    </w:r>
    <w:r w:rsidRPr="003D5E18">
      <w:rPr>
        <w:rFonts w:ascii="Arial" w:hAnsi="Arial" w:cs="Arial"/>
        <w:noProof/>
        <w:color w:val="0D0D0D" w:themeColor="text1" w:themeTint="F2"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68EDB" wp14:editId="4B632F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B5FAA3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3D5E18"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Pr="003D5E18">
      <w:rPr>
        <w:rFonts w:ascii="Arial" w:eastAsiaTheme="majorEastAsia" w:hAnsi="Arial" w:cs="Arial"/>
        <w:color w:val="0D0D0D" w:themeColor="text1" w:themeTint="F2"/>
        <w:sz w:val="16"/>
        <w:szCs w:val="16"/>
      </w:rPr>
      <w:t xml:space="preserve">pg. </w:t>
    </w:r>
    <w:r w:rsidRPr="003D5E18">
      <w:rPr>
        <w:rFonts w:ascii="Arial" w:eastAsiaTheme="minorEastAsia" w:hAnsi="Arial" w:cs="Arial"/>
        <w:color w:val="0D0D0D" w:themeColor="text1" w:themeTint="F2"/>
        <w:sz w:val="16"/>
        <w:szCs w:val="16"/>
      </w:rPr>
      <w:fldChar w:fldCharType="begin"/>
    </w:r>
    <w:r w:rsidRPr="003D5E18">
      <w:rPr>
        <w:rFonts w:ascii="Arial" w:hAnsi="Arial" w:cs="Arial"/>
        <w:color w:val="0D0D0D" w:themeColor="text1" w:themeTint="F2"/>
        <w:sz w:val="16"/>
        <w:szCs w:val="16"/>
      </w:rPr>
      <w:instrText xml:space="preserve"> PAGE    \* MERGEFORMAT </w:instrText>
    </w:r>
    <w:r w:rsidRPr="003D5E18">
      <w:rPr>
        <w:rFonts w:ascii="Arial" w:eastAsiaTheme="minorEastAsia" w:hAnsi="Arial" w:cs="Arial"/>
        <w:color w:val="0D0D0D" w:themeColor="text1" w:themeTint="F2"/>
        <w:sz w:val="16"/>
        <w:szCs w:val="16"/>
      </w:rPr>
      <w:fldChar w:fldCharType="separate"/>
    </w:r>
    <w:r w:rsidR="00032294" w:rsidRPr="00032294">
      <w:rPr>
        <w:rFonts w:ascii="Arial" w:eastAsiaTheme="majorEastAsia" w:hAnsi="Arial" w:cs="Arial"/>
        <w:noProof/>
        <w:color w:val="0D0D0D" w:themeColor="text1" w:themeTint="F2"/>
        <w:sz w:val="16"/>
        <w:szCs w:val="16"/>
      </w:rPr>
      <w:t>2</w:t>
    </w:r>
    <w:r w:rsidRPr="003D5E18">
      <w:rPr>
        <w:rFonts w:ascii="Arial" w:eastAsiaTheme="majorEastAsia" w:hAnsi="Arial" w:cs="Arial"/>
        <w:noProof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7A" w:rsidRDefault="004E3A7A" w:rsidP="003F31F4">
      <w:pPr>
        <w:spacing w:after="0" w:line="240" w:lineRule="auto"/>
      </w:pPr>
      <w:r>
        <w:separator/>
      </w:r>
    </w:p>
  </w:footnote>
  <w:footnote w:type="continuationSeparator" w:id="0">
    <w:p w:rsidR="004E3A7A" w:rsidRDefault="004E3A7A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D3E"/>
    <w:multiLevelType w:val="hybridMultilevel"/>
    <w:tmpl w:val="06540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0557"/>
    <w:multiLevelType w:val="hybridMultilevel"/>
    <w:tmpl w:val="2B5A8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3793"/>
    <w:multiLevelType w:val="hybridMultilevel"/>
    <w:tmpl w:val="90EC11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33DC"/>
    <w:multiLevelType w:val="hybridMultilevel"/>
    <w:tmpl w:val="2DE8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149D"/>
    <w:multiLevelType w:val="hybridMultilevel"/>
    <w:tmpl w:val="24260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3CB3"/>
    <w:multiLevelType w:val="hybridMultilevel"/>
    <w:tmpl w:val="7886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MTY1srSwMLAwsTRW0lEKTi0uzszPAykwrAUAWdnndCwAAAA="/>
  </w:docVars>
  <w:rsids>
    <w:rsidRoot w:val="003F31F4"/>
    <w:rsid w:val="00032294"/>
    <w:rsid w:val="003D5E18"/>
    <w:rsid w:val="003F31F4"/>
    <w:rsid w:val="004E3A7A"/>
    <w:rsid w:val="0059330D"/>
    <w:rsid w:val="007A0769"/>
    <w:rsid w:val="00844EB5"/>
    <w:rsid w:val="00C31681"/>
    <w:rsid w:val="00E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B4AC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7A0769"/>
    <w:pPr>
      <w:ind w:left="720"/>
      <w:contextualSpacing/>
    </w:pPr>
  </w:style>
  <w:style w:type="table" w:styleId="TableGrid">
    <w:name w:val="Table Grid"/>
    <w:basedOn w:val="TableNormal"/>
    <w:uiPriority w:val="39"/>
    <w:rsid w:val="007A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cp:lastPrinted>2016-09-08T23:26:00Z</cp:lastPrinted>
  <dcterms:created xsi:type="dcterms:W3CDTF">2018-07-30T00:05:00Z</dcterms:created>
  <dcterms:modified xsi:type="dcterms:W3CDTF">2018-07-30T00:05:00Z</dcterms:modified>
</cp:coreProperties>
</file>