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6B171A" w14:textId="77777777" w:rsidR="00E447F2" w:rsidRDefault="00F013B0">
      <w:pPr>
        <w:pStyle w:val="Title"/>
      </w:pPr>
      <w:bookmarkStart w:id="0" w:name="_bovs0olr7jzc" w:colFirst="0" w:colLast="0"/>
      <w:bookmarkEnd w:id="0"/>
      <w:r>
        <w:rPr>
          <w:b w:val="0"/>
          <w:noProof/>
          <w:color w:val="000000"/>
          <w:sz w:val="28"/>
          <w:szCs w:val="28"/>
        </w:rPr>
        <w:drawing>
          <wp:inline distT="114300" distB="114300" distL="114300" distR="114300" wp14:anchorId="4C007C6B" wp14:editId="49B1EF4F">
            <wp:extent cx="1134824" cy="24384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824" cy="243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 w:val="0"/>
          <w:color w:val="000000"/>
          <w:sz w:val="28"/>
          <w:szCs w:val="28"/>
        </w:rPr>
        <w:tab/>
      </w:r>
      <w:r>
        <w:t>Activity</w:t>
      </w:r>
    </w:p>
    <w:tbl>
      <w:tblPr>
        <w:tblStyle w:val="a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3990"/>
        <w:gridCol w:w="6810"/>
      </w:tblGrid>
      <w:tr w:rsidR="00E447F2" w14:paraId="05F56C04" w14:textId="77777777">
        <w:trPr>
          <w:jc w:val="center"/>
        </w:trPr>
        <w:tc>
          <w:tcPr>
            <w:tcW w:w="399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05622694" w14:textId="77777777" w:rsidR="00E447F2" w:rsidRDefault="00F013B0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A368CC1" wp14:editId="29C2A6E6">
                  <wp:extent cx="2100263" cy="16306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3" cy="16306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216E9F0F" w14:textId="77777777" w:rsidR="00E447F2" w:rsidRDefault="00F013B0">
            <w:pPr>
              <w:pStyle w:val="Heading1"/>
              <w:jc w:val="center"/>
              <w:rPr>
                <w:b/>
                <w:sz w:val="32"/>
                <w:szCs w:val="32"/>
              </w:rPr>
            </w:pPr>
            <w:bookmarkStart w:id="1" w:name="_j68iorlzyr9t" w:colFirst="0" w:colLast="0"/>
            <w:bookmarkEnd w:id="1"/>
            <w:r>
              <w:rPr>
                <w:sz w:val="48"/>
                <w:szCs w:val="48"/>
              </w:rPr>
              <w:t>Cube Pusher</w:t>
            </w:r>
          </w:p>
          <w:p w14:paraId="2BD8CB22" w14:textId="77777777" w:rsidR="00E447F2" w:rsidRDefault="00E447F2">
            <w:pPr>
              <w:jc w:val="center"/>
            </w:pPr>
          </w:p>
          <w:p w14:paraId="36F5922C" w14:textId="77777777" w:rsidR="00E447F2" w:rsidRDefault="00F013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Code the </w:t>
            </w:r>
            <w:proofErr w:type="spellStart"/>
            <w:r>
              <w:rPr>
                <w:sz w:val="28"/>
                <w:szCs w:val="28"/>
              </w:rPr>
              <w:t>BaseBot</w:t>
            </w:r>
            <w:proofErr w:type="spellEnd"/>
            <w:r>
              <w:rPr>
                <w:sz w:val="28"/>
                <w:szCs w:val="28"/>
              </w:rPr>
              <w:t xml:space="preserve"> to push cubes out of the square!</w:t>
            </w:r>
          </w:p>
        </w:tc>
      </w:tr>
    </w:tbl>
    <w:p w14:paraId="333D9A9D" w14:textId="77777777" w:rsidR="00E447F2" w:rsidRDefault="00F013B0">
      <w:pPr>
        <w:pStyle w:val="Heading1"/>
      </w:pPr>
      <w:bookmarkStart w:id="2" w:name="_j15pmkpeqbs4" w:colFirst="0" w:colLast="0"/>
      <w:bookmarkEnd w:id="2"/>
      <w:r>
        <w:t>St</w:t>
      </w:r>
      <w:r>
        <w:t xml:space="preserve">ep by </w:t>
      </w:r>
      <w:r>
        <w:t>Step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B8996C7" wp14:editId="586A263C">
            <wp:simplePos x="0" y="0"/>
            <wp:positionH relativeFrom="column">
              <wp:posOffset>4276725</wp:posOffset>
            </wp:positionH>
            <wp:positionV relativeFrom="paragraph">
              <wp:posOffset>142875</wp:posOffset>
            </wp:positionV>
            <wp:extent cx="2528888" cy="2253816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2253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61459C" w14:textId="77777777" w:rsidR="00E447F2" w:rsidRDefault="00F013B0">
      <w:pPr>
        <w:numPr>
          <w:ilvl w:val="0"/>
          <w:numId w:val="2"/>
        </w:numPr>
        <w:spacing w:after="200"/>
      </w:pPr>
      <w:hyperlink r:id="rId10">
        <w:r>
          <w:rPr>
            <w:color w:val="1155CC"/>
            <w:u w:val="single"/>
          </w:rPr>
          <w:t xml:space="preserve">Build the </w:t>
        </w:r>
        <w:proofErr w:type="spellStart"/>
        <w:r>
          <w:rPr>
            <w:color w:val="1155CC"/>
            <w:u w:val="single"/>
          </w:rPr>
          <w:t>BaseBot</w:t>
        </w:r>
        <w:proofErr w:type="spellEnd"/>
      </w:hyperlink>
      <w:r>
        <w:t xml:space="preserve"> and attach an Optical Sensor pointing down from the front plate. Open the </w:t>
      </w:r>
      <w:proofErr w:type="spellStart"/>
      <w:r>
        <w:t>BaseBot</w:t>
      </w:r>
      <w:proofErr w:type="spellEnd"/>
      <w:r>
        <w:t xml:space="preserve"> (Drivetrain 2-motor) template in </w:t>
      </w:r>
      <w:proofErr w:type="spellStart"/>
      <w:r>
        <w:t>VEXcode</w:t>
      </w:r>
      <w:proofErr w:type="spellEnd"/>
      <w:r>
        <w:t xml:space="preserve"> IQ and configure the Optical Sensor.</w:t>
      </w:r>
    </w:p>
    <w:p w14:paraId="77B863EF" w14:textId="77777777" w:rsidR="00E447F2" w:rsidRDefault="00F013B0">
      <w:pPr>
        <w:numPr>
          <w:ilvl w:val="0"/>
          <w:numId w:val="2"/>
        </w:numPr>
        <w:spacing w:after="200"/>
      </w:pPr>
      <w:r>
        <w:t xml:space="preserve">Use red tape to create a 3’x3’ square using the black lines on the Tiles as a guide, and place </w:t>
      </w:r>
      <w:r>
        <w:t xml:space="preserve">3 cubes inside the square, as shown in the image above. The color of the cubes does not matter. </w:t>
      </w:r>
    </w:p>
    <w:p w14:paraId="77DEC819" w14:textId="77777777" w:rsidR="00E447F2" w:rsidRDefault="00F013B0">
      <w:pPr>
        <w:numPr>
          <w:ilvl w:val="0"/>
          <w:numId w:val="2"/>
        </w:numPr>
        <w:spacing w:after="200"/>
      </w:pPr>
      <w:r>
        <w:t xml:space="preserve">How can we use the Optical Sensor to keep the </w:t>
      </w:r>
      <w:proofErr w:type="spellStart"/>
      <w:r>
        <w:t>BaseBot</w:t>
      </w:r>
      <w:proofErr w:type="spellEnd"/>
      <w:r>
        <w:t xml:space="preserve"> in the square, as well as pushing the cubes? The Optical Sensor will detect the red tape as the edge of t</w:t>
      </w:r>
      <w:r>
        <w:t xml:space="preserve">he square. When the </w:t>
      </w:r>
      <w:proofErr w:type="spellStart"/>
      <w:r>
        <w:t>BaseBot</w:t>
      </w:r>
      <w:proofErr w:type="spellEnd"/>
      <w:r>
        <w:t xml:space="preserve"> detects red with the Optical Sensor, it will back up and turn right, </w:t>
      </w:r>
      <w:proofErr w:type="gramStart"/>
      <w:r>
        <w:t>in order to</w:t>
      </w:r>
      <w:proofErr w:type="gramEnd"/>
      <w:r>
        <w:t xml:space="preserve"> push more cubes.</w:t>
      </w:r>
    </w:p>
    <w:p w14:paraId="38AF6616" w14:textId="77777777" w:rsidR="00E447F2" w:rsidRDefault="00F013B0">
      <w:pPr>
        <w:numPr>
          <w:ilvl w:val="0"/>
          <w:numId w:val="2"/>
        </w:numPr>
        <w:spacing w:after="200"/>
      </w:pPr>
      <w:r>
        <w:t xml:space="preserve">Place the </w:t>
      </w:r>
      <w:proofErr w:type="spellStart"/>
      <w:r>
        <w:t>BaseBot</w:t>
      </w:r>
      <w:proofErr w:type="spellEnd"/>
      <w:r>
        <w:t xml:space="preserve"> at the starting location shown in the image </w:t>
      </w:r>
      <w:proofErr w:type="gramStart"/>
      <w:r>
        <w:t>above, and</w:t>
      </w:r>
      <w:proofErr w:type="gramEnd"/>
      <w:r>
        <w:t xml:space="preserve"> build the code in the image to the right. Input parameter</w:t>
      </w:r>
      <w:r>
        <w:t xml:space="preserve">s in the [Drive for] and [Turn for] blocks to determine how far the </w:t>
      </w:r>
      <w:proofErr w:type="spellStart"/>
      <w:r>
        <w:t>BaseBot</w:t>
      </w:r>
      <w:proofErr w:type="spellEnd"/>
      <w:r>
        <w:t xml:space="preserve"> should back up and turn. How far should the </w:t>
      </w:r>
      <w:proofErr w:type="spellStart"/>
      <w:r>
        <w:t>BaseBot</w:t>
      </w:r>
      <w:proofErr w:type="spellEnd"/>
      <w:r>
        <w:t xml:space="preserve"> move backwards? How will changing the degree of turn affect the path the </w:t>
      </w:r>
      <w:proofErr w:type="spellStart"/>
      <w:r>
        <w:t>BaseBot</w:t>
      </w:r>
      <w:proofErr w:type="spellEnd"/>
      <w:r>
        <w:t xml:space="preserve"> takes?</w:t>
      </w:r>
    </w:p>
    <w:p w14:paraId="3BEC2F56" w14:textId="77777777" w:rsidR="00E447F2" w:rsidRDefault="00F013B0">
      <w:pPr>
        <w:numPr>
          <w:ilvl w:val="0"/>
          <w:numId w:val="2"/>
        </w:numPr>
        <w:spacing w:after="200"/>
      </w:pPr>
      <w:r>
        <w:t>Download and run the project to test it!</w:t>
      </w:r>
      <w:r>
        <w:t xml:space="preserve"> Change the parameters in the [Drive for] and [Turn for] blocks to keep the </w:t>
      </w:r>
      <w:proofErr w:type="spellStart"/>
      <w:r>
        <w:t>BaseBot</w:t>
      </w:r>
      <w:proofErr w:type="spellEnd"/>
      <w:r>
        <w:t xml:space="preserve"> in the square as needed. </w:t>
      </w:r>
    </w:p>
    <w:tbl>
      <w:tblPr>
        <w:tblStyle w:val="a0"/>
        <w:tblW w:w="10800" w:type="dxa"/>
        <w:jc w:val="center"/>
        <w:tblLayout w:type="fixed"/>
        <w:tblLook w:val="0600" w:firstRow="0" w:lastRow="0" w:firstColumn="0" w:lastColumn="0" w:noHBand="1" w:noVBand="1"/>
      </w:tblPr>
      <w:tblGrid>
        <w:gridCol w:w="5475"/>
        <w:gridCol w:w="5325"/>
      </w:tblGrid>
      <w:tr w:rsidR="00E447F2" w14:paraId="44196EFB" w14:textId="77777777">
        <w:trPr>
          <w:jc w:val="center"/>
        </w:trPr>
        <w:tc>
          <w:tcPr>
            <w:tcW w:w="5475" w:type="dxa"/>
            <w:shd w:val="clear" w:color="auto" w:fill="DFEEF8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E0CBCF" w14:textId="77777777" w:rsidR="00E447F2" w:rsidRDefault="00F013B0">
            <w:pPr>
              <w:pStyle w:val="Heading1"/>
              <w:jc w:val="center"/>
              <w:rPr>
                <w:sz w:val="28"/>
                <w:szCs w:val="28"/>
              </w:rPr>
            </w:pPr>
            <w:bookmarkStart w:id="3" w:name="_xfy00k3zwcsr" w:colFirst="0" w:colLast="0"/>
            <w:bookmarkEnd w:id="3"/>
            <w:r>
              <w:rPr>
                <w:sz w:val="28"/>
                <w:szCs w:val="28"/>
              </w:rPr>
              <w:t>‘LEVEL UP’</w:t>
            </w:r>
          </w:p>
          <w:p w14:paraId="40F7AEAC" w14:textId="77777777" w:rsidR="00E447F2" w:rsidRDefault="00F013B0">
            <w:pPr>
              <w:widowControl w:val="0"/>
              <w:numPr>
                <w:ilvl w:val="0"/>
                <w:numId w:val="3"/>
              </w:numPr>
              <w:spacing w:after="200"/>
            </w:pPr>
            <w:r>
              <w:rPr>
                <w:b/>
              </w:rPr>
              <w:t xml:space="preserve">More Cubes - </w:t>
            </w:r>
            <w:r>
              <w:t xml:space="preserve">Add additional cubes inside the square for the </w:t>
            </w:r>
            <w:proofErr w:type="spellStart"/>
            <w:r>
              <w:t>BaseBot</w:t>
            </w:r>
            <w:proofErr w:type="spellEnd"/>
            <w:r>
              <w:t xml:space="preserve"> to push out.</w:t>
            </w:r>
          </w:p>
          <w:p w14:paraId="78F4DAAB" w14:textId="77777777" w:rsidR="00E447F2" w:rsidRDefault="00F013B0">
            <w:pPr>
              <w:widowControl w:val="0"/>
              <w:numPr>
                <w:ilvl w:val="0"/>
                <w:numId w:val="3"/>
              </w:numPr>
              <w:spacing w:after="200"/>
              <w:rPr>
                <w:b/>
              </w:rPr>
            </w:pPr>
            <w:r>
              <w:rPr>
                <w:b/>
              </w:rPr>
              <w:t>Cube Crasher Race</w:t>
            </w:r>
            <w:r>
              <w:t xml:space="preserve"> </w:t>
            </w:r>
            <w:r>
              <w:rPr>
                <w:b/>
              </w:rPr>
              <w:t xml:space="preserve">- </w:t>
            </w:r>
            <w:r>
              <w:t>How fast can you push all the cubes out? Time yourself or practice with a friend.</w:t>
            </w:r>
          </w:p>
        </w:tc>
        <w:tc>
          <w:tcPr>
            <w:tcW w:w="5325" w:type="dxa"/>
            <w:shd w:val="clear" w:color="auto" w:fill="CCDAE3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475B852" w14:textId="77777777" w:rsidR="00E447F2" w:rsidRDefault="00F013B0">
            <w:pPr>
              <w:pStyle w:val="Heading1"/>
              <w:widowControl w:val="0"/>
              <w:jc w:val="center"/>
              <w:rPr>
                <w:sz w:val="28"/>
                <w:szCs w:val="28"/>
              </w:rPr>
            </w:pPr>
            <w:bookmarkStart w:id="4" w:name="_cx6nh7norwks" w:colFirst="0" w:colLast="0"/>
            <w:bookmarkEnd w:id="4"/>
            <w:r>
              <w:rPr>
                <w:sz w:val="28"/>
                <w:szCs w:val="28"/>
              </w:rPr>
              <w:t>Pro Tips</w:t>
            </w:r>
          </w:p>
          <w:p w14:paraId="132D18B4" w14:textId="77777777" w:rsidR="00E447F2" w:rsidRDefault="00F013B0">
            <w:pPr>
              <w:numPr>
                <w:ilvl w:val="0"/>
                <w:numId w:val="1"/>
              </w:numPr>
              <w:spacing w:after="200"/>
            </w:pPr>
            <w:r>
              <w:t xml:space="preserve">The [Set drive velocity] block can be used to increase or decrease the </w:t>
            </w:r>
            <w:proofErr w:type="spellStart"/>
            <w:r>
              <w:t>BaseBo</w:t>
            </w:r>
            <w:r>
              <w:t>t’s</w:t>
            </w:r>
            <w:proofErr w:type="spellEnd"/>
            <w:r>
              <w:t xml:space="preserve"> velocity. The default velocity is 50%.</w:t>
            </w:r>
          </w:p>
        </w:tc>
      </w:tr>
    </w:tbl>
    <w:p w14:paraId="1EC378DD" w14:textId="77777777" w:rsidR="00E447F2" w:rsidRDefault="00F013B0">
      <w:pPr>
        <w:spacing w:before="200"/>
        <w:rPr>
          <w:b/>
          <w:sz w:val="18"/>
          <w:szCs w:val="18"/>
        </w:rPr>
      </w:pPr>
      <w:r>
        <w:rPr>
          <w:b/>
          <w:sz w:val="18"/>
          <w:szCs w:val="18"/>
        </w:rPr>
        <w:t>Standard:</w:t>
      </w:r>
      <w:r>
        <w:rPr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CSTA </w:t>
      </w:r>
      <w:proofErr w:type="gramStart"/>
      <w:r>
        <w:rPr>
          <w:b/>
          <w:sz w:val="18"/>
          <w:szCs w:val="18"/>
        </w:rPr>
        <w:t>(</w:t>
      </w:r>
      <w:r>
        <w:rPr>
          <w:sz w:val="18"/>
          <w:szCs w:val="18"/>
        </w:rPr>
        <w:t xml:space="preserve"> 2</w:t>
      </w:r>
      <w:proofErr w:type="gramEnd"/>
      <w:r>
        <w:rPr>
          <w:sz w:val="18"/>
          <w:szCs w:val="18"/>
        </w:rPr>
        <w:t>-AP-12)  Algorithms and Programming- Design and iteratively develop programs that combine control structures, including nested loops and compound conditionals.</w:t>
      </w:r>
    </w:p>
    <w:sectPr w:rsidR="00E447F2">
      <w:footerReference w:type="default" r:id="rId11"/>
      <w:pgSz w:w="12240" w:h="15840"/>
      <w:pgMar w:top="720" w:right="720" w:bottom="720" w:left="72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2C13D" w14:textId="77777777" w:rsidR="00000000" w:rsidRDefault="00F013B0">
      <w:r>
        <w:separator/>
      </w:r>
    </w:p>
  </w:endnote>
  <w:endnote w:type="continuationSeparator" w:id="0">
    <w:p w14:paraId="2817D790" w14:textId="77777777" w:rsidR="00000000" w:rsidRDefault="00F01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E4EB7" w14:textId="77777777" w:rsidR="00E447F2" w:rsidRDefault="00F013B0">
    <w:pPr>
      <w:spacing w:line="276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Copyright 2021 Innovation First, Inc. (dba VEX Robotics). All rights reserved. See full Copyright terms at </w:t>
    </w:r>
    <w:hyperlink r:id="rId1">
      <w:r>
        <w:rPr>
          <w:color w:val="1155CC"/>
          <w:sz w:val="16"/>
          <w:szCs w:val="16"/>
          <w:u w:val="single"/>
        </w:rPr>
        <w:t>https://copyright.vex.com/</w:t>
      </w:r>
    </w:hyperlink>
  </w:p>
  <w:p w14:paraId="0CFE7164" w14:textId="77777777" w:rsidR="00E447F2" w:rsidRDefault="00E447F2">
    <w:pPr>
      <w:spacing w:before="20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9B2BF" w14:textId="77777777" w:rsidR="00000000" w:rsidRDefault="00F013B0">
      <w:r>
        <w:separator/>
      </w:r>
    </w:p>
  </w:footnote>
  <w:footnote w:type="continuationSeparator" w:id="0">
    <w:p w14:paraId="27B053CC" w14:textId="77777777" w:rsidR="00000000" w:rsidRDefault="00F01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B69BA"/>
    <w:multiLevelType w:val="multilevel"/>
    <w:tmpl w:val="BCD00BBE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F9757F"/>
    <w:multiLevelType w:val="multilevel"/>
    <w:tmpl w:val="D9621FB4"/>
    <w:lvl w:ilvl="0">
      <w:start w:val="1"/>
      <w:numFmt w:val="bullet"/>
      <w:lvlText w:val="●"/>
      <w:lvlJc w:val="left"/>
      <w:pPr>
        <w:ind w:left="720" w:hanging="360"/>
      </w:pPr>
      <w:rPr>
        <w:color w:val="0175C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848344D"/>
    <w:multiLevelType w:val="multilevel"/>
    <w:tmpl w:val="4B6E128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175C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7F2"/>
    <w:rsid w:val="00E447F2"/>
    <w:rsid w:val="00F0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4DD36"/>
  <w15:docId w15:val="{1E2019AA-61A5-4557-A9E0-F49B352F0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1F1F1F"/>
        <w:sz w:val="24"/>
        <w:szCs w:val="24"/>
        <w:lang w:val="en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color w:val="0175C9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00" w:after="100" w:line="276" w:lineRule="auto"/>
      <w:jc w:val="center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one" w:sz="0" w:space="6" w:color="000000"/>
        <w:bottom w:val="none" w:sz="0" w:space="6" w:color="000000"/>
      </w:pBdr>
      <w:shd w:val="clear" w:color="auto" w:fill="0175C9"/>
      <w:spacing w:after="120"/>
      <w:jc w:val="center"/>
    </w:pPr>
    <w:rPr>
      <w:b/>
      <w:color w:val="FFFFFF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00"/>
      <w:jc w:val="center"/>
    </w:pPr>
    <w:rPr>
      <w:b/>
      <w:sz w:val="18"/>
      <w:szCs w:val="1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link.vex.com/iq/builds/basebot/iq-2nd-gen-basebo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pyright.ve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1549</Characters>
  <Application>Microsoft Office Word</Application>
  <DocSecurity>0</DocSecurity>
  <Lines>12</Lines>
  <Paragraphs>3</Paragraphs>
  <ScaleCrop>false</ScaleCrop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Manser</dc:creator>
  <cp:lastModifiedBy>Paul Manser</cp:lastModifiedBy>
  <cp:revision>2</cp:revision>
  <dcterms:created xsi:type="dcterms:W3CDTF">2021-09-17T04:48:00Z</dcterms:created>
  <dcterms:modified xsi:type="dcterms:W3CDTF">2021-09-17T04:48:00Z</dcterms:modified>
</cp:coreProperties>
</file>