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D8D1B8" w14:textId="77777777" w:rsidR="003E227A" w:rsidRDefault="003D7EC4">
      <w:pPr>
        <w:pStyle w:val="Title"/>
      </w:pPr>
      <w:bookmarkStart w:id="0" w:name="_bovs0olr7jzc" w:colFirst="0" w:colLast="0"/>
      <w:bookmarkEnd w:id="0"/>
      <w:r>
        <w:rPr>
          <w:b w:val="0"/>
          <w:noProof/>
          <w:color w:val="000000"/>
          <w:sz w:val="28"/>
          <w:szCs w:val="28"/>
        </w:rPr>
        <w:drawing>
          <wp:inline distT="114300" distB="114300" distL="114300" distR="114300" wp14:anchorId="09B1A33F" wp14:editId="7ED06D91">
            <wp:extent cx="1134824" cy="243847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824" cy="2438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 w:val="0"/>
          <w:color w:val="000000"/>
          <w:sz w:val="28"/>
          <w:szCs w:val="28"/>
        </w:rPr>
        <w:tab/>
      </w:r>
      <w:r>
        <w:t>Activity</w:t>
      </w:r>
    </w:p>
    <w:tbl>
      <w:tblPr>
        <w:tblStyle w:val="a"/>
        <w:tblW w:w="10800" w:type="dxa"/>
        <w:jc w:val="center"/>
        <w:tblLayout w:type="fixed"/>
        <w:tblLook w:val="0600" w:firstRow="0" w:lastRow="0" w:firstColumn="0" w:lastColumn="0" w:noHBand="1" w:noVBand="1"/>
      </w:tblPr>
      <w:tblGrid>
        <w:gridCol w:w="3990"/>
        <w:gridCol w:w="6810"/>
      </w:tblGrid>
      <w:tr w:rsidR="003E227A" w14:paraId="16D837F7" w14:textId="77777777">
        <w:trPr>
          <w:jc w:val="center"/>
        </w:trPr>
        <w:tc>
          <w:tcPr>
            <w:tcW w:w="399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FF28152" w14:textId="77777777" w:rsidR="003E227A" w:rsidRDefault="003D7EC4">
            <w:pPr>
              <w:widowControl w:val="0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1D085109" wp14:editId="63197566">
                  <wp:extent cx="2116196" cy="1643063"/>
                  <wp:effectExtent l="0" t="0" r="0" b="0"/>
                  <wp:docPr id="6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6196" cy="16430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55812E8" w14:textId="77777777" w:rsidR="003E227A" w:rsidRDefault="003D7EC4">
            <w:pPr>
              <w:pStyle w:val="Heading1"/>
              <w:jc w:val="center"/>
              <w:rPr>
                <w:b/>
                <w:sz w:val="32"/>
                <w:szCs w:val="32"/>
              </w:rPr>
            </w:pPr>
            <w:bookmarkStart w:id="1" w:name="_j68iorlzyr9t" w:colFirst="0" w:colLast="0"/>
            <w:bookmarkEnd w:id="1"/>
            <w:r>
              <w:rPr>
                <w:sz w:val="48"/>
                <w:szCs w:val="48"/>
              </w:rPr>
              <w:t>Get in Shape</w:t>
            </w:r>
          </w:p>
          <w:p w14:paraId="4EDA529B" w14:textId="77777777" w:rsidR="003E227A" w:rsidRDefault="003E227A">
            <w:pPr>
              <w:jc w:val="center"/>
            </w:pPr>
          </w:p>
          <w:p w14:paraId="289FD5C2" w14:textId="77777777" w:rsidR="003E227A" w:rsidRDefault="003D7E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VEX IQ connectors allow you limitless options to connect beams and plates. Can you get your parts in shape? </w:t>
            </w:r>
          </w:p>
        </w:tc>
      </w:tr>
    </w:tbl>
    <w:p w14:paraId="7FE7B2F4" w14:textId="77777777" w:rsidR="003E227A" w:rsidRDefault="003D7EC4">
      <w:pPr>
        <w:pStyle w:val="Heading1"/>
      </w:pPr>
      <w:bookmarkStart w:id="2" w:name="_j15pmkpeqbs4" w:colFirst="0" w:colLast="0"/>
      <w:bookmarkEnd w:id="2"/>
      <w:r>
        <w:t>St</w:t>
      </w:r>
      <w:r>
        <w:t xml:space="preserve">ep by </w:t>
      </w:r>
      <w:r>
        <w:t>Step</w:t>
      </w: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3E227A" w14:paraId="579740BD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92BA1" w14:textId="77777777" w:rsidR="003E227A" w:rsidRDefault="003D7EC4">
            <w:pPr>
              <w:numPr>
                <w:ilvl w:val="0"/>
                <w:numId w:val="2"/>
              </w:numPr>
              <w:spacing w:after="200"/>
            </w:pPr>
            <w:r>
              <w:t xml:space="preserve">Using at least 2 connectors, build a set of rails out of plates and/or beams. 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BBC65" w14:textId="77777777" w:rsidR="003E227A" w:rsidRDefault="003D7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114300" distB="114300" distL="114300" distR="114300" wp14:anchorId="62B9AD8F" wp14:editId="0844292F">
                      <wp:extent cx="2166938" cy="315191"/>
                      <wp:effectExtent l="0" t="0" r="0" b="0"/>
                      <wp:docPr id="2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6938" cy="315191"/>
                                <a:chOff x="2809525" y="1639050"/>
                                <a:chExt cx="3121800" cy="435150"/>
                              </a:xfrm>
                            </wpg:grpSpPr>
                            <wps:wsp>
                              <wps:cNvPr id="1" name="Straight Arrow Connector 1"/>
                              <wps:cNvCnPr/>
                              <wps:spPr>
                                <a:xfrm rot="10800000" flipH="1">
                                  <a:off x="2809525" y="1639050"/>
                                  <a:ext cx="3121800" cy="9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" name="Straight Arrow Connector 3"/>
                              <wps:cNvCnPr/>
                              <wps:spPr>
                                <a:xfrm rot="10800000" flipH="1">
                                  <a:off x="2809525" y="2064600"/>
                                  <a:ext cx="3121800" cy="9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4" name="Straight Arrow Connector 4"/>
                              <wps:cNvCnPr/>
                              <wps:spPr>
                                <a:xfrm rot="10800000">
                                  <a:off x="4367575" y="1656975"/>
                                  <a:ext cx="5700" cy="3993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2166938" cy="315191"/>
                      <wp:effectExtent b="0" l="0" r="0" t="0"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66938" cy="31519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3E227A" w14:paraId="0DE3512C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B6887" w14:textId="77777777" w:rsidR="003E227A" w:rsidRDefault="003D7EC4">
            <w:pPr>
              <w:numPr>
                <w:ilvl w:val="0"/>
                <w:numId w:val="2"/>
              </w:numPr>
              <w:spacing w:after="200"/>
            </w:pPr>
            <w:r>
              <w:t>Using at least 2 connectors, build a triangle out of plates and/or beams.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5E307" w14:textId="77777777" w:rsidR="003E227A" w:rsidRDefault="003D7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114300" distB="114300" distL="114300" distR="114300" wp14:anchorId="39ECA892" wp14:editId="470BC13B">
                      <wp:extent cx="962025" cy="788687"/>
                      <wp:effectExtent l="0" t="0" r="0" b="0"/>
                      <wp:docPr id="3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14375" y="1268200"/>
                                <a:ext cx="1590100" cy="1297450"/>
                              </a:xfrm>
                              <a:prstGeom prst="flowChartExtract">
                                <a:avLst/>
                              </a:prstGeom>
                              <a:noFill/>
                              <a:ln w="381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8E54C3E" w14:textId="77777777" w:rsidR="003E227A" w:rsidRDefault="003E227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962025" cy="788687"/>
                      <wp:effectExtent b="0" l="0" r="0" t="0"/>
                      <wp:docPr id="3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2025" cy="788687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3E227A" w14:paraId="32C18D77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DBF5A" w14:textId="77777777" w:rsidR="003E227A" w:rsidRDefault="003D7EC4">
            <w:pPr>
              <w:numPr>
                <w:ilvl w:val="0"/>
                <w:numId w:val="2"/>
              </w:numPr>
              <w:spacing w:after="200"/>
            </w:pPr>
            <w:r>
              <w:t>Using at least 4 connectors, build a rectangle out of plates and/or beams.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2CCA3" w14:textId="77777777" w:rsidR="003E227A" w:rsidRDefault="003D7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114300" distB="114300" distL="114300" distR="114300" wp14:anchorId="2900C642" wp14:editId="1DC292F1">
                      <wp:extent cx="1538288" cy="454347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394850" y="1921800"/>
                                <a:ext cx="2234100" cy="643800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565F8A9" w14:textId="77777777" w:rsidR="003E227A" w:rsidRDefault="003E227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1538288" cy="454347"/>
                      <wp:effectExtent b="0" l="0" r="0" 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38288" cy="454347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3E227A" w14:paraId="6EE0D787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CD8A2" w14:textId="77777777" w:rsidR="003E227A" w:rsidRDefault="003D7EC4">
            <w:pPr>
              <w:numPr>
                <w:ilvl w:val="0"/>
                <w:numId w:val="2"/>
              </w:numPr>
              <w:spacing w:after="200"/>
            </w:pPr>
            <w:r>
              <w:t xml:space="preserve">Using at least 6 connectors, build a cube out of plates and/or beams. 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FA6D9" w14:textId="77777777" w:rsidR="003E227A" w:rsidRDefault="003D7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114300" distB="114300" distL="114300" distR="114300" wp14:anchorId="4C8BED89" wp14:editId="2F246D46">
                      <wp:extent cx="790575" cy="735783"/>
                      <wp:effectExtent l="0" t="0" r="0" b="0"/>
                      <wp:docPr id="4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355825" y="1765725"/>
                                <a:ext cx="946200" cy="87810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3B7F348" w14:textId="77777777" w:rsidR="003E227A" w:rsidRDefault="003E227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790575" cy="735783"/>
                      <wp:effectExtent b="0" l="0" r="0" t="0"/>
                      <wp:docPr id="4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90575" cy="73578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</w:tbl>
    <w:p w14:paraId="42B94A42" w14:textId="77777777" w:rsidR="003E227A" w:rsidRDefault="003E227A">
      <w:pPr>
        <w:spacing w:after="200"/>
      </w:pPr>
    </w:p>
    <w:tbl>
      <w:tblPr>
        <w:tblStyle w:val="a1"/>
        <w:tblW w:w="10800" w:type="dxa"/>
        <w:jc w:val="center"/>
        <w:tblLayout w:type="fixed"/>
        <w:tblLook w:val="0600" w:firstRow="0" w:lastRow="0" w:firstColumn="0" w:lastColumn="0" w:noHBand="1" w:noVBand="1"/>
      </w:tblPr>
      <w:tblGrid>
        <w:gridCol w:w="5475"/>
        <w:gridCol w:w="5325"/>
      </w:tblGrid>
      <w:tr w:rsidR="003E227A" w14:paraId="73463750" w14:textId="77777777">
        <w:trPr>
          <w:jc w:val="center"/>
        </w:trPr>
        <w:tc>
          <w:tcPr>
            <w:tcW w:w="5475" w:type="dxa"/>
            <w:shd w:val="clear" w:color="auto" w:fill="DFEEF8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9629553" w14:textId="77777777" w:rsidR="003E227A" w:rsidRDefault="003D7EC4">
            <w:pPr>
              <w:pStyle w:val="Heading1"/>
              <w:jc w:val="center"/>
            </w:pPr>
            <w:bookmarkStart w:id="3" w:name="_xfy00k3zwcsr" w:colFirst="0" w:colLast="0"/>
            <w:bookmarkEnd w:id="3"/>
            <w:r>
              <w:t>‘LEVEL UP’</w:t>
            </w:r>
          </w:p>
          <w:p w14:paraId="360778B4" w14:textId="77777777" w:rsidR="003E227A" w:rsidRDefault="003D7EC4">
            <w:pPr>
              <w:widowControl w:val="0"/>
              <w:numPr>
                <w:ilvl w:val="0"/>
                <w:numId w:val="3"/>
              </w:numPr>
              <w:spacing w:after="200"/>
            </w:pPr>
            <w:r>
              <w:t>Challenge a classmate to see who can make a shape the quickest.</w:t>
            </w:r>
          </w:p>
          <w:p w14:paraId="57AE6C47" w14:textId="77777777" w:rsidR="003E227A" w:rsidRDefault="003D7EC4">
            <w:pPr>
              <w:widowControl w:val="0"/>
              <w:numPr>
                <w:ilvl w:val="0"/>
                <w:numId w:val="3"/>
              </w:numPr>
              <w:spacing w:after="200"/>
            </w:pPr>
            <w:r>
              <w:t>Using connectors, plates and/or beams build an octagon shape.</w:t>
            </w:r>
          </w:p>
        </w:tc>
        <w:tc>
          <w:tcPr>
            <w:tcW w:w="5325" w:type="dxa"/>
            <w:shd w:val="clear" w:color="auto" w:fill="CCDAE3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97CC64B" w14:textId="77777777" w:rsidR="003E227A" w:rsidRDefault="003D7EC4">
            <w:pPr>
              <w:pStyle w:val="Heading1"/>
              <w:widowControl w:val="0"/>
              <w:jc w:val="center"/>
            </w:pPr>
            <w:bookmarkStart w:id="4" w:name="_cx6nh7norwks" w:colFirst="0" w:colLast="0"/>
            <w:bookmarkEnd w:id="4"/>
            <w:r>
              <w:t>Pro Tips</w:t>
            </w:r>
          </w:p>
          <w:p w14:paraId="22D017AB" w14:textId="77777777" w:rsidR="003E227A" w:rsidRDefault="003D7EC4">
            <w:pPr>
              <w:numPr>
                <w:ilvl w:val="0"/>
                <w:numId w:val="1"/>
              </w:numPr>
              <w:spacing w:after="200"/>
            </w:pPr>
            <w:r>
              <w:t>Rails are useful in supporting both sides of wheel, gear, and sprocket shafts.</w:t>
            </w:r>
          </w:p>
          <w:p w14:paraId="2428CE98" w14:textId="77777777" w:rsidR="003E227A" w:rsidRDefault="003D7EC4">
            <w:pPr>
              <w:numPr>
                <w:ilvl w:val="0"/>
                <w:numId w:val="1"/>
              </w:numPr>
              <w:spacing w:after="200"/>
            </w:pPr>
            <w:r>
              <w:t>Triangles are useful in supporting robot t</w:t>
            </w:r>
            <w:r>
              <w:t>owers.</w:t>
            </w:r>
          </w:p>
          <w:p w14:paraId="4C8A5E08" w14:textId="77777777" w:rsidR="003E227A" w:rsidRDefault="003D7EC4">
            <w:pPr>
              <w:numPr>
                <w:ilvl w:val="0"/>
                <w:numId w:val="1"/>
              </w:numPr>
              <w:spacing w:after="200"/>
            </w:pPr>
            <w:r>
              <w:t>An octagon shape can be used for a holonomic drivetrain called an “x-drive.”</w:t>
            </w:r>
          </w:p>
        </w:tc>
      </w:tr>
    </w:tbl>
    <w:p w14:paraId="67C4F32B" w14:textId="77777777" w:rsidR="003E227A" w:rsidRDefault="003D7EC4">
      <w:pPr>
        <w:spacing w:before="200"/>
        <w:rPr>
          <w:sz w:val="18"/>
          <w:szCs w:val="18"/>
        </w:rPr>
      </w:pPr>
      <w:r>
        <w:rPr>
          <w:b/>
          <w:sz w:val="18"/>
          <w:szCs w:val="18"/>
        </w:rPr>
        <w:t>Standard: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CCSS.MATH.CONTENT</w:t>
      </w:r>
      <w:proofErr w:type="gramEnd"/>
      <w:r>
        <w:rPr>
          <w:sz w:val="18"/>
          <w:szCs w:val="18"/>
        </w:rPr>
        <w:t>.5.G.B.3: Understand that attributes belonging to a category of two-dimensional figures also belong to all subcategories of that category. For e</w:t>
      </w:r>
      <w:r>
        <w:rPr>
          <w:sz w:val="18"/>
          <w:szCs w:val="18"/>
        </w:rPr>
        <w:t>xample, all rectangles have four right angles and squares are rectangles, so all squares have four right angles.</w:t>
      </w:r>
    </w:p>
    <w:sectPr w:rsidR="003E227A">
      <w:footerReference w:type="default" r:id="rId13"/>
      <w:pgSz w:w="12240" w:h="15840"/>
      <w:pgMar w:top="720" w:right="720" w:bottom="720" w:left="72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98214" w14:textId="77777777" w:rsidR="00000000" w:rsidRDefault="003D7EC4">
      <w:r>
        <w:separator/>
      </w:r>
    </w:p>
  </w:endnote>
  <w:endnote w:type="continuationSeparator" w:id="0">
    <w:p w14:paraId="12DE23E5" w14:textId="77777777" w:rsidR="00000000" w:rsidRDefault="003D7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AA639" w14:textId="77777777" w:rsidR="003E227A" w:rsidRDefault="003D7EC4">
    <w:pPr>
      <w:spacing w:line="276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Copyright 2021 Innovation First, Inc. (dba VEX Robotics). All rights reserved. See full Copyright terms at </w:t>
    </w:r>
    <w:hyperlink r:id="rId1">
      <w:r>
        <w:rPr>
          <w:color w:val="1155CC"/>
          <w:sz w:val="16"/>
          <w:szCs w:val="16"/>
          <w:u w:val="single"/>
        </w:rPr>
        <w:t>https://copyright.vex.com/</w:t>
      </w:r>
    </w:hyperlink>
  </w:p>
  <w:p w14:paraId="61E7C5BA" w14:textId="77777777" w:rsidR="003E227A" w:rsidRDefault="003E227A">
    <w:pPr>
      <w:spacing w:before="20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0DB5E" w14:textId="77777777" w:rsidR="00000000" w:rsidRDefault="003D7EC4">
      <w:r>
        <w:separator/>
      </w:r>
    </w:p>
  </w:footnote>
  <w:footnote w:type="continuationSeparator" w:id="0">
    <w:p w14:paraId="5531BC8E" w14:textId="77777777" w:rsidR="00000000" w:rsidRDefault="003D7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07B8F"/>
    <w:multiLevelType w:val="multilevel"/>
    <w:tmpl w:val="CE02C86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0175C9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B426143"/>
    <w:multiLevelType w:val="multilevel"/>
    <w:tmpl w:val="1682EC6E"/>
    <w:lvl w:ilvl="0">
      <w:start w:val="1"/>
      <w:numFmt w:val="bullet"/>
      <w:lvlText w:val="●"/>
      <w:lvlJc w:val="left"/>
      <w:pPr>
        <w:ind w:left="720" w:hanging="360"/>
      </w:pPr>
      <w:rPr>
        <w:color w:val="0175C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DE4592C"/>
    <w:multiLevelType w:val="multilevel"/>
    <w:tmpl w:val="71B83ECA"/>
    <w:lvl w:ilvl="0">
      <w:start w:val="1"/>
      <w:numFmt w:val="bullet"/>
      <w:lvlText w:val="●"/>
      <w:lvlJc w:val="left"/>
      <w:pPr>
        <w:ind w:left="720" w:hanging="360"/>
      </w:pPr>
      <w:rPr>
        <w:color w:val="0175C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27A"/>
    <w:rsid w:val="003D7EC4"/>
    <w:rsid w:val="003E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96E2D"/>
  <w15:docId w15:val="{6A14ABD6-CA1E-401F-BE96-318F3B42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1F1F1F"/>
        <w:sz w:val="24"/>
        <w:szCs w:val="24"/>
        <w:lang w:val="en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120" w:after="120"/>
      <w:outlineLvl w:val="0"/>
    </w:pPr>
    <w:rPr>
      <w:color w:val="0175C9"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100" w:after="100" w:line="276" w:lineRule="auto"/>
      <w:jc w:val="center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one" w:sz="0" w:space="6" w:color="000000"/>
        <w:bottom w:val="none" w:sz="0" w:space="6" w:color="000000"/>
      </w:pBdr>
      <w:shd w:val="clear" w:color="auto" w:fill="0175C9"/>
      <w:spacing w:after="120"/>
      <w:jc w:val="center"/>
    </w:pPr>
    <w:rPr>
      <w:b/>
      <w:color w:val="FFFFFF"/>
      <w:sz w:val="40"/>
      <w:szCs w:val="4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200"/>
      <w:jc w:val="center"/>
    </w:pPr>
    <w:rPr>
      <w:b/>
      <w:sz w:val="18"/>
      <w:szCs w:val="1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opyright.vex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Manser</dc:creator>
  <cp:lastModifiedBy>Paul Manser</cp:lastModifiedBy>
  <cp:revision>2</cp:revision>
  <cp:lastPrinted>2021-09-17T04:53:00Z</cp:lastPrinted>
  <dcterms:created xsi:type="dcterms:W3CDTF">2021-09-17T04:53:00Z</dcterms:created>
  <dcterms:modified xsi:type="dcterms:W3CDTF">2021-09-17T04:53:00Z</dcterms:modified>
</cp:coreProperties>
</file>