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C1" w:rsidRDefault="009E03C1" w:rsidP="00B16AD7">
      <w:pPr>
        <w:ind w:left="90" w:hanging="90"/>
        <w:rPr>
          <w:rFonts w:ascii="Arial" w:hAnsi="Arial" w:cs="Arial"/>
          <w:b/>
          <w:sz w:val="36"/>
          <w:szCs w:val="36"/>
        </w:rPr>
      </w:pPr>
    </w:p>
    <w:p w:rsidR="009E03C1" w:rsidRDefault="00B16AD7" w:rsidP="00B16AD7">
      <w:pPr>
        <w:ind w:left="90" w:hanging="90"/>
        <w:rPr>
          <w:rFonts w:ascii="Arial" w:hAnsi="Arial" w:cs="Arial"/>
          <w:b/>
          <w:sz w:val="36"/>
          <w:szCs w:val="36"/>
        </w:rPr>
      </w:pPr>
      <w:r w:rsidRPr="00B16AD7"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1" locked="0" layoutInCell="1" allowOverlap="1" wp14:anchorId="05310A20" wp14:editId="455E29DE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880110" cy="947420"/>
            <wp:effectExtent l="0" t="0" r="0" b="5080"/>
            <wp:wrapTight wrapText="bothSides">
              <wp:wrapPolygon edited="0">
                <wp:start x="0" y="0"/>
                <wp:lineTo x="0" y="16938"/>
                <wp:lineTo x="5143" y="20847"/>
                <wp:lineTo x="6545" y="21282"/>
                <wp:lineTo x="14494" y="21282"/>
                <wp:lineTo x="15896" y="20847"/>
                <wp:lineTo x="21039" y="16938"/>
                <wp:lineTo x="210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COLLEGE Round E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BB857" wp14:editId="30FBB560">
                <wp:simplePos x="0" y="0"/>
                <wp:positionH relativeFrom="column">
                  <wp:posOffset>979666</wp:posOffset>
                </wp:positionH>
                <wp:positionV relativeFrom="paragraph">
                  <wp:posOffset>5080</wp:posOffset>
                </wp:positionV>
                <wp:extent cx="5352415" cy="423545"/>
                <wp:effectExtent l="0" t="0" r="1968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15" cy="4235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AD7" w:rsidRPr="00B16AD7" w:rsidRDefault="00B16AD7" w:rsidP="00B16AD7">
                            <w:pPr>
                              <w:ind w:left="90" w:hanging="9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16A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Heritage College Design and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BB8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15pt;margin-top:.4pt;width:421.4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" fillcolor="#0d0d0d [3069]" strokeweight=".5pt">
                <v:textbox>
                  <w:txbxContent>
                    <w:p w:rsidR="00B16AD7" w:rsidRPr="00B16AD7" w:rsidRDefault="00B16AD7" w:rsidP="00B16AD7">
                      <w:pPr>
                        <w:ind w:left="90" w:hanging="9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B16AD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Heritage College Design and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451" w:rsidRPr="009E03C1" w:rsidRDefault="009E03C1" w:rsidP="009E03C1">
      <w:pPr>
        <w:tabs>
          <w:tab w:val="left" w:pos="1528"/>
        </w:tabs>
        <w:jc w:val="center"/>
        <w:rPr>
          <w:rFonts w:ascii="Arial" w:hAnsi="Arial" w:cs="Arial"/>
          <w:b/>
          <w:sz w:val="36"/>
          <w:szCs w:val="36"/>
        </w:rPr>
      </w:pPr>
      <w:r w:rsidRPr="009E03C1">
        <w:rPr>
          <w:rFonts w:ascii="Arial" w:hAnsi="Arial" w:cs="Arial"/>
          <w:b/>
          <w:sz w:val="36"/>
          <w:szCs w:val="36"/>
        </w:rPr>
        <w:t>Year 9 Timber Joint Knowledge</w:t>
      </w:r>
    </w:p>
    <w:p w:rsidR="009E03C1" w:rsidRDefault="009E03C1" w:rsidP="009E03C1">
      <w:pPr>
        <w:tabs>
          <w:tab w:val="left" w:pos="1528"/>
        </w:tabs>
        <w:jc w:val="center"/>
        <w:rPr>
          <w:rFonts w:ascii="Arial" w:hAnsi="Arial" w:cs="Arial"/>
          <w:b/>
          <w:sz w:val="36"/>
          <w:szCs w:val="36"/>
        </w:rPr>
      </w:pPr>
      <w:r w:rsidRPr="009E03C1">
        <w:rPr>
          <w:rFonts w:ascii="Arial" w:hAnsi="Arial" w:cs="Arial"/>
          <w:b/>
          <w:sz w:val="36"/>
          <w:szCs w:val="36"/>
        </w:rPr>
        <w:t>Mortise and Tenon</w:t>
      </w:r>
    </w:p>
    <w:p w:rsidR="009E03C1" w:rsidRDefault="009E03C1" w:rsidP="009E03C1">
      <w:pPr>
        <w:tabs>
          <w:tab w:val="left" w:pos="1528"/>
        </w:tabs>
        <w:rPr>
          <w:rFonts w:ascii="Arial" w:hAnsi="Arial" w:cs="Arial"/>
          <w:sz w:val="24"/>
          <w:szCs w:val="24"/>
        </w:rPr>
      </w:pPr>
      <w:r w:rsidRPr="009E03C1">
        <w:rPr>
          <w:rFonts w:ascii="Arial" w:hAnsi="Arial" w:cs="Arial"/>
          <w:sz w:val="24"/>
          <w:szCs w:val="24"/>
        </w:rPr>
        <w:t xml:space="preserve">Mortise and </w:t>
      </w:r>
      <w:proofErr w:type="spellStart"/>
      <w:r w:rsidRPr="009E03C1">
        <w:rPr>
          <w:rFonts w:ascii="Arial" w:hAnsi="Arial" w:cs="Arial"/>
          <w:sz w:val="24"/>
          <w:szCs w:val="24"/>
        </w:rPr>
        <w:t>tenon</w:t>
      </w:r>
      <w:proofErr w:type="spellEnd"/>
      <w:r w:rsidRPr="009E03C1">
        <w:rPr>
          <w:rFonts w:ascii="Arial" w:hAnsi="Arial" w:cs="Arial"/>
          <w:sz w:val="24"/>
          <w:szCs w:val="24"/>
        </w:rPr>
        <w:t xml:space="preserve"> joints </w:t>
      </w:r>
      <w:r>
        <w:rPr>
          <w:rFonts w:ascii="Arial" w:hAnsi="Arial" w:cs="Arial"/>
          <w:sz w:val="24"/>
          <w:szCs w:val="24"/>
        </w:rPr>
        <w:t xml:space="preserve">provide a stable and strong joint which can be used in </w:t>
      </w:r>
      <w:r w:rsidR="00EB7883">
        <w:rPr>
          <w:rFonts w:ascii="Arial" w:hAnsi="Arial" w:cs="Arial"/>
          <w:sz w:val="24"/>
          <w:szCs w:val="24"/>
        </w:rPr>
        <w:t>framing construction. This joint can be fixed with adhesive</w:t>
      </w:r>
      <w:r>
        <w:rPr>
          <w:rFonts w:ascii="Arial" w:hAnsi="Arial" w:cs="Arial"/>
          <w:sz w:val="24"/>
          <w:szCs w:val="24"/>
        </w:rPr>
        <w:t xml:space="preserve"> and is </w:t>
      </w:r>
      <w:r w:rsidR="00EB7883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able due to the </w:t>
      </w:r>
      <w:r w:rsidR="00EB7883">
        <w:rPr>
          <w:rFonts w:ascii="Arial" w:hAnsi="Arial" w:cs="Arial"/>
          <w:sz w:val="24"/>
          <w:szCs w:val="24"/>
        </w:rPr>
        <w:t xml:space="preserve">mortise to </w:t>
      </w:r>
      <w:proofErr w:type="spellStart"/>
      <w:r w:rsidR="00EB7883">
        <w:rPr>
          <w:rFonts w:ascii="Arial" w:hAnsi="Arial" w:cs="Arial"/>
          <w:sz w:val="24"/>
          <w:szCs w:val="24"/>
        </w:rPr>
        <w:t>tenon</w:t>
      </w:r>
      <w:proofErr w:type="spellEnd"/>
      <w:r w:rsidR="00EB78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7883">
        <w:rPr>
          <w:rFonts w:ascii="Arial" w:hAnsi="Arial" w:cs="Arial"/>
          <w:sz w:val="24"/>
          <w:szCs w:val="24"/>
        </w:rPr>
        <w:t>fit  and</w:t>
      </w:r>
      <w:proofErr w:type="gramEnd"/>
      <w:r w:rsidR="00EB7883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square shoulders of the joint which provide stability. </w:t>
      </w:r>
    </w:p>
    <w:p w:rsidR="009E03C1" w:rsidRDefault="009E03C1" w:rsidP="009E03C1">
      <w:pPr>
        <w:tabs>
          <w:tab w:val="left" w:pos="15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the following questions which refer to the “How to make mortise and </w:t>
      </w:r>
      <w:proofErr w:type="spellStart"/>
      <w:r>
        <w:rPr>
          <w:rFonts w:ascii="Arial" w:hAnsi="Arial" w:cs="Arial"/>
          <w:sz w:val="24"/>
          <w:szCs w:val="24"/>
        </w:rPr>
        <w:t>tenon</w:t>
      </w:r>
      <w:proofErr w:type="spellEnd"/>
      <w:r>
        <w:rPr>
          <w:rFonts w:ascii="Arial" w:hAnsi="Arial" w:cs="Arial"/>
          <w:sz w:val="24"/>
          <w:szCs w:val="24"/>
        </w:rPr>
        <w:t xml:space="preserve"> joints” document:</w:t>
      </w:r>
    </w:p>
    <w:p w:rsidR="009E03C1" w:rsidRDefault="009E03C1" w:rsidP="009E03C1">
      <w:pPr>
        <w:pStyle w:val="ListParagraph"/>
        <w:numPr>
          <w:ilvl w:val="0"/>
          <w:numId w:val="1"/>
        </w:numPr>
        <w:tabs>
          <w:tab w:val="left" w:pos="1528"/>
        </w:tabs>
        <w:rPr>
          <w:rFonts w:ascii="Arial" w:hAnsi="Arial" w:cs="Arial"/>
          <w:sz w:val="24"/>
          <w:szCs w:val="24"/>
        </w:rPr>
      </w:pPr>
      <w:r w:rsidRPr="009E03C1">
        <w:rPr>
          <w:rFonts w:ascii="Arial" w:hAnsi="Arial" w:cs="Arial"/>
          <w:sz w:val="24"/>
          <w:szCs w:val="24"/>
        </w:rPr>
        <w:t xml:space="preserve">Name 4 different marking out tools that should be used when marking out a </w:t>
      </w:r>
      <w:proofErr w:type="spellStart"/>
      <w:r w:rsidRPr="009E03C1">
        <w:rPr>
          <w:rFonts w:ascii="Arial" w:hAnsi="Arial" w:cs="Arial"/>
          <w:sz w:val="24"/>
          <w:szCs w:val="24"/>
        </w:rPr>
        <w:t>m&amp;t</w:t>
      </w:r>
      <w:proofErr w:type="spellEnd"/>
      <w:r w:rsidRPr="009E03C1">
        <w:rPr>
          <w:rFonts w:ascii="Arial" w:hAnsi="Arial" w:cs="Arial"/>
          <w:sz w:val="24"/>
          <w:szCs w:val="24"/>
        </w:rPr>
        <w:t xml:space="preserve"> joint</w:t>
      </w:r>
    </w:p>
    <w:p w:rsidR="009E03C1" w:rsidRDefault="009E03C1" w:rsidP="009E03C1">
      <w:pPr>
        <w:pStyle w:val="ListParagraph"/>
        <w:numPr>
          <w:ilvl w:val="0"/>
          <w:numId w:val="2"/>
        </w:numPr>
        <w:tabs>
          <w:tab w:val="left" w:pos="152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9E03C1" w:rsidRDefault="009E03C1" w:rsidP="009E03C1">
      <w:pPr>
        <w:pStyle w:val="ListParagraph"/>
        <w:numPr>
          <w:ilvl w:val="0"/>
          <w:numId w:val="2"/>
        </w:numPr>
        <w:tabs>
          <w:tab w:val="left" w:pos="152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9E03C1" w:rsidRDefault="009E03C1" w:rsidP="009E03C1">
      <w:pPr>
        <w:pStyle w:val="ListParagraph"/>
        <w:numPr>
          <w:ilvl w:val="0"/>
          <w:numId w:val="2"/>
        </w:numPr>
        <w:tabs>
          <w:tab w:val="left" w:pos="152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9E03C1" w:rsidRDefault="009E03C1" w:rsidP="009E03C1">
      <w:pPr>
        <w:pStyle w:val="ListParagraph"/>
        <w:numPr>
          <w:ilvl w:val="0"/>
          <w:numId w:val="2"/>
        </w:numPr>
        <w:tabs>
          <w:tab w:val="left" w:pos="152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9E03C1" w:rsidRDefault="009E03C1" w:rsidP="009E03C1">
      <w:pPr>
        <w:pStyle w:val="ListParagraph"/>
        <w:numPr>
          <w:ilvl w:val="0"/>
          <w:numId w:val="1"/>
        </w:numPr>
        <w:tabs>
          <w:tab w:val="left" w:pos="15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tenon</w:t>
      </w:r>
      <w:proofErr w:type="spellEnd"/>
      <w:r>
        <w:rPr>
          <w:rFonts w:ascii="Arial" w:hAnsi="Arial" w:cs="Arial"/>
          <w:sz w:val="24"/>
          <w:szCs w:val="24"/>
        </w:rPr>
        <w:t xml:space="preserve"> length is usually __________ the depth of the piece it is fitting in to.</w:t>
      </w:r>
    </w:p>
    <w:p w:rsidR="009E03C1" w:rsidRDefault="009E03C1" w:rsidP="009E03C1">
      <w:pPr>
        <w:pStyle w:val="ListParagraph"/>
        <w:tabs>
          <w:tab w:val="left" w:pos="1528"/>
        </w:tabs>
        <w:rPr>
          <w:rFonts w:ascii="Arial" w:hAnsi="Arial" w:cs="Arial"/>
          <w:sz w:val="24"/>
          <w:szCs w:val="24"/>
        </w:rPr>
      </w:pPr>
    </w:p>
    <w:p w:rsidR="009E03C1" w:rsidRDefault="009E03C1" w:rsidP="009E03C1">
      <w:pPr>
        <w:pStyle w:val="ListParagraph"/>
        <w:numPr>
          <w:ilvl w:val="0"/>
          <w:numId w:val="1"/>
        </w:numPr>
        <w:tabs>
          <w:tab w:val="left" w:pos="15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tenon</w:t>
      </w:r>
      <w:proofErr w:type="spellEnd"/>
      <w:r>
        <w:rPr>
          <w:rFonts w:ascii="Arial" w:hAnsi="Arial" w:cs="Arial"/>
          <w:sz w:val="24"/>
          <w:szCs w:val="24"/>
        </w:rPr>
        <w:t xml:space="preserve"> width is equal to __________ of the thickness of the timber.</w:t>
      </w:r>
    </w:p>
    <w:p w:rsidR="009E03C1" w:rsidRPr="009E03C1" w:rsidRDefault="009E03C1" w:rsidP="009E03C1">
      <w:pPr>
        <w:pStyle w:val="ListParagraph"/>
        <w:rPr>
          <w:rFonts w:ascii="Arial" w:hAnsi="Arial" w:cs="Arial"/>
          <w:sz w:val="24"/>
          <w:szCs w:val="24"/>
        </w:rPr>
      </w:pPr>
    </w:p>
    <w:p w:rsidR="009E03C1" w:rsidRDefault="009E03C1" w:rsidP="009E03C1">
      <w:pPr>
        <w:pStyle w:val="ListParagraph"/>
        <w:numPr>
          <w:ilvl w:val="0"/>
          <w:numId w:val="1"/>
        </w:numPr>
        <w:tabs>
          <w:tab w:val="left" w:pos="15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cutting a </w:t>
      </w:r>
      <w:proofErr w:type="spellStart"/>
      <w:r>
        <w:rPr>
          <w:rFonts w:ascii="Arial" w:hAnsi="Arial" w:cs="Arial"/>
          <w:sz w:val="24"/>
          <w:szCs w:val="24"/>
        </w:rPr>
        <w:t>tenon</w:t>
      </w:r>
      <w:proofErr w:type="spellEnd"/>
      <w:r>
        <w:rPr>
          <w:rFonts w:ascii="Arial" w:hAnsi="Arial" w:cs="Arial"/>
          <w:sz w:val="24"/>
          <w:szCs w:val="24"/>
        </w:rPr>
        <w:t xml:space="preserve"> by hand use a __________ saw and ensure that your work is clamped securely in a ___________.</w:t>
      </w:r>
    </w:p>
    <w:p w:rsidR="009E03C1" w:rsidRPr="009E03C1" w:rsidRDefault="009E03C1" w:rsidP="009E03C1">
      <w:pPr>
        <w:pStyle w:val="ListParagraph"/>
        <w:rPr>
          <w:rFonts w:ascii="Arial" w:hAnsi="Arial" w:cs="Arial"/>
          <w:sz w:val="24"/>
          <w:szCs w:val="24"/>
        </w:rPr>
      </w:pPr>
    </w:p>
    <w:p w:rsidR="009E03C1" w:rsidRDefault="009E03C1" w:rsidP="009E03C1">
      <w:pPr>
        <w:pStyle w:val="ListParagraph"/>
        <w:numPr>
          <w:ilvl w:val="0"/>
          <w:numId w:val="1"/>
        </w:numPr>
        <w:tabs>
          <w:tab w:val="left" w:pos="1528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Tenons</w:t>
      </w:r>
      <w:proofErr w:type="spellEnd"/>
      <w:r>
        <w:rPr>
          <w:rFonts w:ascii="Arial" w:hAnsi="Arial" w:cs="Arial"/>
          <w:sz w:val="24"/>
          <w:szCs w:val="24"/>
        </w:rPr>
        <w:t xml:space="preserve"> can be cut using another type of saw, name this machine _________________________________.</w:t>
      </w:r>
    </w:p>
    <w:p w:rsidR="009E03C1" w:rsidRPr="009E03C1" w:rsidRDefault="009E03C1" w:rsidP="009E03C1">
      <w:pPr>
        <w:pStyle w:val="ListParagraph"/>
        <w:rPr>
          <w:rFonts w:ascii="Arial" w:hAnsi="Arial" w:cs="Arial"/>
          <w:sz w:val="24"/>
          <w:szCs w:val="24"/>
        </w:rPr>
      </w:pPr>
    </w:p>
    <w:p w:rsidR="009E03C1" w:rsidRDefault="009E03C1" w:rsidP="009E03C1">
      <w:pPr>
        <w:pStyle w:val="ListParagraph"/>
        <w:numPr>
          <w:ilvl w:val="0"/>
          <w:numId w:val="1"/>
        </w:numPr>
        <w:tabs>
          <w:tab w:val="left" w:pos="152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marking the mortise, the width should be equal to the width of the _______________.</w:t>
      </w:r>
    </w:p>
    <w:p w:rsidR="009E03C1" w:rsidRPr="009E03C1" w:rsidRDefault="009E03C1" w:rsidP="009E03C1">
      <w:pPr>
        <w:pStyle w:val="ListParagraph"/>
        <w:rPr>
          <w:rFonts w:ascii="Arial" w:hAnsi="Arial" w:cs="Arial"/>
          <w:sz w:val="24"/>
          <w:szCs w:val="24"/>
        </w:rPr>
      </w:pPr>
    </w:p>
    <w:p w:rsidR="009E03C1" w:rsidRDefault="009E03C1" w:rsidP="009E03C1">
      <w:pPr>
        <w:pStyle w:val="ListParagraph"/>
        <w:numPr>
          <w:ilvl w:val="0"/>
          <w:numId w:val="1"/>
        </w:numPr>
        <w:tabs>
          <w:tab w:val="left" w:pos="152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Mortises can be created with a __________________ and mallet or with the ______________________    ___________________.</w:t>
      </w:r>
    </w:p>
    <w:p w:rsidR="009E03C1" w:rsidRPr="009E03C1" w:rsidRDefault="009E03C1" w:rsidP="009E03C1">
      <w:pPr>
        <w:pStyle w:val="ListParagraph"/>
        <w:rPr>
          <w:rFonts w:ascii="Arial" w:hAnsi="Arial" w:cs="Arial"/>
          <w:sz w:val="24"/>
          <w:szCs w:val="24"/>
        </w:rPr>
      </w:pPr>
    </w:p>
    <w:p w:rsidR="009E03C1" w:rsidRDefault="009E03C1" w:rsidP="009E03C1">
      <w:pPr>
        <w:pStyle w:val="ListParagraph"/>
        <w:numPr>
          <w:ilvl w:val="0"/>
          <w:numId w:val="1"/>
        </w:numPr>
        <w:tabs>
          <w:tab w:val="left" w:pos="152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a perfect fit we can remove small shavings of timber from the </w:t>
      </w:r>
      <w:proofErr w:type="spellStart"/>
      <w:r>
        <w:rPr>
          <w:rFonts w:ascii="Arial" w:hAnsi="Arial" w:cs="Arial"/>
          <w:sz w:val="24"/>
          <w:szCs w:val="24"/>
        </w:rPr>
        <w:t>tenon</w:t>
      </w:r>
      <w:proofErr w:type="spellEnd"/>
      <w:r>
        <w:rPr>
          <w:rFonts w:ascii="Arial" w:hAnsi="Arial" w:cs="Arial"/>
          <w:sz w:val="24"/>
          <w:szCs w:val="24"/>
        </w:rPr>
        <w:t xml:space="preserve"> using a __________________</w:t>
      </w:r>
    </w:p>
    <w:p w:rsidR="009E03C1" w:rsidRPr="009E03C1" w:rsidRDefault="009E03C1" w:rsidP="009E03C1">
      <w:pPr>
        <w:pStyle w:val="ListParagraph"/>
        <w:rPr>
          <w:rFonts w:ascii="Arial" w:hAnsi="Arial" w:cs="Arial"/>
          <w:sz w:val="24"/>
          <w:szCs w:val="24"/>
        </w:rPr>
      </w:pPr>
    </w:p>
    <w:p w:rsidR="009E03C1" w:rsidRPr="009E03C1" w:rsidRDefault="009E03C1" w:rsidP="00DF4BEB">
      <w:pPr>
        <w:pStyle w:val="ListParagraph"/>
        <w:numPr>
          <w:ilvl w:val="0"/>
          <w:numId w:val="1"/>
        </w:numPr>
        <w:tabs>
          <w:tab w:val="left" w:pos="1528"/>
        </w:tabs>
        <w:spacing w:line="360" w:lineRule="auto"/>
        <w:rPr>
          <w:rFonts w:ascii="Arial" w:hAnsi="Arial" w:cs="Arial"/>
          <w:sz w:val="24"/>
          <w:szCs w:val="24"/>
        </w:rPr>
      </w:pPr>
      <w:r w:rsidRPr="00772D00">
        <w:rPr>
          <w:rFonts w:ascii="Arial" w:hAnsi="Arial" w:cs="Arial"/>
          <w:sz w:val="24"/>
          <w:szCs w:val="24"/>
        </w:rPr>
        <w:t>Always fit joints together without glue to check the fit before gluing, this is called a _________ _________.</w:t>
      </w:r>
      <w:bookmarkStart w:id="0" w:name="_GoBack"/>
      <w:bookmarkEnd w:id="0"/>
    </w:p>
    <w:sectPr w:rsidR="009E03C1" w:rsidRPr="009E03C1" w:rsidSect="00B16AD7">
      <w:footerReference w:type="default" r:id="rId8"/>
      <w:pgSz w:w="11906" w:h="16838"/>
      <w:pgMar w:top="36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00" w:rsidRDefault="00772D00" w:rsidP="00772D00">
      <w:pPr>
        <w:spacing w:after="0" w:line="240" w:lineRule="auto"/>
      </w:pPr>
      <w:r>
        <w:separator/>
      </w:r>
    </w:p>
  </w:endnote>
  <w:endnote w:type="continuationSeparator" w:id="0">
    <w:p w:rsidR="00772D00" w:rsidRDefault="00772D00" w:rsidP="0077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00" w:rsidRPr="00772D00" w:rsidRDefault="00772D00">
    <w:pPr>
      <w:pStyle w:val="Footer"/>
      <w:rPr>
        <w:sz w:val="18"/>
        <w:szCs w:val="18"/>
      </w:rPr>
    </w:pPr>
    <w:r w:rsidRPr="00772D00">
      <w:rPr>
        <w:sz w:val="18"/>
        <w:szCs w:val="18"/>
      </w:rPr>
      <w:fldChar w:fldCharType="begin"/>
    </w:r>
    <w:r w:rsidRPr="00772D00">
      <w:rPr>
        <w:sz w:val="18"/>
        <w:szCs w:val="18"/>
      </w:rPr>
      <w:instrText xml:space="preserve"> FILENAME   \* MERGEFORMAT </w:instrText>
    </w:r>
    <w:r w:rsidRPr="00772D00">
      <w:rPr>
        <w:sz w:val="18"/>
        <w:szCs w:val="18"/>
      </w:rPr>
      <w:fldChar w:fldCharType="separate"/>
    </w:r>
    <w:r w:rsidRPr="00772D00">
      <w:rPr>
        <w:noProof/>
        <w:sz w:val="18"/>
        <w:szCs w:val="18"/>
      </w:rPr>
      <w:t>Mortise and Tenon Questions</w:t>
    </w:r>
    <w:r w:rsidRPr="00772D00">
      <w:rPr>
        <w:sz w:val="18"/>
        <w:szCs w:val="18"/>
      </w:rPr>
      <w:fldChar w:fldCharType="end"/>
    </w:r>
    <w:r w:rsidRPr="00772D00">
      <w:rPr>
        <w:sz w:val="18"/>
        <w:szCs w:val="18"/>
      </w:rPr>
      <w:fldChar w:fldCharType="begin"/>
    </w:r>
    <w:r w:rsidRPr="00772D00">
      <w:rPr>
        <w:sz w:val="18"/>
        <w:szCs w:val="18"/>
      </w:rPr>
      <w:instrText xml:space="preserve"> FILENAME  \p  \* MERGEFORMAT </w:instrText>
    </w:r>
    <w:r w:rsidRPr="00772D00">
      <w:rPr>
        <w:sz w:val="18"/>
        <w:szCs w:val="18"/>
      </w:rPr>
      <w:fldChar w:fldCharType="separate"/>
    </w:r>
    <w:r w:rsidRPr="00772D00">
      <w:rPr>
        <w:noProof/>
        <w:sz w:val="18"/>
        <w:szCs w:val="18"/>
      </w:rPr>
      <w:t>N:\Secondary Curriculum\Curriculum Resources\Design and Technology\Year 9\Mortise and Tenon Questions.docx</w:t>
    </w:r>
    <w:r w:rsidRPr="00772D0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00" w:rsidRDefault="00772D00" w:rsidP="00772D00">
      <w:pPr>
        <w:spacing w:after="0" w:line="240" w:lineRule="auto"/>
      </w:pPr>
      <w:r>
        <w:separator/>
      </w:r>
    </w:p>
  </w:footnote>
  <w:footnote w:type="continuationSeparator" w:id="0">
    <w:p w:rsidR="00772D00" w:rsidRDefault="00772D00" w:rsidP="0077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400"/>
    <w:multiLevelType w:val="hybridMultilevel"/>
    <w:tmpl w:val="881888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491300"/>
    <w:multiLevelType w:val="hybridMultilevel"/>
    <w:tmpl w:val="43F0CC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zNbEwNjE1MjE1NjdW0lEKTi0uzszPAykwrgUAnQFgrCwAAAA="/>
  </w:docVars>
  <w:rsids>
    <w:rsidRoot w:val="00B16AD7"/>
    <w:rsid w:val="00071451"/>
    <w:rsid w:val="005B2105"/>
    <w:rsid w:val="00772D00"/>
    <w:rsid w:val="009E03C1"/>
    <w:rsid w:val="00B16AD7"/>
    <w:rsid w:val="00E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5E98"/>
  <w15:chartTrackingRefBased/>
  <w15:docId w15:val="{9A846822-77A0-4123-A098-17C747F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D00"/>
  </w:style>
  <w:style w:type="paragraph" w:styleId="Footer">
    <w:name w:val="footer"/>
    <w:basedOn w:val="Normal"/>
    <w:link w:val="FooterChar"/>
    <w:uiPriority w:val="99"/>
    <w:unhideWhenUsed/>
    <w:rsid w:val="00772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4</cp:revision>
  <cp:lastPrinted>2016-08-21T23:19:00Z</cp:lastPrinted>
  <dcterms:created xsi:type="dcterms:W3CDTF">2016-08-21T23:16:00Z</dcterms:created>
  <dcterms:modified xsi:type="dcterms:W3CDTF">2016-08-21T23:23:00Z</dcterms:modified>
</cp:coreProperties>
</file>