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B0" w:rsidRPr="00CC5928" w:rsidRDefault="00CC5928">
      <w:pPr>
        <w:rPr>
          <w:b/>
          <w:sz w:val="42"/>
          <w:lang w:val="en-CA"/>
        </w:rPr>
      </w:pPr>
      <w:r w:rsidRPr="00CC5928">
        <w:rPr>
          <w:b/>
          <w:sz w:val="54"/>
          <w:lang w:val="en-CA"/>
        </w:rPr>
        <w:t>Transcription Factors</w:t>
      </w:r>
    </w:p>
    <w:p w:rsidR="00CC5928" w:rsidRPr="00CC5928" w:rsidRDefault="00CC5928">
      <w:pPr>
        <w:rPr>
          <w:sz w:val="22"/>
          <w:szCs w:val="22"/>
          <w:lang w:val="en-CA"/>
        </w:rPr>
      </w:pPr>
    </w:p>
    <w:p w:rsidR="00CC5928" w:rsidRPr="00CC5928" w:rsidRDefault="00CC5928" w:rsidP="00CC5928">
      <w:pPr>
        <w:numPr>
          <w:ilvl w:val="0"/>
          <w:numId w:val="1"/>
        </w:numPr>
        <w:tabs>
          <w:tab w:val="clear" w:pos="3884"/>
        </w:tabs>
        <w:ind w:left="567" w:hanging="283"/>
        <w:textAlignment w:val="baseline"/>
        <w:rPr>
          <w:rFonts w:eastAsia="Times New Roman" w:cs="Times New Roman"/>
          <w:color w:val="21242C"/>
          <w:sz w:val="22"/>
          <w:szCs w:val="22"/>
          <w:lang w:val="en-AU" w:eastAsia="en-AU"/>
        </w:rPr>
      </w:pPr>
      <w:r w:rsidRPr="00CC5928">
        <w:rPr>
          <w:rFonts w:eastAsia="Times New Roman" w:cs="Times New Roman"/>
          <w:b/>
          <w:bCs/>
          <w:color w:val="21242C"/>
          <w:sz w:val="22"/>
          <w:szCs w:val="22"/>
          <w:bdr w:val="none" w:sz="0" w:space="0" w:color="auto" w:frame="1"/>
          <w:lang w:val="en-AU" w:eastAsia="en-AU"/>
        </w:rPr>
        <w:t>Transcription factors</w:t>
      </w:r>
      <w:r w:rsidRPr="00CC5928">
        <w:rPr>
          <w:rFonts w:eastAsia="Times New Roman" w:cs="Times New Roman"/>
          <w:color w:val="21242C"/>
          <w:sz w:val="22"/>
          <w:szCs w:val="22"/>
          <w:lang w:val="en-AU" w:eastAsia="en-AU"/>
        </w:rPr>
        <w:t> are proteins that help turn specific genes "on" or "off" by binding to nearby DNA.</w:t>
      </w:r>
    </w:p>
    <w:p w:rsidR="00CC5928" w:rsidRPr="00CC5928" w:rsidRDefault="00CC5928" w:rsidP="00CC5928">
      <w:pPr>
        <w:numPr>
          <w:ilvl w:val="0"/>
          <w:numId w:val="1"/>
        </w:numPr>
        <w:tabs>
          <w:tab w:val="clear" w:pos="3884"/>
        </w:tabs>
        <w:ind w:left="567" w:hanging="283"/>
        <w:textAlignment w:val="baseline"/>
        <w:rPr>
          <w:rFonts w:eastAsia="Times New Roman" w:cs="Times New Roman"/>
          <w:color w:val="21242C"/>
          <w:sz w:val="22"/>
          <w:szCs w:val="22"/>
          <w:lang w:val="en-AU" w:eastAsia="en-AU"/>
        </w:rPr>
      </w:pPr>
      <w:r w:rsidRPr="00CC5928">
        <w:rPr>
          <w:rFonts w:eastAsia="Times New Roman" w:cs="Times New Roman"/>
          <w:color w:val="21242C"/>
          <w:sz w:val="22"/>
          <w:szCs w:val="22"/>
          <w:lang w:val="en-AU" w:eastAsia="en-AU"/>
        </w:rPr>
        <w:t>Transcription factors that are </w:t>
      </w:r>
      <w:r w:rsidRPr="00CC5928">
        <w:rPr>
          <w:rFonts w:eastAsia="Times New Roman" w:cs="Times New Roman"/>
          <w:b/>
          <w:bCs/>
          <w:color w:val="21242C"/>
          <w:sz w:val="22"/>
          <w:szCs w:val="22"/>
          <w:bdr w:val="none" w:sz="0" w:space="0" w:color="auto" w:frame="1"/>
          <w:lang w:val="en-AU" w:eastAsia="en-AU"/>
        </w:rPr>
        <w:t>activators</w:t>
      </w:r>
      <w:r w:rsidRPr="00CC5928">
        <w:rPr>
          <w:rFonts w:eastAsia="Times New Roman" w:cs="Times New Roman"/>
          <w:color w:val="21242C"/>
          <w:sz w:val="22"/>
          <w:szCs w:val="22"/>
          <w:lang w:val="en-AU" w:eastAsia="en-AU"/>
        </w:rPr>
        <w:t> boost a gene's transcription. </w:t>
      </w:r>
      <w:r w:rsidRPr="00CC5928">
        <w:rPr>
          <w:rFonts w:eastAsia="Times New Roman" w:cs="Times New Roman"/>
          <w:b/>
          <w:bCs/>
          <w:color w:val="21242C"/>
          <w:sz w:val="22"/>
          <w:szCs w:val="22"/>
          <w:bdr w:val="none" w:sz="0" w:space="0" w:color="auto" w:frame="1"/>
          <w:lang w:val="en-AU" w:eastAsia="en-AU"/>
        </w:rPr>
        <w:t>Repressors</w:t>
      </w:r>
      <w:r w:rsidRPr="00CC5928">
        <w:rPr>
          <w:rFonts w:eastAsia="Times New Roman" w:cs="Times New Roman"/>
          <w:color w:val="21242C"/>
          <w:sz w:val="22"/>
          <w:szCs w:val="22"/>
          <w:lang w:val="en-AU" w:eastAsia="en-AU"/>
        </w:rPr>
        <w:t> decrease transcription.</w:t>
      </w:r>
    </w:p>
    <w:p w:rsidR="00CC5928" w:rsidRPr="00CC5928" w:rsidRDefault="00CC5928" w:rsidP="00CC5928">
      <w:pPr>
        <w:numPr>
          <w:ilvl w:val="0"/>
          <w:numId w:val="1"/>
        </w:numPr>
        <w:tabs>
          <w:tab w:val="clear" w:pos="3884"/>
        </w:tabs>
        <w:ind w:left="567" w:hanging="283"/>
        <w:textAlignment w:val="baseline"/>
        <w:rPr>
          <w:rFonts w:eastAsia="Times New Roman" w:cs="Times New Roman"/>
          <w:color w:val="21242C"/>
          <w:sz w:val="22"/>
          <w:szCs w:val="22"/>
          <w:lang w:val="en-AU" w:eastAsia="en-AU"/>
        </w:rPr>
      </w:pPr>
      <w:r w:rsidRPr="00CC5928">
        <w:rPr>
          <w:rFonts w:eastAsia="Times New Roman" w:cs="Times New Roman"/>
          <w:color w:val="21242C"/>
          <w:sz w:val="22"/>
          <w:szCs w:val="22"/>
          <w:lang w:val="en-AU" w:eastAsia="en-AU"/>
        </w:rPr>
        <w:t>Groups of transcription factor binding sites called </w:t>
      </w:r>
      <w:r w:rsidRPr="00CC5928">
        <w:rPr>
          <w:rFonts w:eastAsia="Times New Roman" w:cs="Times New Roman"/>
          <w:b/>
          <w:bCs/>
          <w:color w:val="21242C"/>
          <w:sz w:val="22"/>
          <w:szCs w:val="22"/>
          <w:bdr w:val="none" w:sz="0" w:space="0" w:color="auto" w:frame="1"/>
          <w:lang w:val="en-AU" w:eastAsia="en-AU"/>
        </w:rPr>
        <w:t>enhancers</w:t>
      </w:r>
      <w:r w:rsidRPr="00CC5928">
        <w:rPr>
          <w:rFonts w:eastAsia="Times New Roman" w:cs="Times New Roman"/>
          <w:color w:val="21242C"/>
          <w:sz w:val="22"/>
          <w:szCs w:val="22"/>
          <w:lang w:val="en-AU" w:eastAsia="en-AU"/>
        </w:rPr>
        <w:t> and </w:t>
      </w:r>
      <w:r w:rsidRPr="00CC5928">
        <w:rPr>
          <w:rFonts w:eastAsia="Times New Roman" w:cs="Times New Roman"/>
          <w:b/>
          <w:bCs/>
          <w:color w:val="21242C"/>
          <w:sz w:val="22"/>
          <w:szCs w:val="22"/>
          <w:bdr w:val="none" w:sz="0" w:space="0" w:color="auto" w:frame="1"/>
          <w:lang w:val="en-AU" w:eastAsia="en-AU"/>
        </w:rPr>
        <w:t>silencers</w:t>
      </w:r>
      <w:r>
        <w:rPr>
          <w:rFonts w:eastAsia="Times New Roman" w:cs="Times New Roman"/>
          <w:b/>
          <w:bCs/>
          <w:color w:val="21242C"/>
          <w:sz w:val="22"/>
          <w:szCs w:val="22"/>
          <w:bdr w:val="none" w:sz="0" w:space="0" w:color="auto" w:frame="1"/>
          <w:lang w:val="en-AU" w:eastAsia="en-AU"/>
        </w:rPr>
        <w:t xml:space="preserve"> </w:t>
      </w:r>
      <w:r w:rsidRPr="00CC5928">
        <w:rPr>
          <w:rFonts w:eastAsia="Times New Roman" w:cs="Times New Roman"/>
          <w:color w:val="21242C"/>
          <w:sz w:val="22"/>
          <w:szCs w:val="22"/>
          <w:lang w:val="en-AU" w:eastAsia="en-AU"/>
        </w:rPr>
        <w:t>can turn a gene on/off in specific parts of the body.</w:t>
      </w:r>
    </w:p>
    <w:p w:rsidR="00EE099E" w:rsidRDefault="00EE099E">
      <w:pPr>
        <w:rPr>
          <w:lang w:val="en-CA"/>
        </w:rPr>
      </w:pPr>
    </w:p>
    <w:p w:rsidR="00EE099E" w:rsidRPr="00EE099E" w:rsidRDefault="00EE099E">
      <w:pPr>
        <w:rPr>
          <w:b/>
          <w:lang w:val="en-CA"/>
        </w:rPr>
      </w:pPr>
      <w:r w:rsidRPr="00EE099E">
        <w:rPr>
          <w:b/>
          <w:lang w:val="en-CA"/>
        </w:rPr>
        <w:t>Promotor</w:t>
      </w:r>
      <w:r>
        <w:rPr>
          <w:b/>
          <w:lang w:val="en-CA"/>
        </w:rPr>
        <w:t xml:space="preserve"> Sequence</w:t>
      </w:r>
    </w:p>
    <w:p w:rsidR="00EE099E" w:rsidRDefault="00EE099E">
      <w:pPr>
        <w:rPr>
          <w:lang w:val="en-CA"/>
        </w:rPr>
      </w:pPr>
      <w:r>
        <w:rPr>
          <w:lang w:val="en-CA"/>
        </w:rPr>
        <w:t xml:space="preserve">This is a special DNA sequence </w:t>
      </w:r>
      <w:r w:rsidRPr="00DD3E3C">
        <w:rPr>
          <w:i/>
          <w:lang w:val="en-CA"/>
        </w:rPr>
        <w:t>before</w:t>
      </w:r>
      <w:r>
        <w:rPr>
          <w:lang w:val="en-CA"/>
        </w:rPr>
        <w:t xml:space="preserve"> the gene of interest.  The RNA polymerase binds this spot in order to start transcription.</w:t>
      </w:r>
    </w:p>
    <w:p w:rsidR="00EE099E" w:rsidRDefault="00EE099E">
      <w:pPr>
        <w:rPr>
          <w:lang w:val="en-CA"/>
        </w:rPr>
      </w:pPr>
    </w:p>
    <w:p w:rsidR="00EE099E" w:rsidRDefault="00EE099E">
      <w:pPr>
        <w:rPr>
          <w:lang w:val="en-CA"/>
        </w:rPr>
      </w:pPr>
      <w:r>
        <w:rPr>
          <w:lang w:val="en-CA"/>
        </w:rPr>
        <w:t xml:space="preserve">In eukaryotes RNA polymerase needs the help of other proteins called </w:t>
      </w:r>
      <w:r w:rsidRPr="00EE099E">
        <w:rPr>
          <w:b/>
          <w:lang w:val="en-CA"/>
        </w:rPr>
        <w:t>transcription factors</w:t>
      </w:r>
      <w:r>
        <w:rPr>
          <w:lang w:val="en-CA"/>
        </w:rPr>
        <w:t xml:space="preserve"> to help it bind to the promotor.  These are part of the cell’s transcription ‘toolkit’ needed for transcription of any gene.</w:t>
      </w:r>
    </w:p>
    <w:p w:rsidR="00EE099E" w:rsidRDefault="00EE099E">
      <w:pPr>
        <w:rPr>
          <w:lang w:val="en-CA"/>
        </w:rPr>
      </w:pPr>
    </w:p>
    <w:p w:rsidR="00EE099E" w:rsidRDefault="00EE099E">
      <w:pPr>
        <w:rPr>
          <w:lang w:val="en-CA"/>
        </w:rPr>
      </w:pPr>
      <w:r>
        <w:rPr>
          <w:lang w:val="en-CA"/>
        </w:rPr>
        <w:t>These transcription factors are one of the keys that determine whether a gene is transcribed or not – their presence and how they interact can control the gene expression. They can make it either hard or easy for RNA polymerase to bind to the promotor.</w:t>
      </w:r>
    </w:p>
    <w:p w:rsidR="00EE099E" w:rsidRDefault="00EE099E">
      <w:pPr>
        <w:rPr>
          <w:lang w:val="en-CA"/>
        </w:rPr>
      </w:pPr>
    </w:p>
    <w:p w:rsidR="00EE099E" w:rsidRDefault="00EE099E">
      <w:pPr>
        <w:rPr>
          <w:lang w:val="en-CA"/>
        </w:rPr>
      </w:pPr>
      <w:r>
        <w:rPr>
          <w:lang w:val="en-CA"/>
        </w:rPr>
        <w:t xml:space="preserve">Some work as </w:t>
      </w:r>
      <w:r w:rsidRPr="00175AA8">
        <w:rPr>
          <w:b/>
          <w:lang w:val="en-CA"/>
        </w:rPr>
        <w:t xml:space="preserve">‘activators’ </w:t>
      </w:r>
      <w:r>
        <w:rPr>
          <w:lang w:val="en-CA"/>
        </w:rPr>
        <w:t>for the gene:</w:t>
      </w:r>
    </w:p>
    <w:p w:rsidR="00EE099E" w:rsidRDefault="00DD3E3C" w:rsidP="00DD3E3C">
      <w:pPr>
        <w:tabs>
          <w:tab w:val="left" w:pos="8033"/>
        </w:tabs>
        <w:rPr>
          <w:lang w:val="en-CA"/>
        </w:rPr>
      </w:pPr>
      <w:r>
        <w:rPr>
          <w:lang w:val="en-CA"/>
        </w:rPr>
        <w:tab/>
      </w:r>
    </w:p>
    <w:p w:rsidR="00EE099E" w:rsidRDefault="00DD3E3C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2321335</wp:posOffset>
                </wp:positionH>
                <wp:positionV relativeFrom="paragraph">
                  <wp:posOffset>751280</wp:posOffset>
                </wp:positionV>
                <wp:extent cx="699247" cy="37651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47" cy="3765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3E3C" w:rsidRPr="00DD3E3C" w:rsidRDefault="00DD3E3C" w:rsidP="00DD3E3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D3E3C">
                              <w:rPr>
                                <w:sz w:val="16"/>
                                <w:szCs w:val="16"/>
                                <w:lang w:val="en-CA"/>
                              </w:rPr>
                              <w:t>RNA</w:t>
                            </w:r>
                          </w:p>
                          <w:p w:rsidR="00DD3E3C" w:rsidRPr="00DD3E3C" w:rsidRDefault="00DD3E3C" w:rsidP="00DD3E3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D3E3C">
                              <w:rPr>
                                <w:sz w:val="16"/>
                                <w:szCs w:val="16"/>
                                <w:lang w:val="en-CA"/>
                              </w:rPr>
                              <w:t>polymerase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2.8pt;margin-top:59.15pt;width:55.0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" filled="f" stroked="f" strokeweight=".5pt">
                <v:textbox>
                  <w:txbxContent>
                    <w:p w:rsidR="00DD3E3C" w:rsidRPr="00DD3E3C" w:rsidRDefault="00DD3E3C" w:rsidP="00DD3E3C">
                      <w:pPr>
                        <w:jc w:val="center"/>
                        <w:rPr>
                          <w:sz w:val="16"/>
                          <w:szCs w:val="16"/>
                          <w:lang w:val="en-CA"/>
                        </w:rPr>
                      </w:pPr>
                      <w:r w:rsidRPr="00DD3E3C">
                        <w:rPr>
                          <w:sz w:val="16"/>
                          <w:szCs w:val="16"/>
                          <w:lang w:val="en-CA"/>
                        </w:rPr>
                        <w:t>RNA</w:t>
                      </w:r>
                    </w:p>
                    <w:p w:rsidR="00DD3E3C" w:rsidRPr="00DD3E3C" w:rsidRDefault="00DD3E3C" w:rsidP="00DD3E3C">
                      <w:pPr>
                        <w:jc w:val="center"/>
                        <w:rPr>
                          <w:sz w:val="16"/>
                          <w:szCs w:val="16"/>
                          <w:lang w:val="en-CA"/>
                        </w:rPr>
                      </w:pPr>
                      <w:r w:rsidRPr="00DD3E3C">
                        <w:rPr>
                          <w:sz w:val="16"/>
                          <w:szCs w:val="16"/>
                          <w:lang w:val="en-CA"/>
                        </w:rPr>
                        <w:t>polymerase</w:t>
                      </w:r>
                    </w:p>
                  </w:txbxContent>
                </v:textbox>
              </v:shape>
            </w:pict>
          </mc:Fallback>
        </mc:AlternateContent>
      </w:r>
      <w:r w:rsidR="00EE099E">
        <w:rPr>
          <w:noProof/>
          <w:lang w:val="en-CA"/>
        </w:rPr>
        <w:drawing>
          <wp:inline distT="0" distB="0" distL="0" distR="0">
            <wp:extent cx="4762500" cy="176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23 at 3.55.2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99E" w:rsidRDefault="00EE099E">
      <w:pPr>
        <w:rPr>
          <w:lang w:val="en-CA"/>
        </w:rPr>
      </w:pPr>
    </w:p>
    <w:p w:rsidR="00EE099E" w:rsidRDefault="00EE099E" w:rsidP="00EE099E">
      <w:pPr>
        <w:rPr>
          <w:lang w:val="en-CA"/>
        </w:rPr>
      </w:pPr>
      <w:r>
        <w:rPr>
          <w:lang w:val="en-CA"/>
        </w:rPr>
        <w:t xml:space="preserve">Some work as </w:t>
      </w:r>
      <w:r w:rsidRPr="00175AA8">
        <w:rPr>
          <w:b/>
          <w:lang w:val="en-CA"/>
        </w:rPr>
        <w:t>‘</w:t>
      </w:r>
      <w:r w:rsidR="00175AA8" w:rsidRPr="00175AA8">
        <w:rPr>
          <w:b/>
          <w:lang w:val="en-CA"/>
        </w:rPr>
        <w:t>repressors’</w:t>
      </w:r>
      <w:r w:rsidRPr="00175AA8">
        <w:rPr>
          <w:b/>
          <w:lang w:val="en-CA"/>
        </w:rPr>
        <w:t xml:space="preserve"> </w:t>
      </w:r>
      <w:r>
        <w:rPr>
          <w:lang w:val="en-CA"/>
        </w:rPr>
        <w:t>for the gene:</w:t>
      </w:r>
    </w:p>
    <w:p w:rsidR="00EE099E" w:rsidRDefault="00EE099E">
      <w:pPr>
        <w:rPr>
          <w:lang w:val="en-CA"/>
        </w:rPr>
      </w:pPr>
    </w:p>
    <w:p w:rsidR="00EE099E" w:rsidRDefault="00DD3E3C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41A62" wp14:editId="1764E38B">
                <wp:simplePos x="0" y="0"/>
                <wp:positionH relativeFrom="column">
                  <wp:posOffset>2509819</wp:posOffset>
                </wp:positionH>
                <wp:positionV relativeFrom="paragraph">
                  <wp:posOffset>292399</wp:posOffset>
                </wp:positionV>
                <wp:extent cx="699247" cy="37651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47" cy="3765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3E3C" w:rsidRPr="00DD3E3C" w:rsidRDefault="00DD3E3C" w:rsidP="00DD3E3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D3E3C">
                              <w:rPr>
                                <w:sz w:val="16"/>
                                <w:szCs w:val="16"/>
                                <w:lang w:val="en-CA"/>
                              </w:rPr>
                              <w:t>RNA</w:t>
                            </w:r>
                          </w:p>
                          <w:p w:rsidR="00DD3E3C" w:rsidRPr="00DD3E3C" w:rsidRDefault="00DD3E3C" w:rsidP="00DD3E3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D3E3C">
                              <w:rPr>
                                <w:sz w:val="16"/>
                                <w:szCs w:val="16"/>
                                <w:lang w:val="en-CA"/>
                              </w:rPr>
                              <w:t>polymerase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41A62" id="Text Box 5" o:spid="_x0000_s1027" type="#_x0000_t202" style="position:absolute;margin-left:197.6pt;margin-top:23pt;width:55.0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" filled="f" stroked="f" strokeweight=".5pt">
                <v:textbox>
                  <w:txbxContent>
                    <w:p w:rsidR="00DD3E3C" w:rsidRPr="00DD3E3C" w:rsidRDefault="00DD3E3C" w:rsidP="00DD3E3C">
                      <w:pPr>
                        <w:jc w:val="center"/>
                        <w:rPr>
                          <w:sz w:val="16"/>
                          <w:szCs w:val="16"/>
                          <w:lang w:val="en-CA"/>
                        </w:rPr>
                      </w:pPr>
                      <w:r w:rsidRPr="00DD3E3C">
                        <w:rPr>
                          <w:sz w:val="16"/>
                          <w:szCs w:val="16"/>
                          <w:lang w:val="en-CA"/>
                        </w:rPr>
                        <w:t>RNA</w:t>
                      </w:r>
                    </w:p>
                    <w:p w:rsidR="00DD3E3C" w:rsidRPr="00DD3E3C" w:rsidRDefault="00DD3E3C" w:rsidP="00DD3E3C">
                      <w:pPr>
                        <w:jc w:val="center"/>
                        <w:rPr>
                          <w:sz w:val="16"/>
                          <w:szCs w:val="16"/>
                          <w:lang w:val="en-CA"/>
                        </w:rPr>
                      </w:pPr>
                      <w:r w:rsidRPr="00DD3E3C">
                        <w:rPr>
                          <w:sz w:val="16"/>
                          <w:szCs w:val="16"/>
                          <w:lang w:val="en-CA"/>
                        </w:rPr>
                        <w:t>polymerase</w:t>
                      </w:r>
                    </w:p>
                  </w:txbxContent>
                </v:textbox>
              </v:shape>
            </w:pict>
          </mc:Fallback>
        </mc:AlternateContent>
      </w:r>
      <w:r w:rsidR="00175AA8">
        <w:rPr>
          <w:noProof/>
          <w:lang w:val="en-CA"/>
        </w:rPr>
        <w:drawing>
          <wp:inline distT="0" distB="0" distL="0" distR="0">
            <wp:extent cx="4864100" cy="209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2-23 at 3.56.5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FA0" w:rsidRPr="008B6FA0" w:rsidRDefault="008B6FA0">
      <w:pPr>
        <w:rPr>
          <w:b/>
          <w:lang w:val="en-CA"/>
        </w:rPr>
      </w:pPr>
      <w:r w:rsidRPr="008B6FA0">
        <w:rPr>
          <w:b/>
          <w:lang w:val="en-CA"/>
        </w:rPr>
        <w:lastRenderedPageBreak/>
        <w:t>Multiple Transcription Factors</w:t>
      </w:r>
    </w:p>
    <w:p w:rsidR="008B6FA0" w:rsidRDefault="008B6FA0">
      <w:pPr>
        <w:rPr>
          <w:lang w:val="en-CA"/>
        </w:rPr>
      </w:pPr>
    </w:p>
    <w:p w:rsidR="00B670FC" w:rsidRDefault="008B6FA0">
      <w:pPr>
        <w:rPr>
          <w:lang w:val="en-CA"/>
        </w:rPr>
      </w:pPr>
      <w:r>
        <w:rPr>
          <w:lang w:val="en-CA"/>
        </w:rPr>
        <w:t>Many genes are controlled by several different transcription factors, with a specific combination needed to turn the gene on.</w:t>
      </w:r>
    </w:p>
    <w:p w:rsidR="008B6FA0" w:rsidRDefault="008B6FA0">
      <w:pPr>
        <w:rPr>
          <w:lang w:val="en-CA"/>
        </w:rPr>
      </w:pPr>
    </w:p>
    <w:p w:rsidR="008B6FA0" w:rsidRDefault="008B6FA0">
      <w:pPr>
        <w:rPr>
          <w:lang w:val="en-CA"/>
        </w:rPr>
      </w:pPr>
      <w:r>
        <w:rPr>
          <w:lang w:val="en-CA"/>
        </w:rPr>
        <w:t>For instance, a gene may be expressed only if activators A and B are present, and if repressor C is absent.</w:t>
      </w:r>
    </w:p>
    <w:p w:rsidR="008B6FA0" w:rsidRDefault="008B6FA0">
      <w:pPr>
        <w:rPr>
          <w:lang w:val="en-CA"/>
        </w:rPr>
      </w:pPr>
    </w:p>
    <w:p w:rsidR="008B6FA0" w:rsidRDefault="008B6FA0">
      <w:pPr>
        <w:rPr>
          <w:lang w:val="en-CA"/>
        </w:rPr>
      </w:pPr>
    </w:p>
    <w:p w:rsidR="008B6FA0" w:rsidRDefault="007B79F6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CD387" wp14:editId="25FBD50F">
                <wp:simplePos x="0" y="0"/>
                <wp:positionH relativeFrom="column">
                  <wp:posOffset>1209040</wp:posOffset>
                </wp:positionH>
                <wp:positionV relativeFrom="paragraph">
                  <wp:posOffset>610945</wp:posOffset>
                </wp:positionV>
                <wp:extent cx="466090" cy="295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3E3C" w:rsidRPr="00DD3E3C" w:rsidRDefault="00DD3E3C" w:rsidP="00DD3E3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CD387" id="Text Box 7" o:spid="_x0000_s1028" type="#_x0000_t202" style="position:absolute;margin-left:95.2pt;margin-top:48.1pt;width:36.7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" filled="f" stroked="f" strokeweight=".5pt">
                <v:textbox>
                  <w:txbxContent>
                    <w:p w:rsidR="00DD3E3C" w:rsidRPr="00DD3E3C" w:rsidRDefault="00DD3E3C" w:rsidP="00DD3E3C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C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43B4E" wp14:editId="5023EF95">
                <wp:simplePos x="0" y="0"/>
                <wp:positionH relativeFrom="column">
                  <wp:posOffset>608965</wp:posOffset>
                </wp:positionH>
                <wp:positionV relativeFrom="paragraph">
                  <wp:posOffset>584275</wp:posOffset>
                </wp:positionV>
                <wp:extent cx="466090" cy="295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3E3C" w:rsidRPr="00DD3E3C" w:rsidRDefault="00DD3E3C" w:rsidP="00DD3E3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D3E3C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3B4E" id="Text Box 6" o:spid="_x0000_s1029" type="#_x0000_t202" style="position:absolute;margin-left:47.95pt;margin-top:46pt;width:36.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" filled="f" stroked="f" strokeweight=".5pt">
                <v:textbox>
                  <w:txbxContent>
                    <w:p w:rsidR="00DD3E3C" w:rsidRPr="00DD3E3C" w:rsidRDefault="00DD3E3C" w:rsidP="00DD3E3C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DD3E3C">
                        <w:rPr>
                          <w:b/>
                          <w:sz w:val="20"/>
                          <w:szCs w:val="20"/>
                          <w:lang w:val="en-C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D3E3C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90B43" wp14:editId="2C71E6A1">
                <wp:simplePos x="0" y="0"/>
                <wp:positionH relativeFrom="column">
                  <wp:posOffset>1809750</wp:posOffset>
                </wp:positionH>
                <wp:positionV relativeFrom="paragraph">
                  <wp:posOffset>628725</wp:posOffset>
                </wp:positionV>
                <wp:extent cx="466165" cy="29583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165" cy="295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3E3C" w:rsidRPr="00DD3E3C" w:rsidRDefault="00DD3E3C" w:rsidP="00DD3E3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0B43" id="Text Box 8" o:spid="_x0000_s1030" type="#_x0000_t202" style="position:absolute;margin-left:142.5pt;margin-top:49.5pt;width:36.7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" filled="f" stroked="f" strokeweight=".5pt">
                <v:textbox>
                  <w:txbxContent>
                    <w:p w:rsidR="00DD3E3C" w:rsidRPr="00DD3E3C" w:rsidRDefault="00DD3E3C" w:rsidP="00DD3E3C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C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B035B">
        <w:rPr>
          <w:noProof/>
          <w:lang w:val="en-CA"/>
        </w:rPr>
        <w:drawing>
          <wp:inline distT="0" distB="0" distL="0" distR="0">
            <wp:extent cx="5558118" cy="4089638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2-23 at 4.00.1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722" cy="409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4142" w:rsidRDefault="00D94142" w:rsidP="00765107">
      <w:pPr>
        <w:textAlignment w:val="baseline"/>
        <w:rPr>
          <w:rFonts w:eastAsia="Times New Roman" w:cs="Times New Roman"/>
          <w:color w:val="21242C"/>
          <w:lang w:val="en-AU" w:eastAsia="en-AU"/>
        </w:rPr>
      </w:pPr>
    </w:p>
    <w:p w:rsidR="00765107" w:rsidRPr="00765107" w:rsidRDefault="00765107" w:rsidP="00765107">
      <w:pPr>
        <w:textAlignment w:val="baseline"/>
        <w:rPr>
          <w:rFonts w:eastAsia="Times New Roman" w:cs="Times New Roman"/>
          <w:color w:val="21242C"/>
          <w:lang w:val="en-AU" w:eastAsia="en-AU"/>
        </w:rPr>
      </w:pPr>
      <w:r w:rsidRPr="00765107">
        <w:rPr>
          <w:rFonts w:eastAsia="Times New Roman" w:cs="Times New Roman"/>
          <w:color w:val="21242C"/>
          <w:lang w:val="en-AU" w:eastAsia="en-AU"/>
        </w:rPr>
        <w:t>The use of multiple transcription factors to regulate a gene means that different sources of information can be integrated into a single outcome. For instance, imagine that:</w:t>
      </w:r>
    </w:p>
    <w:p w:rsidR="00765107" w:rsidRPr="00765107" w:rsidRDefault="00765107" w:rsidP="00765107">
      <w:pPr>
        <w:numPr>
          <w:ilvl w:val="0"/>
          <w:numId w:val="2"/>
        </w:numPr>
        <w:tabs>
          <w:tab w:val="clear" w:pos="1080"/>
        </w:tabs>
        <w:ind w:left="426" w:firstLine="0"/>
        <w:textAlignment w:val="baseline"/>
        <w:rPr>
          <w:rFonts w:eastAsia="Times New Roman" w:cs="Times New Roman"/>
          <w:color w:val="21242C"/>
          <w:lang w:val="en-AU" w:eastAsia="en-AU"/>
        </w:rPr>
      </w:pPr>
      <w:r w:rsidRPr="00765107">
        <w:rPr>
          <w:rFonts w:eastAsia="Times New Roman" w:cs="Times New Roman"/>
          <w:b/>
          <w:color w:val="21242C"/>
          <w:lang w:val="en-AU" w:eastAsia="en-AU"/>
        </w:rPr>
        <w:t>Activator A</w:t>
      </w:r>
      <w:r w:rsidRPr="00765107">
        <w:rPr>
          <w:rFonts w:eastAsia="Times New Roman" w:cs="Times New Roman"/>
          <w:color w:val="21242C"/>
          <w:lang w:val="en-AU" w:eastAsia="en-AU"/>
        </w:rPr>
        <w:t xml:space="preserve"> is present only in skin cells</w:t>
      </w:r>
    </w:p>
    <w:p w:rsidR="00DD3E3C" w:rsidRDefault="00765107" w:rsidP="00DD3E3C">
      <w:pPr>
        <w:numPr>
          <w:ilvl w:val="0"/>
          <w:numId w:val="2"/>
        </w:numPr>
        <w:tabs>
          <w:tab w:val="clear" w:pos="1080"/>
        </w:tabs>
        <w:ind w:left="426" w:firstLine="0"/>
        <w:textAlignment w:val="baseline"/>
        <w:rPr>
          <w:rFonts w:eastAsia="Times New Roman" w:cs="Times New Roman"/>
          <w:color w:val="21242C"/>
          <w:lang w:val="en-AU" w:eastAsia="en-AU"/>
        </w:rPr>
      </w:pPr>
      <w:r w:rsidRPr="00765107">
        <w:rPr>
          <w:rFonts w:eastAsia="Times New Roman" w:cs="Times New Roman"/>
          <w:b/>
          <w:color w:val="21242C"/>
          <w:lang w:val="en-AU" w:eastAsia="en-AU"/>
        </w:rPr>
        <w:t>Activator B</w:t>
      </w:r>
      <w:r w:rsidRPr="00765107">
        <w:rPr>
          <w:rFonts w:eastAsia="Times New Roman" w:cs="Times New Roman"/>
          <w:color w:val="21242C"/>
          <w:lang w:val="en-AU" w:eastAsia="en-AU"/>
        </w:rPr>
        <w:t xml:space="preserve"> is active only in cells receiving "divide now!" signals (growth factors) </w:t>
      </w:r>
    </w:p>
    <w:p w:rsidR="00765107" w:rsidRPr="00765107" w:rsidRDefault="00765107" w:rsidP="00DD3E3C">
      <w:pPr>
        <w:ind w:left="426" w:firstLine="294"/>
        <w:textAlignment w:val="baseline"/>
        <w:rPr>
          <w:rFonts w:eastAsia="Times New Roman" w:cs="Times New Roman"/>
          <w:color w:val="21242C"/>
          <w:lang w:val="en-AU" w:eastAsia="en-AU"/>
        </w:rPr>
      </w:pPr>
      <w:r w:rsidRPr="00765107">
        <w:rPr>
          <w:rFonts w:eastAsia="Times New Roman" w:cs="Times New Roman"/>
          <w:color w:val="21242C"/>
          <w:lang w:val="en-AU" w:eastAsia="en-AU"/>
        </w:rPr>
        <w:t xml:space="preserve">from </w:t>
      </w:r>
      <w:proofErr w:type="spellStart"/>
      <w:r w:rsidRPr="00765107">
        <w:rPr>
          <w:rFonts w:eastAsia="Times New Roman" w:cs="Times New Roman"/>
          <w:color w:val="21242C"/>
          <w:lang w:val="en-AU" w:eastAsia="en-AU"/>
        </w:rPr>
        <w:t>neighbors</w:t>
      </w:r>
      <w:proofErr w:type="spellEnd"/>
    </w:p>
    <w:p w:rsidR="00765107" w:rsidRPr="00765107" w:rsidRDefault="00765107" w:rsidP="00765107">
      <w:pPr>
        <w:numPr>
          <w:ilvl w:val="0"/>
          <w:numId w:val="2"/>
        </w:numPr>
        <w:tabs>
          <w:tab w:val="clear" w:pos="1080"/>
        </w:tabs>
        <w:ind w:left="426" w:firstLine="0"/>
        <w:textAlignment w:val="baseline"/>
        <w:rPr>
          <w:rFonts w:eastAsia="Times New Roman" w:cs="Times New Roman"/>
          <w:color w:val="21242C"/>
          <w:lang w:val="en-AU" w:eastAsia="en-AU"/>
        </w:rPr>
      </w:pPr>
      <w:r w:rsidRPr="00765107">
        <w:rPr>
          <w:rFonts w:eastAsia="Times New Roman" w:cs="Times New Roman"/>
          <w:b/>
          <w:color w:val="21242C"/>
          <w:lang w:val="en-AU" w:eastAsia="en-AU"/>
        </w:rPr>
        <w:t>Repressor C</w:t>
      </w:r>
      <w:r w:rsidRPr="00765107">
        <w:rPr>
          <w:rFonts w:eastAsia="Times New Roman" w:cs="Times New Roman"/>
          <w:color w:val="21242C"/>
          <w:lang w:val="en-AU" w:eastAsia="en-AU"/>
        </w:rPr>
        <w:t xml:space="preserve"> is produced when a cell's DNA is damaged</w:t>
      </w:r>
    </w:p>
    <w:p w:rsidR="00D94142" w:rsidRDefault="00D94142" w:rsidP="00765107">
      <w:pPr>
        <w:textAlignment w:val="baseline"/>
        <w:rPr>
          <w:rFonts w:eastAsia="Times New Roman" w:cs="Times New Roman"/>
          <w:color w:val="21242C"/>
          <w:lang w:val="en-AU" w:eastAsia="en-AU"/>
        </w:rPr>
      </w:pPr>
    </w:p>
    <w:p w:rsidR="00765107" w:rsidRDefault="00765107" w:rsidP="00765107">
      <w:pPr>
        <w:textAlignment w:val="baseline"/>
        <w:rPr>
          <w:rFonts w:eastAsia="Times New Roman" w:cs="Times New Roman"/>
          <w:color w:val="21242C"/>
          <w:lang w:val="en-AU" w:eastAsia="en-AU"/>
        </w:rPr>
      </w:pPr>
      <w:r w:rsidRPr="00765107">
        <w:rPr>
          <w:rFonts w:eastAsia="Times New Roman" w:cs="Times New Roman"/>
          <w:color w:val="21242C"/>
          <w:lang w:val="en-AU" w:eastAsia="en-AU"/>
        </w:rPr>
        <w:t>In this case, the gene would be "turned on" only in skin cells that are receiving division signals and have undamaged, healthy DNA. This pattern of regulation might make sense for a gene involved in cell division in skin cells. In fact, the loss of proteins similar to repressor C can lead to </w:t>
      </w:r>
      <w:r w:rsidRPr="00D94142">
        <w:rPr>
          <w:rFonts w:eastAsia="Times New Roman" w:cs="Times New Roman"/>
          <w:color w:val="000000" w:themeColor="text1"/>
          <w:bdr w:val="none" w:sz="0" w:space="0" w:color="auto" w:frame="1"/>
          <w:lang w:val="en-AU" w:eastAsia="en-AU"/>
        </w:rPr>
        <w:t>cancer</w:t>
      </w:r>
      <w:r w:rsidRPr="00765107">
        <w:rPr>
          <w:rFonts w:eastAsia="Times New Roman" w:cs="Times New Roman"/>
          <w:color w:val="000000" w:themeColor="text1"/>
          <w:lang w:val="en-AU" w:eastAsia="en-AU"/>
        </w:rPr>
        <w:t>.</w:t>
      </w:r>
    </w:p>
    <w:p w:rsidR="00D94142" w:rsidRPr="00765107" w:rsidRDefault="00D94142" w:rsidP="00765107">
      <w:pPr>
        <w:textAlignment w:val="baseline"/>
        <w:rPr>
          <w:rFonts w:eastAsia="Times New Roman" w:cs="Times New Roman"/>
          <w:color w:val="21242C"/>
          <w:lang w:val="en-AU" w:eastAsia="en-AU"/>
        </w:rPr>
      </w:pPr>
    </w:p>
    <w:p w:rsidR="00EE099E" w:rsidRPr="00CC5928" w:rsidRDefault="00765107" w:rsidP="00DD3E3C">
      <w:pPr>
        <w:textAlignment w:val="baseline"/>
        <w:rPr>
          <w:lang w:val="en-CA"/>
        </w:rPr>
      </w:pPr>
      <w:r w:rsidRPr="00765107">
        <w:rPr>
          <w:rFonts w:eastAsia="Times New Roman" w:cs="Times New Roman"/>
          <w:color w:val="21242C"/>
          <w:lang w:val="en-AU" w:eastAsia="en-AU"/>
        </w:rPr>
        <w:t>Real-life combinatorial regulation can be a bit more complicated than this. For instance, many different transcription factors may be involved, or it may matter exactly how many molecules of a given transcription factor are bound to the DNA.</w:t>
      </w:r>
      <w:r w:rsidR="00DD3E3C" w:rsidRPr="00CC5928">
        <w:rPr>
          <w:lang w:val="en-CA"/>
        </w:rPr>
        <w:t xml:space="preserve"> </w:t>
      </w:r>
    </w:p>
    <w:sectPr w:rsidR="00EE099E" w:rsidRPr="00CC5928" w:rsidSect="00A3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348F1"/>
    <w:multiLevelType w:val="multilevel"/>
    <w:tmpl w:val="1346B24E"/>
    <w:lvl w:ilvl="0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24"/>
        </w:tabs>
        <w:ind w:left="89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44"/>
        </w:tabs>
        <w:ind w:left="964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A5807"/>
    <w:multiLevelType w:val="multilevel"/>
    <w:tmpl w:val="B1CEDC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28"/>
    <w:rsid w:val="00175AA8"/>
    <w:rsid w:val="004B035B"/>
    <w:rsid w:val="006E32D9"/>
    <w:rsid w:val="00765107"/>
    <w:rsid w:val="007B79F6"/>
    <w:rsid w:val="008B6FA0"/>
    <w:rsid w:val="009506AD"/>
    <w:rsid w:val="00A30FE5"/>
    <w:rsid w:val="00B670FC"/>
    <w:rsid w:val="00CC5928"/>
    <w:rsid w:val="00D43D8B"/>
    <w:rsid w:val="00D94142"/>
    <w:rsid w:val="00DD3E3C"/>
    <w:rsid w:val="00E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2AFC"/>
  <w14:defaultImageDpi w14:val="32767"/>
  <w15:chartTrackingRefBased/>
  <w15:docId w15:val="{72109073-EF6F-664C-9494-CC78D14D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5928"/>
    <w:rPr>
      <w:b/>
      <w:bCs/>
    </w:rPr>
  </w:style>
  <w:style w:type="character" w:customStyle="1" w:styleId="apple-converted-space">
    <w:name w:val="apple-converted-space"/>
    <w:basedOn w:val="DefaultParagraphFont"/>
    <w:rsid w:val="00CC5928"/>
  </w:style>
  <w:style w:type="character" w:styleId="Hyperlink">
    <w:name w:val="Hyperlink"/>
    <w:basedOn w:val="DefaultParagraphFont"/>
    <w:uiPriority w:val="99"/>
    <w:semiHidden/>
    <w:unhideWhenUsed/>
    <w:rsid w:val="00765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1974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14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712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77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0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5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9</cp:revision>
  <dcterms:created xsi:type="dcterms:W3CDTF">2018-02-23T05:16:00Z</dcterms:created>
  <dcterms:modified xsi:type="dcterms:W3CDTF">2018-02-23T05:37:00Z</dcterms:modified>
</cp:coreProperties>
</file>