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8F" w:rsidRPr="00526463" w:rsidRDefault="002B2C94" w:rsidP="00ED632B">
      <w:pPr>
        <w:pStyle w:val="Title"/>
        <w:spacing w:line="360" w:lineRule="auto"/>
      </w:pPr>
      <w:bookmarkStart w:id="0" w:name="_Hlk484640055"/>
      <w:bookmarkEnd w:id="0"/>
      <w:r>
        <w:t>Revision 2</w:t>
      </w:r>
      <w:r w:rsidR="00D73D45" w:rsidRPr="00C272D0">
        <w:t xml:space="preserve"> </w:t>
      </w:r>
      <w:r w:rsidR="00010B8F" w:rsidRPr="00C272D0">
        <w:t>QUESTIONS</w:t>
      </w:r>
    </w:p>
    <w:p w:rsidR="00FA02EE" w:rsidRPr="00526463" w:rsidRDefault="00F567E9" w:rsidP="00ED632B">
      <w:pPr>
        <w:pStyle w:val="Heading1"/>
        <w:spacing w:before="0" w:line="360" w:lineRule="auto"/>
      </w:pPr>
      <w:r w:rsidRPr="00C272D0">
        <w:t>Topic 1: Linear Motion and Forces</w:t>
      </w:r>
    </w:p>
    <w:p w:rsidR="000877B4" w:rsidRPr="008C1A38" w:rsidRDefault="000877B4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What is the difference between distance and displacement?</w:t>
      </w:r>
    </w:p>
    <w:p w:rsidR="000877B4" w:rsidRPr="008C1A38" w:rsidRDefault="000877B4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Calculate the average speed of a sprinter who runs a distance of 100m in 10.49 seconds</w:t>
      </w:r>
    </w:p>
    <w:p w:rsidR="000877B4" w:rsidRPr="008C1A38" w:rsidRDefault="000877B4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How far can a car travel in 4.20 seconds if it moves with an average speed of 65 m.s</w:t>
      </w:r>
      <w:r w:rsidRPr="008C1A38">
        <w:rPr>
          <w:rFonts w:cstheme="minorHAnsi"/>
          <w:vertAlign w:val="superscript"/>
        </w:rPr>
        <w:t>-1</w:t>
      </w:r>
      <w:r w:rsidRPr="008C1A38">
        <w:rPr>
          <w:rFonts w:cstheme="minorHAnsi"/>
        </w:rPr>
        <w:t>?</w:t>
      </w:r>
    </w:p>
    <w:p w:rsidR="000877B4" w:rsidRPr="008C1A38" w:rsidRDefault="000877B4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What is the difference between instantaneous speed and average speed?</w:t>
      </w:r>
    </w:p>
    <w:p w:rsidR="000877B4" w:rsidRPr="008C1A38" w:rsidRDefault="000877B4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A car decelerates from an original speed of 30m.s</w:t>
      </w:r>
      <w:r w:rsidRPr="008C1A38">
        <w:rPr>
          <w:rFonts w:cstheme="minorHAnsi"/>
          <w:vertAlign w:val="superscript"/>
        </w:rPr>
        <w:t>-1</w:t>
      </w:r>
      <w:r w:rsidRPr="008C1A38">
        <w:rPr>
          <w:rFonts w:cstheme="minorHAnsi"/>
        </w:rPr>
        <w:t xml:space="preserve"> to rest, over a period of 5.5 seconds. Cal</w:t>
      </w:r>
      <w:r w:rsidR="007B37D9">
        <w:rPr>
          <w:rFonts w:cstheme="minorHAnsi"/>
        </w:rPr>
        <w:t>culate the average deceleration.</w:t>
      </w:r>
    </w:p>
    <w:p w:rsidR="000877B4" w:rsidRPr="008C1A38" w:rsidRDefault="000877B4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Why is slowing down an example of acceleration?</w:t>
      </w:r>
    </w:p>
    <w:p w:rsidR="000877B4" w:rsidRPr="008C1A38" w:rsidRDefault="000877B4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A horse accelerates at a constant rate of 1.5m.s</w:t>
      </w:r>
      <w:r w:rsidRPr="008C1A38">
        <w:rPr>
          <w:rFonts w:cstheme="minorHAnsi"/>
          <w:vertAlign w:val="superscript"/>
        </w:rPr>
        <w:t>-2</w:t>
      </w:r>
      <w:r w:rsidRPr="008C1A38">
        <w:rPr>
          <w:rFonts w:cstheme="minorHAnsi"/>
        </w:rPr>
        <w:t xml:space="preserve"> from an initial speed of 12m.s</w:t>
      </w:r>
      <w:r w:rsidRPr="008C1A38">
        <w:rPr>
          <w:rFonts w:cstheme="minorHAnsi"/>
          <w:vertAlign w:val="superscript"/>
        </w:rPr>
        <w:t>-1</w:t>
      </w:r>
      <w:r w:rsidRPr="008C1A38">
        <w:rPr>
          <w:rFonts w:cstheme="minorHAnsi"/>
        </w:rPr>
        <w:t xml:space="preserve"> </w:t>
      </w:r>
    </w:p>
    <w:p w:rsidR="00B7113F" w:rsidRPr="008C1A38" w:rsidRDefault="000877B4" w:rsidP="00ED632B">
      <w:pPr>
        <w:pStyle w:val="ListParagraph"/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Calculate the final speed of the horse after 5.0 seconds</w:t>
      </w:r>
    </w:p>
    <w:p w:rsidR="002B2C94" w:rsidRPr="008C1A38" w:rsidRDefault="002B2C94" w:rsidP="00ED632B">
      <w:pPr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>State Newton’s Third Law</w:t>
      </w:r>
      <w:r w:rsidR="0033491B" w:rsidRPr="008C1A38">
        <w:rPr>
          <w:rFonts w:cstheme="minorHAnsi"/>
        </w:rPr>
        <w:t>.</w:t>
      </w:r>
    </w:p>
    <w:p w:rsidR="00ED632B" w:rsidRDefault="00ED632B" w:rsidP="00ED632B">
      <w:pPr>
        <w:numPr>
          <w:ilvl w:val="0"/>
          <w:numId w:val="6"/>
        </w:numPr>
        <w:spacing w:after="0" w:line="360" w:lineRule="auto"/>
        <w:rPr>
          <w:rFonts w:cstheme="minorHAnsi"/>
        </w:rPr>
      </w:pPr>
    </w:p>
    <w:p w:rsidR="002B2C94" w:rsidRPr="008C1A38" w:rsidRDefault="002B2C94" w:rsidP="00ED632B">
      <w:pPr>
        <w:spacing w:after="0" w:line="360" w:lineRule="auto"/>
        <w:ind w:left="720"/>
        <w:rPr>
          <w:rFonts w:cstheme="minorHAnsi"/>
        </w:rPr>
      </w:pPr>
      <w:r w:rsidRPr="008C1A38">
        <w:rPr>
          <w:rFonts w:cstheme="minorHAnsi"/>
          <w:noProof/>
          <w:lang w:eastAsia="en-AU"/>
        </w:rPr>
        <w:drawing>
          <wp:inline distT="0" distB="0" distL="0" distR="0">
            <wp:extent cx="2933700" cy="885500"/>
            <wp:effectExtent l="0" t="0" r="0" b="0"/>
            <wp:docPr id="16" name="Picture 16" descr="cid:image007.jpg@01D2DEB5.6E2F8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2DEB5.6E2F82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39" cy="88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94" w:rsidRPr="008C1A38" w:rsidRDefault="007B37D9" w:rsidP="00ED632B">
      <w:pPr>
        <w:spacing w:after="0" w:line="360" w:lineRule="auto"/>
        <w:rPr>
          <w:rFonts w:cstheme="minorHAnsi"/>
        </w:rPr>
      </w:pPr>
      <w:r w:rsidRPr="008C1A38">
        <w:rPr>
          <w:rFonts w:cstheme="minorHAnsi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15875</wp:posOffset>
            </wp:positionV>
            <wp:extent cx="1981200" cy="368300"/>
            <wp:effectExtent l="0" t="0" r="0" b="0"/>
            <wp:wrapNone/>
            <wp:docPr id="21" name="Picture 21" descr="Friction: 125N --------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ction: 125N ----------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94" w:rsidRPr="008C1A38" w:rsidRDefault="002B2C94" w:rsidP="00ED632B">
      <w:pPr>
        <w:spacing w:after="0" w:line="360" w:lineRule="auto"/>
        <w:rPr>
          <w:rFonts w:cstheme="minorHAnsi"/>
        </w:rPr>
      </w:pPr>
    </w:p>
    <w:p w:rsidR="007B37D9" w:rsidRDefault="002B2C94" w:rsidP="00C86BF8">
      <w:pPr>
        <w:spacing w:after="0" w:line="360" w:lineRule="auto"/>
        <w:ind w:left="720"/>
        <w:rPr>
          <w:rFonts w:cstheme="minorHAnsi"/>
        </w:rPr>
      </w:pPr>
      <w:r w:rsidRPr="008C1A38">
        <w:rPr>
          <w:rFonts w:cstheme="minorHAnsi"/>
        </w:rPr>
        <w:t>Calculate the magnitude and state the direction of the net force when a horizontal pushing force of 166.8N to the left of the page. Calculate the magnitude and state the direction of the acceleration of the box.</w:t>
      </w:r>
    </w:p>
    <w:p w:rsidR="007B37D9" w:rsidRDefault="007B37D9" w:rsidP="00ED632B">
      <w:pPr>
        <w:numPr>
          <w:ilvl w:val="0"/>
          <w:numId w:val="6"/>
        </w:numPr>
        <w:spacing w:after="0" w:line="360" w:lineRule="auto"/>
        <w:rPr>
          <w:rFonts w:cstheme="minorHAnsi"/>
        </w:rPr>
      </w:pPr>
    </w:p>
    <w:p w:rsidR="002B2C94" w:rsidRPr="008C1A38" w:rsidRDefault="002B2C94" w:rsidP="007B37D9">
      <w:pPr>
        <w:spacing w:after="0" w:line="360" w:lineRule="auto"/>
        <w:ind w:left="720"/>
        <w:rPr>
          <w:rFonts w:cstheme="minorHAnsi"/>
        </w:rPr>
      </w:pPr>
      <w:r w:rsidRPr="008C1A38">
        <w:rPr>
          <w:rFonts w:cstheme="minorHAnsi"/>
          <w:noProof/>
          <w:lang w:eastAsia="en-AU"/>
        </w:rPr>
        <w:drawing>
          <wp:inline distT="0" distB="0" distL="0" distR="0">
            <wp:extent cx="1828800" cy="1219200"/>
            <wp:effectExtent l="0" t="0" r="0" b="0"/>
            <wp:docPr id="6" name="Picture 6" descr="Image result for horse and car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se and cart draw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94" w:rsidRPr="008C1A38" w:rsidRDefault="002B2C94" w:rsidP="00ED632B">
      <w:pPr>
        <w:pStyle w:val="ListParagraph"/>
        <w:spacing w:after="0" w:line="360" w:lineRule="auto"/>
        <w:rPr>
          <w:rFonts w:cstheme="minorHAnsi"/>
        </w:rPr>
      </w:pPr>
      <w:r w:rsidRPr="008C1A38">
        <w:rPr>
          <w:rFonts w:cstheme="minorHAnsi"/>
        </w:rPr>
        <w:t xml:space="preserve">An 730kg horse pulls a cart and two riders horizontally along a flat surface with an average acceleration of 0.16m/s/s to the </w:t>
      </w:r>
      <w:r w:rsidR="004C3FB9">
        <w:rPr>
          <w:rFonts w:cstheme="minorHAnsi"/>
        </w:rPr>
        <w:t>left</w:t>
      </w:r>
      <w:bookmarkStart w:id="1" w:name="_GoBack"/>
      <w:bookmarkEnd w:id="1"/>
      <w:r w:rsidRPr="008C1A38">
        <w:rPr>
          <w:rFonts w:cstheme="minorHAnsi"/>
        </w:rPr>
        <w:t>.</w:t>
      </w:r>
      <w:r w:rsidRPr="008C1A38">
        <w:rPr>
          <w:rFonts w:cstheme="minorHAnsi"/>
        </w:rPr>
        <w:br/>
        <w:t xml:space="preserve">Calculate the magnitude of the net force acting upon the horse, and the direction. </w:t>
      </w:r>
    </w:p>
    <w:p w:rsidR="00717775" w:rsidRPr="008C1A38" w:rsidRDefault="00717775" w:rsidP="00ED632B">
      <w:pPr>
        <w:pStyle w:val="ListParagraph"/>
        <w:spacing w:after="0" w:line="360" w:lineRule="auto"/>
        <w:rPr>
          <w:rFonts w:cstheme="minorHAnsi"/>
        </w:rPr>
      </w:pPr>
    </w:p>
    <w:p w:rsidR="00717775" w:rsidRPr="008C1A38" w:rsidRDefault="00717775" w:rsidP="00ED632B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w:lastRenderedPageBreak/>
          <m:t xml:space="preserve"> </m:t>
        </m:r>
        <m:r>
          <w:rPr>
            <w:rFonts w:ascii="Cambria Math" w:hAnsi="Cambria Math" w:cstheme="minorHAnsi"/>
          </w:rPr>
          <m:t xml:space="preserve">a) </m:t>
        </m:r>
      </m:oMath>
      <w:r w:rsidRPr="008C1A38">
        <w:rPr>
          <w:rFonts w:cstheme="minorHAnsi"/>
        </w:rPr>
        <w:t>A car is driving at a constant speed of 50km/h (13.9m/s) when a child runs onto the road in the path of the driver</w:t>
      </w:r>
    </w:p>
    <w:p w:rsidR="00717775" w:rsidRPr="008C1A38" w:rsidRDefault="00717775" w:rsidP="00ED632B">
      <w:pPr>
        <w:spacing w:after="0" w:line="360" w:lineRule="auto"/>
        <w:ind w:firstLine="720"/>
        <w:rPr>
          <w:rFonts w:cstheme="minorHAnsi"/>
          <w:i/>
        </w:rPr>
      </w:pPr>
      <w:r w:rsidRPr="008C1A38">
        <w:rPr>
          <w:rFonts w:cstheme="minorHAnsi"/>
          <w:i/>
        </w:rPr>
        <w:t>The driver places his foot on the brake and the car comes to rest in 3.17 seconds</w:t>
      </w:r>
    </w:p>
    <w:p w:rsidR="00717775" w:rsidRPr="008C1A38" w:rsidRDefault="00717775" w:rsidP="00ED632B">
      <w:pPr>
        <w:spacing w:after="0" w:line="360" w:lineRule="auto"/>
        <w:ind w:firstLine="720"/>
        <w:rPr>
          <w:rFonts w:cstheme="minorHAnsi"/>
          <w:i/>
        </w:rPr>
      </w:pPr>
      <w:r w:rsidRPr="008C1A38">
        <w:rPr>
          <w:rFonts w:cstheme="minorHAnsi"/>
          <w:i/>
        </w:rPr>
        <w:t>What is the average deceleration of the car over this time?</w:t>
      </w:r>
    </w:p>
    <w:p w:rsidR="00717775" w:rsidRPr="008C1A38" w:rsidRDefault="00717775" w:rsidP="00ED632B">
      <w:pPr>
        <w:spacing w:after="0" w:line="360" w:lineRule="auto"/>
        <w:rPr>
          <w:rFonts w:eastAsiaTheme="minorEastAsia" w:cstheme="minorHAnsi"/>
        </w:rPr>
      </w:pPr>
      <w:r w:rsidRPr="008C1A38">
        <w:rPr>
          <w:rFonts w:eastAsiaTheme="minorEastAsia" w:cstheme="minorHAnsi"/>
          <w:i/>
        </w:rPr>
        <w:tab/>
      </w:r>
      <m:oMath>
        <m:r>
          <w:rPr>
            <w:rFonts w:ascii="Cambria Math" w:eastAsiaTheme="minorEastAsia" w:hAnsi="Cambria Math" w:cstheme="minorHAnsi"/>
          </w:rPr>
          <m:t>b)</m:t>
        </m:r>
      </m:oMath>
      <w:r w:rsidRPr="008C1A38">
        <w:rPr>
          <w:rFonts w:eastAsiaTheme="minorEastAsia" w:cstheme="minorHAnsi"/>
        </w:rPr>
        <w:t>The child is 21 metres from the driver when the driver first applies the brakes</w:t>
      </w:r>
    </w:p>
    <w:p w:rsidR="00717775" w:rsidRPr="008C1A38" w:rsidRDefault="00717775" w:rsidP="00ED632B">
      <w:pPr>
        <w:spacing w:after="0" w:line="360" w:lineRule="auto"/>
        <w:rPr>
          <w:rFonts w:eastAsiaTheme="minorEastAsia" w:cstheme="minorHAnsi"/>
          <w:i/>
        </w:rPr>
      </w:pPr>
      <w:r w:rsidRPr="008C1A38">
        <w:rPr>
          <w:rFonts w:eastAsiaTheme="minorEastAsia" w:cstheme="minorHAnsi"/>
        </w:rPr>
        <w:tab/>
      </w:r>
      <w:r w:rsidRPr="008C1A38">
        <w:rPr>
          <w:rFonts w:eastAsiaTheme="minorEastAsia" w:cstheme="minorHAnsi"/>
          <w:i/>
        </w:rPr>
        <w:t>State whether the car will stop before contacting the child.</w:t>
      </w:r>
    </w:p>
    <w:p w:rsidR="00422C33" w:rsidRPr="008C1A38" w:rsidRDefault="00422C33" w:rsidP="00ED632B">
      <w:pPr>
        <w:spacing w:after="0" w:line="360" w:lineRule="auto"/>
        <w:rPr>
          <w:rFonts w:eastAsiaTheme="minorEastAsia" w:cstheme="minorHAnsi"/>
          <w:i/>
        </w:rPr>
      </w:pPr>
    </w:p>
    <w:p w:rsidR="00717775" w:rsidRPr="008C1A38" w:rsidRDefault="00717775" w:rsidP="00ED632B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 w:cstheme="minorHAnsi"/>
        </w:rPr>
      </w:pPr>
      <w:r w:rsidRPr="008C1A38">
        <w:rPr>
          <w:rFonts w:eastAsiaTheme="minorEastAsia" w:cstheme="minorHAnsi"/>
        </w:rPr>
        <w:t>Traffic police use the length of skid marks to approximate the initial velocity of a car involved in a road safety violation</w:t>
      </w:r>
    </w:p>
    <w:p w:rsidR="00717775" w:rsidRPr="008C1A38" w:rsidRDefault="00717775" w:rsidP="00C86BF8">
      <w:pPr>
        <w:spacing w:after="0" w:line="360" w:lineRule="auto"/>
        <w:ind w:firstLine="720"/>
        <w:rPr>
          <w:rFonts w:eastAsiaTheme="minorEastAsia" w:cstheme="minorHAnsi"/>
        </w:rPr>
      </w:pPr>
      <w:r w:rsidRPr="008C1A38">
        <w:rPr>
          <w:rFonts w:eastAsiaTheme="minorEastAsia" w:cstheme="minorHAnsi"/>
        </w:rPr>
        <w:t xml:space="preserve">The length of the skid marks left by a car on the main road in Adelaide were 46 m long. </w:t>
      </w:r>
    </w:p>
    <w:p w:rsidR="00717775" w:rsidRPr="008C1A38" w:rsidRDefault="00717775" w:rsidP="00C86BF8">
      <w:pPr>
        <w:spacing w:after="0" w:line="360" w:lineRule="auto"/>
        <w:ind w:firstLine="720"/>
        <w:rPr>
          <w:rFonts w:eastAsiaTheme="minorEastAsia" w:cstheme="minorHAnsi"/>
        </w:rPr>
      </w:pPr>
      <w:r w:rsidRPr="008C1A38">
        <w:rPr>
          <w:rFonts w:eastAsiaTheme="minorEastAsia" w:cstheme="minorHAnsi"/>
        </w:rPr>
        <w:t>Other tests made by Traffic police approximate the deceleration of the car to be 5.6 m. s</w:t>
      </w:r>
    </w:p>
    <w:p w:rsidR="00717775" w:rsidRDefault="00717775" w:rsidP="00C86BF8">
      <w:pPr>
        <w:spacing w:after="0" w:line="360" w:lineRule="auto"/>
        <w:ind w:firstLine="720"/>
        <w:rPr>
          <w:rFonts w:eastAsiaTheme="minorEastAsia" w:cstheme="minorHAnsi"/>
          <w:i/>
          <w:vertAlign w:val="superscript"/>
        </w:rPr>
      </w:pPr>
      <w:r w:rsidRPr="008C1A38">
        <w:rPr>
          <w:rFonts w:eastAsiaTheme="minorEastAsia" w:cstheme="minorHAnsi"/>
          <w:i/>
        </w:rPr>
        <w:t>Show a calculation and determine whether the driver was exceeding the limit of 16 m. s</w:t>
      </w:r>
      <w:r w:rsidRPr="008C1A38">
        <w:rPr>
          <w:rFonts w:eastAsiaTheme="minorEastAsia" w:cstheme="minorHAnsi"/>
          <w:i/>
          <w:vertAlign w:val="superscript"/>
        </w:rPr>
        <w:t>-1</w:t>
      </w:r>
    </w:p>
    <w:p w:rsidR="00B43433" w:rsidRPr="008C1A38" w:rsidRDefault="00B43433" w:rsidP="00ED632B">
      <w:pPr>
        <w:spacing w:after="0" w:line="360" w:lineRule="auto"/>
        <w:ind w:firstLine="360"/>
        <w:rPr>
          <w:rFonts w:eastAsiaTheme="minorEastAsia" w:cstheme="minorHAnsi"/>
          <w:i/>
          <w:vertAlign w:val="superscript"/>
        </w:rPr>
      </w:pPr>
    </w:p>
    <w:p w:rsidR="00717775" w:rsidRPr="008C1A38" w:rsidRDefault="00717775" w:rsidP="00ED632B">
      <w:pPr>
        <w:pStyle w:val="ListParagraph"/>
        <w:numPr>
          <w:ilvl w:val="0"/>
          <w:numId w:val="6"/>
        </w:numPr>
        <w:spacing w:after="0" w:line="360" w:lineRule="auto"/>
        <w:rPr>
          <w:rFonts w:eastAsiaTheme="minorEastAsia" w:cstheme="minorHAnsi"/>
        </w:rPr>
      </w:pPr>
      <w:r w:rsidRPr="008C1A38">
        <w:rPr>
          <w:rFonts w:eastAsiaTheme="minorEastAsia" w:cstheme="minorHAnsi"/>
        </w:rPr>
        <w:t xml:space="preserve">A seagull flies 23 metres above the water surface. </w:t>
      </w:r>
    </w:p>
    <w:p w:rsidR="00717775" w:rsidRPr="008C1A38" w:rsidRDefault="00717775" w:rsidP="00ED632B">
      <w:pPr>
        <w:spacing w:after="0" w:line="360" w:lineRule="auto"/>
        <w:ind w:left="360"/>
        <w:rPr>
          <w:rFonts w:eastAsiaTheme="minorEastAsia" w:cstheme="minorHAnsi"/>
        </w:rPr>
      </w:pPr>
      <w:r w:rsidRPr="008C1A38">
        <w:rPr>
          <w:rFonts w:eastAsiaTheme="minorEastAsia" w:cstheme="minorHAnsi"/>
        </w:rPr>
        <w:t>The seagull spots a fish in the water and falls vertically down in the direction of the fish.</w:t>
      </w:r>
    </w:p>
    <w:p w:rsidR="00717775" w:rsidRPr="008C1A38" w:rsidRDefault="00717775" w:rsidP="00ED632B">
      <w:pPr>
        <w:spacing w:after="0" w:line="360" w:lineRule="auto"/>
        <w:ind w:left="360"/>
        <w:rPr>
          <w:rFonts w:eastAsiaTheme="minorEastAsia" w:cstheme="minorHAnsi"/>
          <w:i/>
        </w:rPr>
      </w:pPr>
      <w:r w:rsidRPr="008C1A38">
        <w:rPr>
          <w:rFonts w:eastAsiaTheme="minorEastAsia" w:cstheme="minorHAnsi"/>
          <w:i/>
        </w:rPr>
        <w:t>Ignore air resistance.</w:t>
      </w:r>
    </w:p>
    <w:p w:rsidR="00717775" w:rsidRPr="008C1A38" w:rsidRDefault="00717775" w:rsidP="00A06DCF">
      <w:pPr>
        <w:spacing w:after="0" w:line="360" w:lineRule="auto"/>
        <w:ind w:left="360" w:firstLine="360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a)</m:t>
        </m:r>
      </m:oMath>
      <w:r w:rsidRPr="008C1A38">
        <w:rPr>
          <w:rFonts w:eastAsiaTheme="minorEastAsia" w:cstheme="minorHAnsi"/>
        </w:rPr>
        <w:tab/>
        <w:t>Calculate the time taken for the seagull to contact the water surface.</w:t>
      </w:r>
    </w:p>
    <w:p w:rsidR="00717775" w:rsidRPr="008C1A38" w:rsidRDefault="00717775" w:rsidP="00ED632B">
      <w:pPr>
        <w:spacing w:after="0" w:line="360" w:lineRule="auto"/>
        <w:ind w:firstLine="720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b)</m:t>
        </m:r>
      </m:oMath>
      <w:r w:rsidRPr="008C1A38">
        <w:rPr>
          <w:rFonts w:eastAsiaTheme="minorEastAsia" w:cstheme="minorHAnsi"/>
        </w:rPr>
        <w:tab/>
        <w:t>calculate the velocity of the seagull as it enters the water</w:t>
      </w:r>
    </w:p>
    <w:p w:rsidR="00717775" w:rsidRPr="008C1A38" w:rsidRDefault="00717775" w:rsidP="00ED632B">
      <w:pPr>
        <w:spacing w:after="0" w:line="360" w:lineRule="auto"/>
        <w:ind w:firstLine="720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c)</m:t>
        </m:r>
      </m:oMath>
      <w:r w:rsidRPr="008C1A38">
        <w:rPr>
          <w:rFonts w:eastAsiaTheme="minorEastAsia" w:cstheme="minorHAnsi"/>
        </w:rPr>
        <w:tab/>
        <w:t>explain why the seagull is no longer in freefall when it enters the water.</w:t>
      </w:r>
    </w:p>
    <w:p w:rsidR="00717775" w:rsidRPr="003E3746" w:rsidRDefault="00717775" w:rsidP="00ED632B">
      <w:pPr>
        <w:spacing w:after="0" w:line="360" w:lineRule="auto"/>
        <w:rPr>
          <w:rFonts w:ascii="Leelawadee UI" w:eastAsiaTheme="minorEastAsia" w:hAnsi="Leelawadee UI" w:cs="Leelawadee UI"/>
        </w:rPr>
      </w:pPr>
      <w:r>
        <w:rPr>
          <w:rFonts w:ascii="Leelawadee UI" w:eastAsiaTheme="minorEastAsia" w:hAnsi="Leelawadee UI" w:cs="Leelawadee UI"/>
        </w:rPr>
        <w:t xml:space="preserve">. </w:t>
      </w:r>
    </w:p>
    <w:p w:rsidR="00B7113F" w:rsidRPr="00C272D0" w:rsidRDefault="00B7113F" w:rsidP="00ED632B">
      <w:pPr>
        <w:spacing w:after="0" w:line="360" w:lineRule="auto"/>
        <w:rPr>
          <w:rFonts w:cstheme="minorHAnsi"/>
        </w:rPr>
      </w:pPr>
    </w:p>
    <w:p w:rsidR="00F567E9" w:rsidRPr="00C272D0" w:rsidRDefault="00F567E9" w:rsidP="00ED632B">
      <w:pPr>
        <w:pStyle w:val="Heading1"/>
        <w:spacing w:before="0" w:line="360" w:lineRule="auto"/>
      </w:pPr>
      <w:r w:rsidRPr="00C272D0">
        <w:t xml:space="preserve">Topic 2: Electric </w:t>
      </w:r>
      <w:r w:rsidRPr="00526463">
        <w:t>Circuits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If 2 particles have the same electrical charge do they repel or attract?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If 2 particles have opposite electrical charges do they repel or attract?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What is the electrical charge of a proton?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What is the electrical charge of an electron?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What is the charge of a neutron?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What are electrical phenomena events?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What is the difference between charging by conduction and charging by induction?</w:t>
      </w:r>
    </w:p>
    <w:p w:rsidR="003A625A" w:rsidRDefault="003A625A" w:rsidP="00ED632B">
      <w:pPr>
        <w:pStyle w:val="ListParagraph"/>
        <w:numPr>
          <w:ilvl w:val="0"/>
          <w:numId w:val="9"/>
        </w:numPr>
        <w:spacing w:after="0" w:line="360" w:lineRule="auto"/>
      </w:pPr>
      <w:r>
        <w:t>What are two examples of an electrical phenomena?</w:t>
      </w:r>
    </w:p>
    <w:p w:rsidR="0019049C" w:rsidRDefault="0019049C" w:rsidP="00ED632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current of 12A flows through a kettle which is operating at a voltage of 240V. Determine the electrical power consumed by the kettle in Watts (W)</w:t>
      </w:r>
    </w:p>
    <w:p w:rsidR="0019049C" w:rsidRDefault="0019049C" w:rsidP="00ED632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energy is transformed by a 70W light bulb that is operating for 60 minutes?</w:t>
      </w:r>
    </w:p>
    <w:p w:rsidR="0019049C" w:rsidRDefault="0019049C" w:rsidP="00ED632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lamp has an efficiency rating of 9%. Calculate the useful output energy when 5000J of electrical energy is supplied.</w:t>
      </w:r>
    </w:p>
    <w:p w:rsidR="0019049C" w:rsidRDefault="0019049C" w:rsidP="00ED632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circuit is operated at 240V and the electrical power consumed is 4000W. determine the current flowing through the circuit. </w:t>
      </w:r>
    </w:p>
    <w:p w:rsidR="0019049C" w:rsidRDefault="0019049C" w:rsidP="00ED632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globe is supplied with 1600J of electrical energy. It transforms 80J of this into light. Calculate the efficiency of the light globe.</w:t>
      </w:r>
    </w:p>
    <w:p w:rsidR="0019049C" w:rsidRDefault="0019049C" w:rsidP="00ED632B">
      <w:pPr>
        <w:spacing w:after="0" w:line="360" w:lineRule="auto"/>
        <w:ind w:left="360"/>
      </w:pPr>
    </w:p>
    <w:p w:rsidR="00281E4F" w:rsidRPr="008E3953" w:rsidRDefault="00281E4F" w:rsidP="00ED632B">
      <w:pPr>
        <w:spacing w:after="0" w:line="360" w:lineRule="auto"/>
        <w:rPr>
          <w:rFonts w:eastAsiaTheme="majorEastAsia" w:cstheme="minorHAnsi"/>
          <w:color w:val="2F5496" w:themeColor="accent1" w:themeShade="BF"/>
        </w:rPr>
      </w:pPr>
    </w:p>
    <w:p w:rsidR="00F567E9" w:rsidRPr="00526463" w:rsidRDefault="00F567E9" w:rsidP="00ED632B">
      <w:pPr>
        <w:pStyle w:val="Heading1"/>
        <w:spacing w:before="0" w:line="360" w:lineRule="auto"/>
      </w:pPr>
      <w:r w:rsidRPr="00C272D0">
        <w:t>Topic 3: Heat</w:t>
      </w:r>
    </w:p>
    <w:p w:rsidR="00F567E9" w:rsidRPr="00A87342" w:rsidRDefault="0019049C" w:rsidP="00ED632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87342">
        <w:t>Define ‘latent heat’</w:t>
      </w:r>
    </w:p>
    <w:p w:rsidR="0019049C" w:rsidRPr="00A87342" w:rsidRDefault="0019049C" w:rsidP="00ED632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87342">
        <w:rPr>
          <w:color w:val="000000"/>
          <w:szCs w:val="27"/>
        </w:rPr>
        <w:t>Explain two differences between evaporation and boiling (can use a diagram)</w:t>
      </w:r>
    </w:p>
    <w:p w:rsidR="0019049C" w:rsidRPr="00A87342" w:rsidRDefault="0019049C" w:rsidP="00ED632B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color w:val="222222"/>
          <w:szCs w:val="48"/>
          <w:shd w:val="clear" w:color="auto" w:fill="FFFFFF"/>
          <w:vertAlign w:val="superscript"/>
        </w:rPr>
      </w:pPr>
      <w:r w:rsidRPr="00A87342">
        <w:rPr>
          <w:color w:val="000000"/>
          <w:szCs w:val="27"/>
        </w:rPr>
        <w:t xml:space="preserve">a) The melting point of copper is </w:t>
      </w:r>
      <w:r w:rsidRPr="00A87342">
        <w:rPr>
          <w:rFonts w:cs="Arial"/>
          <w:color w:val="222222"/>
          <w:szCs w:val="48"/>
          <w:shd w:val="clear" w:color="auto" w:fill="FFFFFF"/>
        </w:rPr>
        <w:t>1,085 °C</w:t>
      </w:r>
      <w:r w:rsidRPr="00A87342">
        <w:rPr>
          <w:color w:val="000000"/>
          <w:szCs w:val="27"/>
        </w:rPr>
        <w:br/>
        <w:t xml:space="preserve">Calculate the quantity of heat required to melt 2.25kg of copper at </w:t>
      </w:r>
      <w:r w:rsidRPr="00A87342">
        <w:rPr>
          <w:rFonts w:cs="Arial"/>
          <w:color w:val="222222"/>
          <w:szCs w:val="48"/>
          <w:shd w:val="clear" w:color="auto" w:fill="FFFFFF"/>
        </w:rPr>
        <w:t>1,085 °C</w:t>
      </w:r>
      <w:r w:rsidRPr="00A87342">
        <w:rPr>
          <w:rFonts w:cs="Arial"/>
          <w:color w:val="222222"/>
          <w:szCs w:val="48"/>
          <w:shd w:val="clear" w:color="auto" w:fill="FFFFFF"/>
        </w:rPr>
        <w:br/>
        <w:t>The latent heat of fusion of copper is 205 000 J.kg</w:t>
      </w:r>
      <w:r w:rsidRPr="00A87342">
        <w:rPr>
          <w:rFonts w:cs="Arial"/>
          <w:color w:val="222222"/>
          <w:szCs w:val="48"/>
          <w:shd w:val="clear" w:color="auto" w:fill="FFFFFF"/>
          <w:vertAlign w:val="superscript"/>
        </w:rPr>
        <w:t>-1</w:t>
      </w:r>
    </w:p>
    <w:p w:rsidR="0019049C" w:rsidRPr="00A87342" w:rsidRDefault="0019049C" w:rsidP="00ED632B">
      <w:pPr>
        <w:pStyle w:val="ListParagraph"/>
        <w:spacing w:after="0" w:line="360" w:lineRule="auto"/>
        <w:rPr>
          <w:rFonts w:eastAsiaTheme="minorEastAsia" w:cs="Arial"/>
          <w:color w:val="000000"/>
          <w:szCs w:val="27"/>
          <w:vertAlign w:val="superscript"/>
        </w:rPr>
      </w:pPr>
      <w:r w:rsidRPr="00A87342">
        <w:rPr>
          <w:rFonts w:eastAsiaTheme="minorEastAsia" w:cs="Arial"/>
          <w:color w:val="000000"/>
          <w:szCs w:val="27"/>
        </w:rPr>
        <w:t>b) The boiling point of bromine is 58.8ᵒC</w:t>
      </w:r>
      <w:r w:rsidRPr="00A87342">
        <w:rPr>
          <w:rFonts w:eastAsiaTheme="minorEastAsia" w:cs="Arial"/>
          <w:color w:val="000000"/>
          <w:szCs w:val="27"/>
        </w:rPr>
        <w:br/>
        <w:t>Calculate the quantity of heat required to vaporise 20g of bromine at 58.8ᵒC</w:t>
      </w:r>
      <w:r w:rsidRPr="00A87342">
        <w:rPr>
          <w:rFonts w:eastAsiaTheme="minorEastAsia" w:cs="Arial"/>
          <w:color w:val="000000"/>
          <w:szCs w:val="27"/>
        </w:rPr>
        <w:br/>
        <w:t>The latent heat of vaporisation of bromine is 193 000 J.kg</w:t>
      </w:r>
      <w:r w:rsidRPr="00A87342">
        <w:rPr>
          <w:rFonts w:eastAsiaTheme="minorEastAsia" w:cs="Arial"/>
          <w:color w:val="000000"/>
          <w:szCs w:val="27"/>
          <w:vertAlign w:val="superscript"/>
        </w:rPr>
        <w:t>-1</w:t>
      </w:r>
    </w:p>
    <w:p w:rsidR="0019049C" w:rsidRPr="00A87342" w:rsidRDefault="0019049C" w:rsidP="00ED632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87342">
        <w:rPr>
          <w:rFonts w:eastAsiaTheme="minorEastAsia" w:cs="Arial"/>
          <w:color w:val="000000"/>
          <w:szCs w:val="27"/>
        </w:rPr>
        <w:t>a) At temperatures below 0ᵒC, water vapour transitions di</w:t>
      </w:r>
      <w:r w:rsidRPr="00A87342">
        <w:rPr>
          <w:rFonts w:eastAsiaTheme="minorEastAsia" w:cs="Arial"/>
          <w:color w:val="000000"/>
          <w:szCs w:val="27"/>
        </w:rPr>
        <w:t xml:space="preserve">rectly into ice. State the term </w:t>
      </w:r>
      <w:r w:rsidRPr="00A87342">
        <w:rPr>
          <w:rFonts w:eastAsiaTheme="minorEastAsia" w:cs="Arial"/>
          <w:color w:val="000000"/>
          <w:szCs w:val="27"/>
        </w:rPr>
        <w:t>used to describe this transition</w:t>
      </w:r>
      <w:r w:rsidRPr="00A87342">
        <w:rPr>
          <w:rFonts w:eastAsiaTheme="minorEastAsia" w:cs="Arial"/>
          <w:color w:val="000000"/>
          <w:szCs w:val="27"/>
        </w:rPr>
        <w:t>.</w:t>
      </w:r>
    </w:p>
    <w:p w:rsidR="0019049C" w:rsidRPr="00A87342" w:rsidRDefault="0019049C" w:rsidP="00ED632B">
      <w:pPr>
        <w:pStyle w:val="ListParagraph"/>
        <w:spacing w:after="0" w:line="360" w:lineRule="auto"/>
        <w:rPr>
          <w:rFonts w:eastAsiaTheme="minorEastAsia" w:cs="Arial"/>
          <w:color w:val="000000"/>
          <w:szCs w:val="27"/>
        </w:rPr>
      </w:pPr>
      <w:r w:rsidRPr="00A87342">
        <w:rPr>
          <w:rFonts w:eastAsiaTheme="minorEastAsia" w:cs="Arial"/>
          <w:color w:val="000000"/>
          <w:szCs w:val="27"/>
        </w:rPr>
        <w:t>b) Why does this occur?</w:t>
      </w:r>
    </w:p>
    <w:p w:rsidR="0019049C" w:rsidRPr="00A87342" w:rsidRDefault="0019049C" w:rsidP="00ED632B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 w:cs="Arial"/>
          <w:color w:val="000000"/>
          <w:szCs w:val="27"/>
        </w:rPr>
      </w:pPr>
      <w:r w:rsidRPr="00A87342">
        <w:rPr>
          <w:rFonts w:eastAsiaTheme="minorEastAsia" w:cs="Arial"/>
          <w:color w:val="000000"/>
          <w:szCs w:val="27"/>
        </w:rPr>
        <w:t>Label the arrows on this diagram</w:t>
      </w:r>
      <w:r w:rsidRPr="00A87342">
        <w:rPr>
          <w:rFonts w:eastAsiaTheme="minorEastAsia" w:cs="Arial"/>
          <w:color w:val="000000"/>
          <w:szCs w:val="27"/>
        </w:rPr>
        <w:t>.</w:t>
      </w:r>
    </w:p>
    <w:p w:rsidR="0063337A" w:rsidRPr="0063337A" w:rsidRDefault="0063337A" w:rsidP="00ED632B">
      <w:pPr>
        <w:spacing w:after="0" w:line="360" w:lineRule="auto"/>
        <w:rPr>
          <w:rFonts w:eastAsiaTheme="minorEastAsia" w:cs="Arial"/>
          <w:b/>
          <w:color w:val="000000"/>
          <w:szCs w:val="27"/>
        </w:rPr>
      </w:pPr>
      <w:r>
        <w:rPr>
          <w:rFonts w:eastAsiaTheme="minorEastAsia" w:cs="Arial"/>
          <w:noProof/>
          <w:color w:val="000000"/>
          <w:szCs w:val="27"/>
          <w:lang w:eastAsia="en-AU"/>
        </w:rPr>
        <w:drawing>
          <wp:inline distT="0" distB="0" distL="0" distR="0" wp14:anchorId="31C2E1F1" wp14:editId="1C62B631">
            <wp:extent cx="5168749" cy="21620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24" cy="2164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337A" w:rsidRPr="0063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3D6"/>
    <w:multiLevelType w:val="hybridMultilevel"/>
    <w:tmpl w:val="04DA80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24738"/>
    <w:multiLevelType w:val="hybridMultilevel"/>
    <w:tmpl w:val="4CC49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1685"/>
    <w:multiLevelType w:val="hybridMultilevel"/>
    <w:tmpl w:val="82AA3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0A8A"/>
    <w:multiLevelType w:val="hybridMultilevel"/>
    <w:tmpl w:val="20629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60C3"/>
    <w:multiLevelType w:val="hybridMultilevel"/>
    <w:tmpl w:val="9E4C3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04CC2"/>
    <w:multiLevelType w:val="hybridMultilevel"/>
    <w:tmpl w:val="5B321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F25"/>
    <w:multiLevelType w:val="hybridMultilevel"/>
    <w:tmpl w:val="E3EA2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D0990"/>
    <w:multiLevelType w:val="hybridMultilevel"/>
    <w:tmpl w:val="060099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590E"/>
    <w:multiLevelType w:val="hybridMultilevel"/>
    <w:tmpl w:val="566E2DEE"/>
    <w:lvl w:ilvl="0" w:tplc="8AC057B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4"/>
    <w:rsid w:val="00001F07"/>
    <w:rsid w:val="00010B8F"/>
    <w:rsid w:val="00012B24"/>
    <w:rsid w:val="000273DF"/>
    <w:rsid w:val="00035CE6"/>
    <w:rsid w:val="000877B4"/>
    <w:rsid w:val="0019049C"/>
    <w:rsid w:val="001D103E"/>
    <w:rsid w:val="001F4D08"/>
    <w:rsid w:val="0028184D"/>
    <w:rsid w:val="00281E4F"/>
    <w:rsid w:val="002B2C94"/>
    <w:rsid w:val="0033491B"/>
    <w:rsid w:val="00347B95"/>
    <w:rsid w:val="00357EC0"/>
    <w:rsid w:val="00372293"/>
    <w:rsid w:val="0038473D"/>
    <w:rsid w:val="003A625A"/>
    <w:rsid w:val="003F4A95"/>
    <w:rsid w:val="003F5CF4"/>
    <w:rsid w:val="00422C33"/>
    <w:rsid w:val="004C3FB9"/>
    <w:rsid w:val="005173BF"/>
    <w:rsid w:val="00526463"/>
    <w:rsid w:val="00547503"/>
    <w:rsid w:val="0063337A"/>
    <w:rsid w:val="00711DBC"/>
    <w:rsid w:val="00717775"/>
    <w:rsid w:val="007B37D9"/>
    <w:rsid w:val="007E7E3F"/>
    <w:rsid w:val="00840FD2"/>
    <w:rsid w:val="008C1A38"/>
    <w:rsid w:val="008E3953"/>
    <w:rsid w:val="00927494"/>
    <w:rsid w:val="009702C4"/>
    <w:rsid w:val="009A7292"/>
    <w:rsid w:val="009E2D19"/>
    <w:rsid w:val="009F6FD2"/>
    <w:rsid w:val="009F7839"/>
    <w:rsid w:val="00A06DCF"/>
    <w:rsid w:val="00A602D8"/>
    <w:rsid w:val="00A87342"/>
    <w:rsid w:val="00B43433"/>
    <w:rsid w:val="00B57F33"/>
    <w:rsid w:val="00B7113F"/>
    <w:rsid w:val="00B96533"/>
    <w:rsid w:val="00BA4A68"/>
    <w:rsid w:val="00C11448"/>
    <w:rsid w:val="00C272D0"/>
    <w:rsid w:val="00C86BF8"/>
    <w:rsid w:val="00CE2D57"/>
    <w:rsid w:val="00D73D45"/>
    <w:rsid w:val="00ED632B"/>
    <w:rsid w:val="00F34C01"/>
    <w:rsid w:val="00F54719"/>
    <w:rsid w:val="00F567E9"/>
    <w:rsid w:val="00F65CE8"/>
    <w:rsid w:val="00F91D8E"/>
    <w:rsid w:val="00FA02EE"/>
    <w:rsid w:val="00FE142D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EAAD"/>
  <w15:chartTrackingRefBased/>
  <w15:docId w15:val="{BB6A3011-E795-4094-80F8-731A236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0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D2DEB5.6E2F82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8.png@01D2DEB5.6E2F8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48</cp:revision>
  <dcterms:created xsi:type="dcterms:W3CDTF">2017-05-31T10:47:00Z</dcterms:created>
  <dcterms:modified xsi:type="dcterms:W3CDTF">2017-06-07T14:22:00Z</dcterms:modified>
</cp:coreProperties>
</file>