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6E25" w14:textId="77777777" w:rsidR="008C5AC6" w:rsidRDefault="00034CFF">
      <w:pPr>
        <w:pStyle w:val="Standard"/>
        <w:rPr>
          <w:b/>
          <w:bCs/>
          <w:sz w:val="36"/>
          <w:szCs w:val="36"/>
          <w:lang w:val="en-AU"/>
        </w:rPr>
      </w:pPr>
      <w:bookmarkStart w:id="0" w:name="_GoBack"/>
      <w:bookmarkEnd w:id="0"/>
      <w:r>
        <w:rPr>
          <w:b/>
          <w:bCs/>
          <w:sz w:val="36"/>
          <w:szCs w:val="36"/>
          <w:lang w:val="en-AU"/>
        </w:rPr>
        <w:t>Organic Reactions List</w:t>
      </w:r>
    </w:p>
    <w:p w14:paraId="43E842A1" w14:textId="77777777" w:rsidR="008C5AC6" w:rsidRDefault="008C5AC6">
      <w:pPr>
        <w:pStyle w:val="Standard"/>
        <w:ind w:left="1134"/>
        <w:rPr>
          <w:b/>
          <w:bCs/>
          <w:sz w:val="20"/>
          <w:szCs w:val="20"/>
          <w:u w:val="single"/>
          <w:lang w:val="en-AU"/>
        </w:rPr>
      </w:pPr>
    </w:p>
    <w:tbl>
      <w:tblPr>
        <w:tblW w:w="10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2379"/>
        <w:gridCol w:w="2400"/>
        <w:gridCol w:w="2291"/>
      </w:tblGrid>
      <w:tr w:rsidR="008C5AC6" w14:paraId="1F4461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F561" w14:textId="77777777" w:rsidR="008C5AC6" w:rsidRDefault="00034CF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Reaction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258C2" w14:textId="77777777" w:rsidR="008C5AC6" w:rsidRDefault="00034CF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Reactants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1878" w14:textId="77777777" w:rsidR="008C5AC6" w:rsidRDefault="00034CF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6F2A" w14:textId="77777777" w:rsidR="008C5AC6" w:rsidRDefault="00034CF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conditions</w:t>
            </w:r>
          </w:p>
        </w:tc>
      </w:tr>
      <w:tr w:rsidR="008C5AC6" w14:paraId="085B23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7033" w14:textId="77777777" w:rsidR="008C5AC6" w:rsidRDefault="00034CFF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hydrolysis of polysaccharides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24D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2B068E3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polysaccharide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D291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disaccharide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9C9AF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4AB461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B8E9" w14:textId="77777777" w:rsidR="008C5AC6" w:rsidRDefault="00034CFF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hydrolysis of disaccharides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9BD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2DD033E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disaccharide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33D38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monosaccharide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5833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5991DF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89A6" w14:textId="77777777" w:rsidR="008C5AC6" w:rsidRDefault="00034CFF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oxidation of a </w:t>
            </w:r>
            <w:r>
              <w:rPr>
                <w:sz w:val="20"/>
                <w:szCs w:val="20"/>
                <w:lang w:val="en-AU"/>
              </w:rPr>
              <w:t>primary alcohol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A4EF8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primary alcohol</w:t>
            </w:r>
          </w:p>
          <w:p w14:paraId="2E14334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BA3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aldehyde</w:t>
            </w:r>
          </w:p>
          <w:p w14:paraId="08982CF3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more oxidation, carboxylic acid)</w:t>
            </w:r>
          </w:p>
          <w:p w14:paraId="51010CA4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C96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8C5AC6" w14:paraId="44BCB8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B0E3" w14:textId="77777777" w:rsidR="008C5AC6" w:rsidRDefault="00034CFF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oxidation of a secondary alcohol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3C2B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secondary alcohol</w:t>
            </w:r>
          </w:p>
          <w:p w14:paraId="2E90CC0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0111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ketone</w:t>
            </w:r>
          </w:p>
          <w:p w14:paraId="4FC2A3B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B82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8C5AC6" w14:paraId="3A5ECF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360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oxidation of an aldehyde by acidified dichromate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589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aldehyde</w:t>
            </w:r>
          </w:p>
          <w:p w14:paraId="03E69AB6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E34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14:paraId="1C20E64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D55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8C5AC6" w14:paraId="2BAB3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6BD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oxidation of an aldehyde by Tollens' reagent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AE1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aldehyde</w:t>
            </w:r>
          </w:p>
          <w:p w14:paraId="36EF38F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Tollen's</w:t>
            </w:r>
            <w:proofErr w:type="spellEnd"/>
            <w:r>
              <w:rPr>
                <w:sz w:val="20"/>
                <w:szCs w:val="20"/>
              </w:rPr>
              <w:t xml:space="preserve"> reagent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6E9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carboxylate anions</w:t>
            </w:r>
          </w:p>
          <w:p w14:paraId="4B664B33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silver metal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C8E8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8C5AC6" w14:paraId="7E096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54D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ionisation</w:t>
            </w:r>
            <w:proofErr w:type="spellEnd"/>
            <w:r>
              <w:rPr>
                <w:sz w:val="20"/>
                <w:szCs w:val="20"/>
              </w:rPr>
              <w:t xml:space="preserve"> of a carboxylic acid in water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9DA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4944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</w:p>
          <w:p w14:paraId="3C778C9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953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(equilibrium arrow)</w:t>
            </w:r>
          </w:p>
          <w:p w14:paraId="1B1B3693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  <w:tr w:rsidR="008C5AC6" w14:paraId="63A3C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CB0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carboxylic acid with hydroxide salt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01B1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  <w:p w14:paraId="21D3D2F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5A44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4107A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0C18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carboxylic acid with </w:t>
            </w:r>
            <w:r>
              <w:rPr>
                <w:sz w:val="20"/>
                <w:szCs w:val="20"/>
              </w:rPr>
              <w:t>carbonate/hydrogen carbonate salt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A5E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  <w:p w14:paraId="39403BD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carbon dioxide</w:t>
            </w:r>
          </w:p>
          <w:p w14:paraId="7044B38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DE4B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3014B6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291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carboxylate anion with acidic solution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3A3C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</w:p>
          <w:p w14:paraId="1AE3C71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BF8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A543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1E91FA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2CCA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protonation of an amine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2790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amine</w:t>
            </w:r>
          </w:p>
          <w:p w14:paraId="1B3A41F6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3F3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substituted ammonium 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6B23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4F6BC9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8FDC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esterification (condensation)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D1A6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14:paraId="1A9AA84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262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ester</w:t>
            </w:r>
          </w:p>
          <w:p w14:paraId="4A634E4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1A5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sulfuric acid catalyst</w:t>
            </w:r>
          </w:p>
          <w:p w14:paraId="6463457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638CB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AD2C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ester (acidic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704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ester</w:t>
            </w:r>
          </w:p>
          <w:p w14:paraId="2AA391B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C4B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14:paraId="7DFA98F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3EA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380A4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56F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ester (alkaline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EB6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ester</w:t>
            </w:r>
          </w:p>
          <w:p w14:paraId="31365AF6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hydroxide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6936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E7E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0B7573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BB1A2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amine with carboxylic acid (condensation)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85F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amide</w:t>
            </w:r>
          </w:p>
          <w:p w14:paraId="4162472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3E5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56A024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610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amide (acidic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12D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amide</w:t>
            </w:r>
          </w:p>
          <w:p w14:paraId="5EE3AEA1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hydronium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4A7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substituted ammonium ion</w:t>
            </w:r>
          </w:p>
          <w:p w14:paraId="62C90B0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DEA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1BD6D0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2B0E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amide (alkaline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991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amide</w:t>
            </w:r>
          </w:p>
          <w:p w14:paraId="3220F65B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hydroxide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CE9C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amine</w:t>
            </w:r>
          </w:p>
          <w:p w14:paraId="1BDE1070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6364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8C5AC6" w14:paraId="1BB048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95F5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</w:t>
            </w:r>
            <w:proofErr w:type="spellStart"/>
            <w:r>
              <w:rPr>
                <w:sz w:val="20"/>
                <w:szCs w:val="20"/>
              </w:rPr>
              <w:t>ionisation</w:t>
            </w:r>
            <w:proofErr w:type="spellEnd"/>
            <w:r>
              <w:rPr>
                <w:sz w:val="20"/>
                <w:szCs w:val="20"/>
              </w:rPr>
              <w:t xml:space="preserve"> of an amino acid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A74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amino acid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2F5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zwitterion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754E2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1A3CC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C903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unsaturated compound (alkene group) with bromine or iodine water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F602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(bromine/iodine </w:t>
            </w:r>
            <w:proofErr w:type="gramStart"/>
            <w:r>
              <w:rPr>
                <w:sz w:val="20"/>
                <w:szCs w:val="20"/>
              </w:rPr>
              <w:t>red-brown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108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saturated compound</w:t>
            </w:r>
          </w:p>
          <w:p w14:paraId="70FD2DF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(mixture </w:t>
            </w:r>
            <w:proofErr w:type="spellStart"/>
            <w:r>
              <w:rPr>
                <w:sz w:val="20"/>
                <w:szCs w:val="20"/>
              </w:rPr>
              <w:t>colourless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4BC6" w14:textId="77777777" w:rsidR="008C5AC6" w:rsidRDefault="008C5A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C5AC6" w14:paraId="79B240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FE4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hydrogenation of a triglyceride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CD99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triglyceride</w:t>
            </w:r>
          </w:p>
          <w:p w14:paraId="07454FBA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gas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576F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hydrogenated triglyceride</w:t>
            </w:r>
          </w:p>
          <w:p w14:paraId="52F6EE07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(less alkene groups)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5EED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temperature</w:t>
            </w:r>
          </w:p>
          <w:p w14:paraId="0344A8E1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pressure</w:t>
            </w:r>
          </w:p>
          <w:p w14:paraId="7C0F8019" w14:textId="77777777" w:rsidR="008C5AC6" w:rsidRDefault="00034CF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nickel catalyst</w:t>
            </w:r>
          </w:p>
        </w:tc>
      </w:tr>
    </w:tbl>
    <w:p w14:paraId="465DDA54" w14:textId="77777777" w:rsidR="008C5AC6" w:rsidRDefault="008C5AC6">
      <w:pPr>
        <w:pStyle w:val="Standard"/>
        <w:rPr>
          <w:b/>
          <w:bCs/>
          <w:i/>
          <w:iCs/>
          <w:sz w:val="20"/>
          <w:szCs w:val="20"/>
          <w:lang w:val="en-AU"/>
        </w:rPr>
      </w:pPr>
    </w:p>
    <w:p w14:paraId="198DAECC" w14:textId="77777777" w:rsidR="008C5AC6" w:rsidRDefault="00034CFF">
      <w:pPr>
        <w:pStyle w:val="Standard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n-AU"/>
        </w:rPr>
        <w:t>NOTE:</w:t>
      </w:r>
      <w:r>
        <w:rPr>
          <w:sz w:val="20"/>
          <w:szCs w:val="20"/>
          <w:lang w:val="en-AU"/>
        </w:rPr>
        <w:t xml:space="preserve"> For redox reactions, not all reactants and products (e.g. hydrogen ions, water) have been listed. You should be able to determine these by balancing the half-equations.</w:t>
      </w:r>
    </w:p>
    <w:p w14:paraId="6B777943" w14:textId="77777777" w:rsidR="008C5AC6" w:rsidRDefault="008C5AC6">
      <w:pPr>
        <w:pStyle w:val="Standard"/>
        <w:rPr>
          <w:sz w:val="20"/>
          <w:szCs w:val="20"/>
          <w:lang w:val="en-AU"/>
        </w:rPr>
      </w:pPr>
    </w:p>
    <w:p w14:paraId="6173DF2C" w14:textId="77777777" w:rsidR="008C5AC6" w:rsidRDefault="00034CFF">
      <w:pPr>
        <w:pStyle w:val="Standard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>Examples of things that don't react:</w:t>
      </w:r>
    </w:p>
    <w:p w14:paraId="3545811D" w14:textId="77777777" w:rsidR="008C5AC6" w:rsidRDefault="00034CFF">
      <w:pPr>
        <w:pStyle w:val="Standard"/>
        <w:rPr>
          <w:sz w:val="20"/>
          <w:szCs w:val="20"/>
        </w:rPr>
      </w:pPr>
      <w:r>
        <w:rPr>
          <w:sz w:val="20"/>
          <w:szCs w:val="20"/>
          <w:lang w:val="en-AU"/>
        </w:rPr>
        <w:t>Oxidation of a tertiary alcohol, carboxylic acid</w:t>
      </w:r>
      <w:r>
        <w:rPr>
          <w:sz w:val="20"/>
          <w:szCs w:val="20"/>
          <w:lang w:val="en-AU"/>
        </w:rPr>
        <w:t xml:space="preserve"> or ketone</w:t>
      </w:r>
    </w:p>
    <w:p w14:paraId="4676FF1D" w14:textId="77777777" w:rsidR="008C5AC6" w:rsidRDefault="00034CFF">
      <w:pPr>
        <w:pStyle w:val="Standard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Tollens' reagent and the above</w:t>
      </w:r>
    </w:p>
    <w:p w14:paraId="5E25E39C" w14:textId="77777777" w:rsidR="008C5AC6" w:rsidRDefault="00034CFF">
      <w:pPr>
        <w:pStyle w:val="Standard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Saturated compound and bromine or iodine water</w:t>
      </w:r>
    </w:p>
    <w:sectPr w:rsidR="008C5AC6">
      <w:pgSz w:w="11905" w:h="16837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8DCF" w14:textId="77777777" w:rsidR="00034CFF" w:rsidRDefault="00034CFF">
      <w:r>
        <w:separator/>
      </w:r>
    </w:p>
  </w:endnote>
  <w:endnote w:type="continuationSeparator" w:id="0">
    <w:p w14:paraId="3D334FA9" w14:textId="77777777" w:rsidR="00034CFF" w:rsidRDefault="000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1CEF" w14:textId="77777777" w:rsidR="00034CFF" w:rsidRDefault="00034CFF">
      <w:r>
        <w:separator/>
      </w:r>
    </w:p>
  </w:footnote>
  <w:footnote w:type="continuationSeparator" w:id="0">
    <w:p w14:paraId="5C27D04D" w14:textId="77777777" w:rsidR="00034CFF" w:rsidRDefault="0003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AC6"/>
    <w:rsid w:val="00034CFF"/>
    <w:rsid w:val="00067A15"/>
    <w:rsid w:val="008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CD35"/>
  <w15:docId w15:val="{D39305A1-BAF6-4237-B31A-EEC80F7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2</cp:revision>
  <dcterms:created xsi:type="dcterms:W3CDTF">2019-08-16T07:04:00Z</dcterms:created>
  <dcterms:modified xsi:type="dcterms:W3CDTF">2019-08-16T07:04:00Z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